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CB" w:rsidRPr="009D4D4C" w:rsidRDefault="007B3DCB" w:rsidP="007B3DCB">
      <w:pPr>
        <w:spacing w:after="0" w:line="240" w:lineRule="auto"/>
        <w:jc w:val="center"/>
        <w:rPr>
          <w:rFonts w:ascii="Times New Roman" w:hAnsi="Times New Roman" w:cs="Times New Roman"/>
          <w:b/>
          <w:sz w:val="28"/>
          <w:szCs w:val="28"/>
        </w:rPr>
      </w:pPr>
      <w:r w:rsidRPr="009D4D4C">
        <w:rPr>
          <w:rFonts w:ascii="Times New Roman" w:hAnsi="Times New Roman" w:cs="Times New Roman"/>
          <w:b/>
          <w:sz w:val="28"/>
          <w:szCs w:val="28"/>
        </w:rPr>
        <w:t>Управление образования и науки Тамбовской области</w:t>
      </w:r>
    </w:p>
    <w:p w:rsidR="007B3DCB" w:rsidRPr="009D4D4C" w:rsidRDefault="007B3DCB" w:rsidP="007B3DCB">
      <w:pPr>
        <w:spacing w:after="0" w:line="240" w:lineRule="auto"/>
        <w:jc w:val="center"/>
        <w:rPr>
          <w:rFonts w:ascii="Times New Roman" w:hAnsi="Times New Roman" w:cs="Times New Roman"/>
          <w:b/>
          <w:sz w:val="28"/>
          <w:szCs w:val="28"/>
        </w:rPr>
      </w:pPr>
    </w:p>
    <w:p w:rsidR="007B3DCB" w:rsidRPr="009D4D4C" w:rsidRDefault="007B3DCB" w:rsidP="007B3DCB">
      <w:pPr>
        <w:spacing w:after="0" w:line="240" w:lineRule="auto"/>
        <w:jc w:val="center"/>
        <w:rPr>
          <w:rFonts w:ascii="Times New Roman" w:hAnsi="Times New Roman" w:cs="Times New Roman"/>
          <w:b/>
          <w:sz w:val="28"/>
          <w:szCs w:val="28"/>
        </w:rPr>
      </w:pPr>
      <w:r w:rsidRPr="009D4D4C">
        <w:rPr>
          <w:rFonts w:ascii="Times New Roman" w:hAnsi="Times New Roman" w:cs="Times New Roman"/>
          <w:b/>
          <w:sz w:val="28"/>
          <w:szCs w:val="28"/>
        </w:rPr>
        <w:t>ТОГБУ «Межрегиональный центр возрождения</w:t>
      </w:r>
    </w:p>
    <w:p w:rsidR="007B3DCB" w:rsidRDefault="007B3DCB" w:rsidP="007B3DCB">
      <w:pPr>
        <w:spacing w:after="0" w:line="240" w:lineRule="auto"/>
        <w:jc w:val="center"/>
        <w:rPr>
          <w:rFonts w:ascii="Times New Roman" w:hAnsi="Times New Roman" w:cs="Times New Roman"/>
          <w:b/>
          <w:sz w:val="24"/>
          <w:szCs w:val="24"/>
        </w:rPr>
      </w:pPr>
      <w:r w:rsidRPr="009D4D4C">
        <w:rPr>
          <w:rFonts w:ascii="Times New Roman" w:hAnsi="Times New Roman" w:cs="Times New Roman"/>
          <w:b/>
          <w:sz w:val="28"/>
          <w:szCs w:val="28"/>
        </w:rPr>
        <w:t>духовно-нравственного наследия «Преображение»</w:t>
      </w: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jc w:val="center"/>
        <w:rPr>
          <w:rFonts w:ascii="Times New Roman" w:hAnsi="Times New Roman" w:cs="Times New Roman"/>
          <w:b/>
          <w:sz w:val="24"/>
          <w:szCs w:val="24"/>
        </w:rPr>
      </w:pPr>
    </w:p>
    <w:p w:rsidR="007B3DCB" w:rsidRDefault="007B3DCB" w:rsidP="007B3DCB">
      <w:pPr>
        <w:spacing w:after="0" w:line="240" w:lineRule="auto"/>
        <w:rPr>
          <w:rFonts w:ascii="Times New Roman" w:hAnsi="Times New Roman" w:cs="Times New Roman"/>
          <w:b/>
          <w:sz w:val="24"/>
          <w:szCs w:val="24"/>
        </w:rPr>
      </w:pPr>
    </w:p>
    <w:p w:rsidR="007B3DCB" w:rsidRPr="009D4D4C" w:rsidRDefault="007B3DCB" w:rsidP="007B3DCB">
      <w:pPr>
        <w:spacing w:after="0" w:line="240" w:lineRule="auto"/>
        <w:jc w:val="center"/>
        <w:rPr>
          <w:rFonts w:ascii="Times New Roman" w:hAnsi="Times New Roman" w:cs="Times New Roman"/>
          <w:b/>
          <w:sz w:val="44"/>
          <w:szCs w:val="44"/>
        </w:rPr>
      </w:pPr>
      <w:r w:rsidRPr="009D4D4C">
        <w:rPr>
          <w:rFonts w:ascii="Times New Roman" w:hAnsi="Times New Roman" w:cs="Times New Roman"/>
          <w:b/>
          <w:sz w:val="44"/>
          <w:szCs w:val="44"/>
        </w:rPr>
        <w:t>Из опыта работы</w:t>
      </w:r>
    </w:p>
    <w:p w:rsidR="007B3DCB" w:rsidRDefault="007B3DCB" w:rsidP="007B3DCB">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ГОУ СПО</w:t>
      </w:r>
    </w:p>
    <w:p w:rsidR="007B3DCB" w:rsidRDefault="007B3DCB" w:rsidP="007B3DCB">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«Колледж архитектуры и менеджмента в строительстве № 17», г. Москва</w:t>
      </w:r>
    </w:p>
    <w:p w:rsidR="007B3DCB" w:rsidRDefault="007B3DCB" w:rsidP="007B3DCB">
      <w:pPr>
        <w:spacing w:after="0" w:line="240" w:lineRule="auto"/>
        <w:jc w:val="center"/>
        <w:rPr>
          <w:rFonts w:ascii="Times New Roman" w:hAnsi="Times New Roman" w:cs="Times New Roman"/>
          <w:b/>
          <w:sz w:val="44"/>
          <w:szCs w:val="44"/>
        </w:rPr>
      </w:pPr>
    </w:p>
    <w:p w:rsidR="007B3DCB" w:rsidRDefault="007B3DCB" w:rsidP="007B3D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сборник мате</w:t>
      </w:r>
      <w:r w:rsidR="00B86B8B">
        <w:rPr>
          <w:rFonts w:ascii="Times New Roman" w:hAnsi="Times New Roman" w:cs="Times New Roman"/>
          <w:b/>
          <w:sz w:val="32"/>
          <w:szCs w:val="32"/>
        </w:rPr>
        <w:t>риалов</w:t>
      </w: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rPr>
          <w:rFonts w:ascii="Times New Roman" w:hAnsi="Times New Roman" w:cs="Times New Roman"/>
          <w:b/>
          <w:sz w:val="32"/>
          <w:szCs w:val="32"/>
        </w:rPr>
      </w:pPr>
    </w:p>
    <w:p w:rsidR="007B3DCB" w:rsidRDefault="007B3DCB" w:rsidP="007B3DCB">
      <w:pPr>
        <w:spacing w:after="0" w:line="240" w:lineRule="auto"/>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32"/>
          <w:szCs w:val="32"/>
        </w:rPr>
      </w:pPr>
    </w:p>
    <w:p w:rsidR="007B3DCB" w:rsidRDefault="007B3DCB" w:rsidP="007B3DCB">
      <w:pPr>
        <w:spacing w:after="0" w:line="240" w:lineRule="auto"/>
        <w:rPr>
          <w:rFonts w:ascii="Times New Roman" w:hAnsi="Times New Roman" w:cs="Times New Roman"/>
          <w:b/>
          <w:sz w:val="32"/>
          <w:szCs w:val="32"/>
        </w:rPr>
      </w:pPr>
    </w:p>
    <w:p w:rsidR="007B3DCB" w:rsidRDefault="007B3DCB" w:rsidP="007B3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Тамбов</w:t>
      </w:r>
    </w:p>
    <w:p w:rsidR="009242A5" w:rsidRDefault="007B3DCB" w:rsidP="007B3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2012 г.</w:t>
      </w:r>
    </w:p>
    <w:p w:rsidR="007B3DCB" w:rsidRDefault="007B3DCB">
      <w:pPr>
        <w:rPr>
          <w:rFonts w:ascii="Times New Roman" w:hAnsi="Times New Roman" w:cs="Times New Roman"/>
          <w:b/>
          <w:sz w:val="28"/>
          <w:szCs w:val="28"/>
        </w:rPr>
      </w:pPr>
      <w:r>
        <w:rPr>
          <w:rFonts w:ascii="Times New Roman" w:hAnsi="Times New Roman" w:cs="Times New Roman"/>
          <w:b/>
          <w:sz w:val="28"/>
          <w:szCs w:val="28"/>
        </w:rPr>
        <w:br w:type="page"/>
      </w: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1.</w:t>
      </w:r>
    </w:p>
    <w:p w:rsidR="00856F8C" w:rsidRDefault="00856F8C" w:rsidP="00856F8C">
      <w:pPr>
        <w:spacing w:after="0" w:line="240" w:lineRule="auto"/>
        <w:jc w:val="center"/>
        <w:rPr>
          <w:rFonts w:ascii="Times New Roman" w:hAnsi="Times New Roman" w:cs="Times New Roman"/>
          <w:b/>
          <w:sz w:val="28"/>
          <w:szCs w:val="28"/>
        </w:rPr>
      </w:pPr>
    </w:p>
    <w:p w:rsidR="00856F8C" w:rsidRDefault="00856F8C" w:rsidP="00856F8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Образовательная система</w:t>
      </w: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Default="00856F8C" w:rsidP="00856F8C">
      <w:pPr>
        <w:spacing w:after="0" w:line="240" w:lineRule="auto"/>
        <w:jc w:val="center"/>
        <w:rPr>
          <w:rFonts w:ascii="Times New Roman" w:hAnsi="Times New Roman" w:cs="Times New Roman"/>
          <w:sz w:val="24"/>
          <w:szCs w:val="24"/>
        </w:rPr>
      </w:pPr>
    </w:p>
    <w:p w:rsidR="00856F8C" w:rsidRPr="00856F8C" w:rsidRDefault="00856F8C" w:rsidP="00856F8C">
      <w:pPr>
        <w:spacing w:after="0" w:line="240" w:lineRule="auto"/>
        <w:jc w:val="center"/>
        <w:rPr>
          <w:rFonts w:ascii="Times New Roman" w:hAnsi="Times New Roman" w:cs="Times New Roman"/>
          <w:sz w:val="24"/>
          <w:szCs w:val="24"/>
        </w:rPr>
      </w:pPr>
    </w:p>
    <w:p w:rsidR="007B3DCB" w:rsidRPr="007B3DCB" w:rsidRDefault="007B3DCB" w:rsidP="007B3DCB">
      <w:pPr>
        <w:spacing w:after="0" w:line="100" w:lineRule="atLeast"/>
        <w:ind w:left="4248"/>
        <w:jc w:val="both"/>
        <w:rPr>
          <w:rFonts w:ascii="Times New Roman" w:hAnsi="Times New Roman" w:cs="Times New Roman"/>
          <w:b/>
          <w:sz w:val="24"/>
          <w:szCs w:val="24"/>
        </w:rPr>
      </w:pPr>
      <w:r w:rsidRPr="007B3DCB">
        <w:rPr>
          <w:rFonts w:ascii="Times New Roman" w:hAnsi="Times New Roman" w:cs="Times New Roman"/>
          <w:b/>
          <w:sz w:val="24"/>
          <w:szCs w:val="24"/>
        </w:rPr>
        <w:lastRenderedPageBreak/>
        <w:t>«Много тысяч лет тому назад увидел Бог, что множатся пороки людей и решил помочь им. Созвал он Ангелов и сказал: «Люди потеряли свой путь. Как быть?» Один из Ангелов предложил навеять на людей сон пророческий, другой – послать манну небесную, третий – воду от Бога. И только четвертый Ангел изрек: «Вложи в каждого человека жажду к познанию и дай им учителя».</w:t>
      </w:r>
    </w:p>
    <w:p w:rsidR="007B3DCB" w:rsidRPr="007B3DCB" w:rsidRDefault="007B3DCB" w:rsidP="007B3DCB">
      <w:pPr>
        <w:spacing w:after="0" w:line="100" w:lineRule="atLeast"/>
        <w:ind w:left="4248" w:firstLine="708"/>
        <w:jc w:val="both"/>
        <w:rPr>
          <w:rFonts w:ascii="Times New Roman" w:hAnsi="Times New Roman" w:cs="Times New Roman"/>
          <w:sz w:val="24"/>
          <w:szCs w:val="24"/>
        </w:rPr>
      </w:pPr>
      <w:r w:rsidRPr="007B3DCB">
        <w:rPr>
          <w:rFonts w:ascii="Times New Roman" w:hAnsi="Times New Roman" w:cs="Times New Roman"/>
          <w:sz w:val="24"/>
          <w:szCs w:val="24"/>
        </w:rPr>
        <w:t>Монах Варнава (Евгений Санин) «Маленькие притчи для детей и взрослых».</w:t>
      </w:r>
    </w:p>
    <w:p w:rsidR="007B3DCB" w:rsidRPr="007B3DCB" w:rsidRDefault="007B3DCB" w:rsidP="007B3DCB">
      <w:pPr>
        <w:spacing w:after="0" w:line="100" w:lineRule="atLeast"/>
        <w:ind w:left="4248" w:firstLine="708"/>
        <w:jc w:val="both"/>
        <w:rPr>
          <w:rFonts w:ascii="Times New Roman" w:hAnsi="Times New Roman" w:cs="Times New Roman"/>
          <w:sz w:val="24"/>
          <w:szCs w:val="24"/>
        </w:rPr>
      </w:pPr>
    </w:p>
    <w:p w:rsidR="007B3DCB" w:rsidRPr="007B3DCB" w:rsidRDefault="007B3DCB" w:rsidP="007B3DCB">
      <w:pPr>
        <w:pStyle w:val="1"/>
        <w:spacing w:before="28" w:after="28"/>
        <w:ind w:firstLine="708"/>
        <w:jc w:val="center"/>
        <w:rPr>
          <w:rFonts w:ascii="Times New Roman" w:hAnsi="Times New Roman" w:cs="Times New Roman"/>
          <w:b/>
          <w:sz w:val="24"/>
          <w:szCs w:val="24"/>
        </w:rPr>
      </w:pPr>
      <w:r w:rsidRPr="007B3DCB">
        <w:rPr>
          <w:rFonts w:ascii="Times New Roman" w:hAnsi="Times New Roman" w:cs="Times New Roman"/>
          <w:b/>
          <w:sz w:val="24"/>
          <w:szCs w:val="24"/>
        </w:rPr>
        <w:t>Введение.</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Все хотят добра детям, юношеству, молодёжи, все хотят видеть подрастающее поколение счастливым, порядочным, успешным, ответственным за судьбу России, и помочь им стать такими – задача и родителей, и педагогов.</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Задача трудная, требующая  постоянной работы, затраты  и душевных, и профессиональных усилий, задача, квинтэссенцией которой  является стремление помочь детям осмысленно вступить во взрослую жизнь и адаптироваться в ней. В этой связи огромную роль играет аспект выбора  будущей профессии. Безусловно, все профессии ценны и достойны уважения, и вполне справедлив тезис о том, что «не важно, кем ты будешь, а важно каким ты будешь», но так же справедливо и то, что от того, кем ты будешь, зависит и то, каким ты будешь.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Чем раньше человек определиться в выборе своей профессии, таким образом, чтобы избранный им жизненный путь совпал с его судьбой тем лучше. Именно ранняя профессиональная ориентация во много помогает молодому человеку избежать страшных ошибок и поступков порой непоправимых.</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Система среднего профессионального образования — социальный институт, имеющий свою специфику в профессиональной структуре образовательного комплекса, своеобразную социально-культурологическую предысторию, свою логику развития. Средняя профессиональная школа обеспечивает получение достаточно доступного и массового профессионального образования, направленного на подготовку специалистов среднего звена, повышение образовательного и культурного уровня личности.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В системе среднего специального образования сегодня обучается достаточно большое число молодежи – около 3 млн., это около 3 тысяч учебных заведений. И что очень важно, молодёжи предоставляется возможность выбрать профессию из 250 специальностей.</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Сегодня выбор молодым человеком среднего профессионального образования (СПО) – это оптимальный вариант, поскольку такое образование не заслоняет будущей профессии и дает крепкую почву под ногами, чтобы впоследствии действительно было, откуда воспарить. Эта почва – профессиональные навыки, которые нельзя забыть, в отличие от институтских конспектов.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Система среднего профессионального образования позволяет за 3 - 4 года получить профессию, по которой можно тут же начать работать, а не безрезультатно обивать пороги компаний, показывая работодателям резюме с записью о весьма общем бакалаврском или даже магистерском образовании. У «простых профессий» есть простое свойство – они всегда востребованы, даже если зарплата не слишком большая. А сейчас наблюдается настоящий дефицит квалифицированных профессионалов среднего звена.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Очень показательно, что, как правило, выпускники средних специальных учебных заведений, продолжая обучение в ВУЗе, становятся самыми успешными студентами, </w:t>
      </w:r>
      <w:r w:rsidRPr="007B3DCB">
        <w:rPr>
          <w:rFonts w:ascii="Times New Roman" w:hAnsi="Times New Roman" w:cs="Times New Roman"/>
          <w:sz w:val="24"/>
          <w:szCs w:val="24"/>
        </w:rPr>
        <w:lastRenderedPageBreak/>
        <w:t xml:space="preserve">потому, что они приобрели то, что не всегда дает школа – они научились учиться. И это уже профессионально сориентированные молодые люди: поступив уже по специальности той или иной в ВУЗы, они добиваются более высоких результатов.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Получать образование в техникумах и училищах не гнушались физики (Лев Ландау), космонавты (Юрий Гагарин), музыканты (Олег Лундстрем), драматурги (Виктор Розов), артисты эстрады (Аркадий Райкин), модельеры (Вячеслав Зайцев), писатели (Анатолий Приставкин) и интеллектуалы из игры «Что? Где? Когда?» (Александр Друзь). Думается, такого перечня имен достаточно, чтобы стало понятно, что через колледжи, техникумы и училища лежит путь к яркой карьере, если человек сам того захочет.</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Абсолютно несправедливо стереотипное мнение, что профессии, предлагаемые средним профессиональным образованием сплошь нетворческие. Сейчас необходимы люди, мыслящие не шаблонно, умеющие искать новые пути решения предложенных задач, находить выход из проблемной ситуации.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 Главная цель образования, которая раньше определялась как формирование основ всесторонне и гармонично развитой личности, воспитание людей, владеющих основами наук, сейчас видится в том, чтобы сделать акцент на воспитание личности активной, творческой, осознающей глобальные проблемы человечества, готовой посильно участвовать в их решении.</w:t>
      </w:r>
    </w:p>
    <w:p w:rsidR="007B3DCB" w:rsidRDefault="007B3DCB" w:rsidP="007B3DCB">
      <w:pPr>
        <w:spacing w:after="0" w:line="240" w:lineRule="auto"/>
        <w:ind w:firstLine="709"/>
        <w:jc w:val="both"/>
        <w:rPr>
          <w:rFonts w:ascii="Times New Roman" w:hAnsi="Times New Roman" w:cs="Times New Roman"/>
          <w:b/>
          <w:sz w:val="24"/>
          <w:szCs w:val="24"/>
        </w:rPr>
      </w:pPr>
      <w:r w:rsidRPr="007B3DCB">
        <w:rPr>
          <w:rFonts w:ascii="Times New Roman" w:hAnsi="Times New Roman" w:cs="Times New Roman"/>
          <w:b/>
          <w:sz w:val="24"/>
          <w:szCs w:val="24"/>
        </w:rPr>
        <w:t>Развивающемуся обществу нужны образованные, духовные и нравственные люди, обладающие развитым чувством ответственности за судьбу России, способные самостоятельно принимать решения в ситуации выбора и неопределенности, прогнозируя их возможные последствия, отличающиеся мобильностью, динамизмом, конструктивностью, развитым творческим потенциалом.</w:t>
      </w:r>
    </w:p>
    <w:p w:rsidR="007B3DCB" w:rsidRDefault="007B3DCB" w:rsidP="007B3DCB">
      <w:pPr>
        <w:spacing w:after="0" w:line="240" w:lineRule="auto"/>
        <w:jc w:val="both"/>
        <w:rPr>
          <w:rFonts w:ascii="Times New Roman" w:hAnsi="Times New Roman" w:cs="Times New Roman"/>
          <w:b/>
          <w:sz w:val="24"/>
          <w:szCs w:val="24"/>
        </w:rPr>
      </w:pPr>
    </w:p>
    <w:p w:rsidR="007B3DCB" w:rsidRPr="007B3DCB" w:rsidRDefault="007B3DCB" w:rsidP="007B3DCB">
      <w:pPr>
        <w:pStyle w:val="1"/>
        <w:numPr>
          <w:ilvl w:val="0"/>
          <w:numId w:val="1"/>
        </w:numPr>
        <w:spacing w:before="28" w:after="28" w:line="240" w:lineRule="auto"/>
        <w:ind w:left="1068" w:firstLine="0"/>
        <w:jc w:val="center"/>
        <w:rPr>
          <w:rFonts w:ascii="Times New Roman" w:hAnsi="Times New Roman" w:cs="Times New Roman"/>
          <w:b/>
          <w:sz w:val="24"/>
          <w:szCs w:val="24"/>
          <w:u w:val="single"/>
        </w:rPr>
      </w:pPr>
      <w:r w:rsidRPr="007B3DCB">
        <w:rPr>
          <w:rFonts w:ascii="Times New Roman" w:hAnsi="Times New Roman" w:cs="Times New Roman"/>
          <w:b/>
          <w:sz w:val="24"/>
          <w:szCs w:val="24"/>
          <w:u w:val="single"/>
        </w:rPr>
        <w:t>Традиции и социокультурные особенности</w:t>
      </w:r>
    </w:p>
    <w:p w:rsidR="007B3DCB" w:rsidRPr="007B3DCB" w:rsidRDefault="007B3DCB" w:rsidP="007B3DCB">
      <w:pPr>
        <w:pStyle w:val="1"/>
        <w:spacing w:before="28" w:after="28" w:line="240" w:lineRule="auto"/>
        <w:ind w:left="708"/>
        <w:jc w:val="center"/>
        <w:rPr>
          <w:rFonts w:ascii="Times New Roman" w:hAnsi="Times New Roman" w:cs="Times New Roman"/>
          <w:b/>
          <w:sz w:val="24"/>
          <w:szCs w:val="24"/>
          <w:u w:val="single"/>
        </w:rPr>
      </w:pPr>
      <w:r w:rsidRPr="007B3DCB">
        <w:rPr>
          <w:rFonts w:ascii="Times New Roman" w:hAnsi="Times New Roman" w:cs="Times New Roman"/>
          <w:b/>
          <w:sz w:val="24"/>
          <w:szCs w:val="24"/>
          <w:u w:val="single"/>
        </w:rPr>
        <w:t>ГОУ СПО КАМС № 17</w:t>
      </w:r>
    </w:p>
    <w:p w:rsidR="007B3DCB" w:rsidRPr="007B3DCB" w:rsidRDefault="007B3DCB" w:rsidP="007B3DCB">
      <w:pPr>
        <w:pStyle w:val="1"/>
        <w:spacing w:before="28" w:after="28" w:line="240" w:lineRule="auto"/>
        <w:ind w:left="708"/>
        <w:jc w:val="both"/>
        <w:rPr>
          <w:b/>
          <w:sz w:val="24"/>
          <w:szCs w:val="24"/>
          <w:u w:val="single"/>
        </w:rPr>
      </w:pP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Наш колледж ГОУ СПО КАМС № 17 - уникальное явление, где сливаются традиции и новаторство; вся его история – это история непрерывного движения вперед, развития и в то же время – бережного отношения к достижениям прошлых лет.</w:t>
      </w:r>
    </w:p>
    <w:p w:rsidR="007B3DCB" w:rsidRPr="007B3DCB" w:rsidRDefault="007B3DCB" w:rsidP="007B3DCB">
      <w:pPr>
        <w:pStyle w:val="1"/>
        <w:shd w:val="clear" w:color="auto" w:fill="FFFFFF"/>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Колледж архитектуры и менеджмента в строительстве №17 – это бывший Московский архитектурно-строительный техникум, образованный 15 мая 1930 года по Приказу Высшего Совета народного хозяйства. Первый выпуск – 235 человек – состоялся в 1934 году.  В 2010 году наш колледж – техникум отметил свой 80-летний юбилей. За время своего существования КАМС № 17 подготовил более 2500 специалистов для строительной отрасли среднего звена, которые работают по всей стране и в Москве. Среди выпускников много известных специалистов, руководителей строек, строительных трестов и управлений, руководителей проектных институтов и архитектурных мастерских. Много их них и ученых; среди выпускников 26 докторов наук, из них 18 профессоров, 237 кандидатов наук, есть и члены академии Архитектуры и строительных наук, есть заслуженные строители и заслуженные художники. На сегодняшний день в стенах КАМС № 17 обучается 1620 человек, представленные отделениями «Архитектура», «ПГС», «Градостроительный кадастр», «Менеджмент» и тремя  подразделениями НПО. Специальность «Архитектура» имеет повышенный уровень профессиональной подготовки по направлениям «Архитектура зданий, сооружений и комплексов культового назначения» и «Дизайн архитектурной среды».</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На протяжении всего своего существования для профессиональной деятельности КАМС № 17 неизменным являлось сочетание тесной взаимосвязи учебной и воспитательной компонентов.</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lastRenderedPageBreak/>
        <w:t xml:space="preserve">Таким образом, учебно-воспитательному процессу, осуществляемому в  КАМС № 17, в полной мере соответствует принцип: </w:t>
      </w:r>
    </w:p>
    <w:p w:rsidR="007B3DCB" w:rsidRDefault="007B3DCB" w:rsidP="007B3DCB">
      <w:pPr>
        <w:spacing w:after="0" w:line="240" w:lineRule="auto"/>
        <w:jc w:val="both"/>
        <w:rPr>
          <w:rFonts w:ascii="Times New Roman" w:hAnsi="Times New Roman"/>
          <w:b/>
          <w:sz w:val="24"/>
          <w:szCs w:val="24"/>
        </w:rPr>
      </w:pPr>
      <w:r w:rsidRPr="007B3DCB">
        <w:rPr>
          <w:rFonts w:ascii="Times New Roman" w:hAnsi="Times New Roman" w:cs="Times New Roman"/>
          <w:b/>
          <w:sz w:val="24"/>
          <w:szCs w:val="24"/>
        </w:rPr>
        <w:t>обучаем — воспитывая, воспитывая – обучаем;</w:t>
      </w:r>
      <w:r w:rsidRPr="007B3DCB">
        <w:rPr>
          <w:rFonts w:ascii="Times New Roman" w:hAnsi="Times New Roman"/>
          <w:sz w:val="24"/>
          <w:szCs w:val="24"/>
        </w:rPr>
        <w:t xml:space="preserve"> утверждаем, что</w:t>
      </w:r>
      <w:r w:rsidRPr="007B3DCB">
        <w:rPr>
          <w:rFonts w:ascii="Times New Roman" w:hAnsi="Times New Roman"/>
          <w:b/>
          <w:sz w:val="24"/>
          <w:szCs w:val="24"/>
        </w:rPr>
        <w:t xml:space="preserve"> образование без нравственной основы – бессмысленно.</w:t>
      </w:r>
    </w:p>
    <w:p w:rsidR="007B3DCB" w:rsidRDefault="007B3DCB" w:rsidP="007B3DCB">
      <w:pPr>
        <w:spacing w:after="0" w:line="240" w:lineRule="auto"/>
        <w:jc w:val="both"/>
        <w:rPr>
          <w:rFonts w:ascii="Times New Roman" w:hAnsi="Times New Roman"/>
          <w:b/>
          <w:sz w:val="24"/>
          <w:szCs w:val="24"/>
        </w:rPr>
      </w:pPr>
    </w:p>
    <w:p w:rsidR="007B3DCB" w:rsidRPr="007B3DCB" w:rsidRDefault="007B3DCB" w:rsidP="007B3DCB">
      <w:pPr>
        <w:pStyle w:val="10"/>
        <w:numPr>
          <w:ilvl w:val="0"/>
          <w:numId w:val="1"/>
        </w:numPr>
        <w:spacing w:after="0" w:line="240" w:lineRule="auto"/>
        <w:ind w:left="1068" w:firstLine="0"/>
        <w:jc w:val="center"/>
        <w:rPr>
          <w:rFonts w:ascii="Times New Roman" w:hAnsi="Times New Roman"/>
          <w:b/>
          <w:sz w:val="24"/>
          <w:szCs w:val="24"/>
          <w:u w:val="single"/>
        </w:rPr>
      </w:pPr>
      <w:r w:rsidRPr="007B3DCB">
        <w:rPr>
          <w:rFonts w:ascii="Times New Roman" w:hAnsi="Times New Roman"/>
          <w:b/>
          <w:sz w:val="24"/>
          <w:szCs w:val="24"/>
          <w:u w:val="single"/>
        </w:rPr>
        <w:t xml:space="preserve">Миссия, цели и задачи ГОУ СПО КАМС № 17 </w:t>
      </w:r>
    </w:p>
    <w:p w:rsidR="007B3DCB" w:rsidRPr="007B3DCB" w:rsidRDefault="007B3DCB" w:rsidP="007B3DCB">
      <w:pPr>
        <w:spacing w:after="0" w:line="240" w:lineRule="auto"/>
        <w:ind w:left="1068"/>
        <w:jc w:val="center"/>
        <w:rPr>
          <w:rFonts w:ascii="Times New Roman" w:hAnsi="Times New Roman"/>
          <w:b/>
          <w:sz w:val="24"/>
          <w:szCs w:val="24"/>
        </w:rPr>
      </w:pPr>
    </w:p>
    <w:p w:rsidR="007B3DCB" w:rsidRPr="007B3DCB" w:rsidRDefault="007B3DCB" w:rsidP="007B3DCB">
      <w:pPr>
        <w:spacing w:after="0" w:line="240" w:lineRule="auto"/>
        <w:ind w:left="1068"/>
        <w:jc w:val="center"/>
        <w:rPr>
          <w:rFonts w:ascii="Times New Roman" w:hAnsi="Times New Roman"/>
          <w:b/>
          <w:sz w:val="24"/>
          <w:szCs w:val="24"/>
        </w:rPr>
      </w:pPr>
      <w:r w:rsidRPr="007B3DCB">
        <w:rPr>
          <w:rFonts w:ascii="Times New Roman" w:hAnsi="Times New Roman"/>
          <w:b/>
          <w:sz w:val="24"/>
          <w:szCs w:val="24"/>
        </w:rPr>
        <w:t>Введение</w:t>
      </w:r>
    </w:p>
    <w:p w:rsidR="007B3DCB" w:rsidRPr="007B3DCB" w:rsidRDefault="007B3DCB" w:rsidP="007B3DCB">
      <w:pPr>
        <w:spacing w:after="0" w:line="240" w:lineRule="auto"/>
        <w:ind w:firstLine="708"/>
        <w:jc w:val="both"/>
        <w:rPr>
          <w:rFonts w:ascii="Times New Roman" w:hAnsi="Times New Roman"/>
          <w:b/>
          <w:sz w:val="24"/>
          <w:szCs w:val="24"/>
        </w:rPr>
      </w:pPr>
      <w:r w:rsidRPr="007B3DCB">
        <w:rPr>
          <w:rFonts w:ascii="Times New Roman" w:hAnsi="Times New Roman"/>
          <w:sz w:val="24"/>
          <w:szCs w:val="24"/>
        </w:rPr>
        <w:t xml:space="preserve">Томас Мор утверждал, что первая цель образования  - «внутреннее знание того, что правильно. Знание, не зависящее от слов других людей. Иначе наш разум будет неизбежно лишен покоя, всегда колеблясь между радостью и печалью из-за мнений других». Образованный человек в первую очередь тот, кто знает ответы на главные вопросы. </w:t>
      </w:r>
      <w:r w:rsidRPr="007B3DCB">
        <w:rPr>
          <w:rFonts w:ascii="Times New Roman" w:hAnsi="Times New Roman"/>
          <w:b/>
          <w:sz w:val="24"/>
          <w:szCs w:val="24"/>
        </w:rPr>
        <w:t>Образование – это создание Человека. Образовать – значит создать, совершить акт творения.</w:t>
      </w:r>
      <w:r w:rsidRPr="007B3DCB">
        <w:rPr>
          <w:rFonts w:ascii="Times New Roman" w:hAnsi="Times New Roman"/>
          <w:sz w:val="24"/>
          <w:szCs w:val="24"/>
        </w:rPr>
        <w:t xml:space="preserve"> </w:t>
      </w:r>
      <w:r w:rsidRPr="007B3DCB">
        <w:rPr>
          <w:rFonts w:ascii="Times New Roman" w:hAnsi="Times New Roman"/>
          <w:b/>
          <w:sz w:val="24"/>
          <w:szCs w:val="24"/>
        </w:rPr>
        <w:t xml:space="preserve">Безусловно, что показателем успешной работы образовательного учреждения является отнюдь не только глубина профессиональных навыков. Сегодня Россия нуждается в подлинном образовании, сочетающем в себе приобретение знаний, умений и навыков, и систему формирования человека, позволяющего отличать добро от зла, дающую шкалу ценностей, показывающую красоту высокого и мерзость низменного и недостойного. </w:t>
      </w:r>
    </w:p>
    <w:p w:rsidR="007B3DCB" w:rsidRPr="007B3DCB" w:rsidRDefault="007B3DCB" w:rsidP="007B3DCB">
      <w:pPr>
        <w:spacing w:after="0" w:line="240" w:lineRule="auto"/>
        <w:ind w:firstLine="1259"/>
        <w:jc w:val="both"/>
        <w:rPr>
          <w:rFonts w:ascii="Times New Roman" w:hAnsi="Times New Roman" w:cs="Times New Roman"/>
          <w:sz w:val="24"/>
          <w:szCs w:val="24"/>
        </w:rPr>
      </w:pPr>
      <w:r w:rsidRPr="007B3DCB">
        <w:rPr>
          <w:rFonts w:ascii="Times New Roman" w:hAnsi="Times New Roman"/>
          <w:b/>
          <w:sz w:val="24"/>
          <w:szCs w:val="24"/>
        </w:rPr>
        <w:t xml:space="preserve">Таким образом, очевидно, что успешна работа того образовательного учреждения, в котором глубина  профессиональных знаний и навыков сочетается с человечностью его выпускников. </w:t>
      </w:r>
      <w:r w:rsidRPr="007B3DCB">
        <w:rPr>
          <w:rFonts w:ascii="Times New Roman" w:hAnsi="Times New Roman"/>
          <w:sz w:val="24"/>
          <w:szCs w:val="24"/>
        </w:rPr>
        <w:t xml:space="preserve">Что толку, если человек владеет техникой профессии, но не имеет чести, не имеет высших ориентиров, и не может сформировать моральную и идейную основу своего творчества? </w:t>
      </w:r>
      <w:r w:rsidRPr="007B3DCB">
        <w:rPr>
          <w:rFonts w:ascii="Times New Roman" w:hAnsi="Times New Roman" w:cs="Times New Roman"/>
          <w:sz w:val="24"/>
          <w:szCs w:val="24"/>
        </w:rPr>
        <w:t>Анализируя связи иерархической структуры личности и воспитания, можно обозначить три плана бытия: биологический, социальный и духовно-культурный. Им соответствуют три уровня воспитания человека: как психофизического организма, как общественного индивида, как личности, включенной в культурную традицию. Сегодня Россия нуждается в подлинном образовании, сочетающем в себе приобретение знаний, умений и навыков, и систему формирования человека, позволяющего отличать добро от зла, дающую шкалу ценностей, показывающую красоту высокого и  мерзость низменного и недостойного. Если воспитание не даст человеку шкалу ценностей, то ее даст рынок. Рынок в этом плане очень последователен, он не предлагает «выбирать», а постепенно внедряет человеку свою шкалу ценностей. Под видом свободы, у молодежи формируют мировоззрение, согласно которому все продается и покупается. Юношей и девушек учат, что мир лежит не между полюсами добра и зла, а между выгодой и убытком. Под «соусом» развлечения  внушается философия коммерческого успеха, что главное – обладать вещами и думать только о себе.</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Бытует мнение, что человека воспитывает семья. В принципе, это правильно, но что мы видим на деле? Далеко не все родители знают, чему учить и как воспитывать своих детей, потому что сами являются продуктами системы, в первую очередь делающими из них потребителей. Они говорят, что хотят детям блага, но не могут указать, что есть благо. В большинстве случаев под благом подразумеваются деньги. Само по себе такое направление мысли убого. Сводить благо к деньгам – значит ставить крест на всем том, что нельзя купить. А это как раз самое главное. Ведь человек, в жизни которого нет того, что нельзя купить, несчастен и беззащитен, так как система начинает использовать его и поглощать, превращая в объект для заработка денег, для соответствия моде и т.п. В итоге он не видит себя как личность. Так, можно утверждать, что основной задачей воспитания является обретение юношеством и молодежью духовного и нравственного фундамента, развитие интеллекта, возрастающего из моральных качеств, из принципов, чести, воли и веры. С прискорбием отмечая, что сегодня здоровье страны, в первую очередь духовное, серьезно подорвано, более всего необходимо обращать внимание в аспекте воспитания на укрепление моральных устоев общества, которое возможно только в процессе </w:t>
      </w:r>
      <w:r w:rsidRPr="007B3DCB">
        <w:rPr>
          <w:rFonts w:ascii="Times New Roman" w:hAnsi="Times New Roman" w:cs="Times New Roman"/>
          <w:sz w:val="24"/>
          <w:szCs w:val="24"/>
        </w:rPr>
        <w:lastRenderedPageBreak/>
        <w:t>взращивания людей, наделенных чувствами веры, народной традиции, родных корней, национального уклада жизни, культуры. Восстановить разоренный духовный мир на пустом месте невозможно. Нужна основа, от которой можно оттолкнуться, ось, вокруг которой можно структурироваться. И этой основой являются традиционные ценности отечественной культуры, проецируемые в духовно-нравственную сферу.</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 xml:space="preserve">Именно у Русской Православной Церкви есть такие ориентиры в контексте нравственного православно – христианского учения о Человеке, Цели его жизни и Смысле, отношений с другими людьми, Богом, миром. </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В своём выступлении Святейший патриарх Московский и всея Руси Кирилл сказал, «в стране, культурный код которой сформирован Православием, подрастающие граждане не могут не иметь базовых представлений о православной культуре, иконописи, церковной архитектуре».</w:t>
      </w:r>
    </w:p>
    <w:p w:rsidR="007B3DCB" w:rsidRPr="007B3DCB" w:rsidRDefault="007B3DCB" w:rsidP="007B3DCB">
      <w:pPr>
        <w:spacing w:after="0" w:line="240" w:lineRule="auto"/>
        <w:ind w:firstLine="1259"/>
        <w:jc w:val="both"/>
        <w:rPr>
          <w:rFonts w:ascii="Times New Roman" w:hAnsi="Times New Roman" w:cs="Times New Roman"/>
          <w:sz w:val="24"/>
          <w:szCs w:val="24"/>
        </w:rPr>
      </w:pPr>
      <w:r w:rsidRPr="007B3DCB">
        <w:rPr>
          <w:rFonts w:ascii="Times New Roman" w:hAnsi="Times New Roman" w:cs="Times New Roman"/>
          <w:sz w:val="24"/>
          <w:szCs w:val="24"/>
        </w:rPr>
        <w:t>В этой связи, методологической основой духовно-нравственного воспитания молодежи необходимо ставить традиции русской культуры, представленные в различных аспектах:</w:t>
      </w:r>
    </w:p>
    <w:p w:rsidR="007B3DCB" w:rsidRPr="007B3DCB" w:rsidRDefault="007B3DCB" w:rsidP="007B3DCB">
      <w:pPr>
        <w:numPr>
          <w:ilvl w:val="0"/>
          <w:numId w:val="2"/>
        </w:numPr>
        <w:shd w:val="clear" w:color="auto" w:fill="FFFFFF"/>
        <w:tabs>
          <w:tab w:val="left" w:pos="720"/>
        </w:tabs>
        <w:suppressAutoHyphens/>
        <w:spacing w:before="11" w:after="0" w:line="240" w:lineRule="auto"/>
        <w:jc w:val="both"/>
        <w:rPr>
          <w:rFonts w:ascii="Times New Roman" w:hAnsi="Times New Roman" w:cs="Times New Roman"/>
          <w:color w:val="202020"/>
          <w:sz w:val="24"/>
          <w:szCs w:val="24"/>
        </w:rPr>
      </w:pPr>
      <w:r w:rsidRPr="007B3DCB">
        <w:rPr>
          <w:rFonts w:ascii="Times New Roman" w:hAnsi="Times New Roman" w:cs="Times New Roman"/>
          <w:color w:val="202020"/>
          <w:sz w:val="24"/>
          <w:szCs w:val="24"/>
        </w:rPr>
        <w:t>Культурно-историческом (на основе примеров отечественной истории и культуры)</w:t>
      </w:r>
    </w:p>
    <w:p w:rsidR="007B3DCB" w:rsidRPr="007B3DCB" w:rsidRDefault="007B3DCB" w:rsidP="007B3DCB">
      <w:pPr>
        <w:numPr>
          <w:ilvl w:val="0"/>
          <w:numId w:val="2"/>
        </w:numPr>
        <w:shd w:val="clear" w:color="auto" w:fill="FFFFFF"/>
        <w:tabs>
          <w:tab w:val="left" w:pos="720"/>
        </w:tabs>
        <w:suppressAutoHyphens/>
        <w:spacing w:before="11" w:after="0" w:line="240" w:lineRule="auto"/>
        <w:jc w:val="both"/>
        <w:rPr>
          <w:rFonts w:ascii="Times New Roman" w:hAnsi="Times New Roman" w:cs="Times New Roman"/>
          <w:color w:val="202020"/>
          <w:sz w:val="24"/>
          <w:szCs w:val="24"/>
        </w:rPr>
      </w:pPr>
      <w:r w:rsidRPr="007B3DCB">
        <w:rPr>
          <w:rFonts w:ascii="Times New Roman" w:hAnsi="Times New Roman" w:cs="Times New Roman"/>
          <w:color w:val="202020"/>
          <w:sz w:val="24"/>
          <w:szCs w:val="24"/>
        </w:rPr>
        <w:t>Нравственно-этическим (в контексте нравственного православно-христианского учения человеке, цели его жизни и смысле отношения с другими людьми, Богом, миром)</w:t>
      </w:r>
    </w:p>
    <w:p w:rsidR="007B3DCB" w:rsidRPr="007B3DCB" w:rsidRDefault="007B3DCB" w:rsidP="007B3DCB">
      <w:pPr>
        <w:numPr>
          <w:ilvl w:val="0"/>
          <w:numId w:val="2"/>
        </w:numPr>
        <w:shd w:val="clear" w:color="auto" w:fill="FFFFFF"/>
        <w:tabs>
          <w:tab w:val="left" w:pos="720"/>
        </w:tabs>
        <w:suppressAutoHyphens/>
        <w:spacing w:before="11" w:after="0" w:line="240" w:lineRule="auto"/>
        <w:jc w:val="both"/>
        <w:rPr>
          <w:rFonts w:ascii="Times New Roman" w:hAnsi="Times New Roman" w:cs="Times New Roman"/>
          <w:color w:val="202020"/>
          <w:sz w:val="24"/>
          <w:szCs w:val="24"/>
        </w:rPr>
      </w:pPr>
      <w:r w:rsidRPr="007B3DCB">
        <w:rPr>
          <w:rFonts w:ascii="Times New Roman" w:hAnsi="Times New Roman" w:cs="Times New Roman"/>
          <w:color w:val="202020"/>
          <w:sz w:val="24"/>
          <w:szCs w:val="24"/>
        </w:rPr>
        <w:t>Этнокультурном (на основе национальных традиций)</w:t>
      </w:r>
    </w:p>
    <w:p w:rsidR="007B3DCB" w:rsidRPr="007B3DCB" w:rsidRDefault="007B3DCB" w:rsidP="007B3DCB">
      <w:pPr>
        <w:shd w:val="clear" w:color="auto" w:fill="FFFFFF"/>
        <w:tabs>
          <w:tab w:val="left" w:pos="720"/>
        </w:tabs>
        <w:spacing w:before="11" w:after="0" w:line="240" w:lineRule="auto"/>
        <w:jc w:val="both"/>
        <w:rPr>
          <w:rFonts w:ascii="Arial" w:hAnsi="Arial"/>
          <w:color w:val="202020"/>
          <w:sz w:val="24"/>
          <w:szCs w:val="24"/>
        </w:rPr>
      </w:pPr>
    </w:p>
    <w:p w:rsidR="007B3DCB" w:rsidRPr="007B3DCB" w:rsidRDefault="007B3DCB" w:rsidP="007B3DCB">
      <w:pPr>
        <w:spacing w:after="0" w:line="240" w:lineRule="auto"/>
        <w:ind w:firstLine="708"/>
        <w:jc w:val="both"/>
        <w:rPr>
          <w:rFonts w:ascii="Times New Roman" w:hAnsi="Times New Roman"/>
          <w:b/>
          <w:sz w:val="24"/>
          <w:szCs w:val="24"/>
        </w:rPr>
      </w:pPr>
      <w:r w:rsidRPr="007B3DCB">
        <w:rPr>
          <w:rFonts w:ascii="Times New Roman" w:hAnsi="Times New Roman"/>
          <w:b/>
          <w:sz w:val="24"/>
          <w:szCs w:val="24"/>
        </w:rPr>
        <w:t xml:space="preserve"> На этой основе в 2009- 2010 учебном году была разработана и внедрена в действие экспериментальная программа «Православная культура, как основа развития творческого потенциала учащихся и студентов», охватывающая всех студентов СПО базового уровня и учащихся НПО. </w:t>
      </w:r>
    </w:p>
    <w:p w:rsidR="007B3DCB" w:rsidRPr="007B3DCB" w:rsidRDefault="007B3DCB" w:rsidP="007B3DCB">
      <w:pPr>
        <w:spacing w:after="0" w:line="240" w:lineRule="auto"/>
        <w:ind w:firstLine="708"/>
        <w:jc w:val="both"/>
        <w:rPr>
          <w:rFonts w:ascii="Times New Roman" w:hAnsi="Times New Roman"/>
          <w:sz w:val="24"/>
          <w:szCs w:val="24"/>
          <w:u w:val="single"/>
        </w:rPr>
      </w:pPr>
      <w:r w:rsidRPr="007B3DCB">
        <w:rPr>
          <w:rFonts w:ascii="Times New Roman" w:hAnsi="Times New Roman"/>
          <w:sz w:val="24"/>
          <w:szCs w:val="24"/>
          <w:u w:val="single"/>
        </w:rPr>
        <w:t>Руководителями и авторами программы являются Пименова Елена Игоревна (ответственная за выпуск специальности «Архитектура зданий, сооружений и комплексов культового назначения», преподаватель архитектурных дисциплин, почетный работник СПО, член Российской гильдии иконописцев) и Ермакова Лидия Михайловна (председатель ПЦК Строительных дисциплин, преподаватель экономики и технологии строительного производства, почетный работник СПО).</w:t>
      </w:r>
    </w:p>
    <w:p w:rsidR="007B3DCB" w:rsidRDefault="007B3DCB" w:rsidP="007B3DCB">
      <w:pPr>
        <w:spacing w:after="0" w:line="240" w:lineRule="auto"/>
        <w:ind w:firstLine="709"/>
        <w:jc w:val="both"/>
        <w:rPr>
          <w:rFonts w:ascii="Times New Roman" w:hAnsi="Times New Roman"/>
          <w:b/>
          <w:sz w:val="24"/>
          <w:szCs w:val="24"/>
        </w:rPr>
      </w:pPr>
      <w:r w:rsidRPr="007B3DCB">
        <w:rPr>
          <w:rFonts w:ascii="Times New Roman" w:hAnsi="Times New Roman"/>
          <w:b/>
          <w:sz w:val="24"/>
          <w:szCs w:val="24"/>
        </w:rPr>
        <w:t xml:space="preserve"> Целью программы  является попытка формирования творческого мышления и творческих возможностей на основе православной культуры.</w:t>
      </w:r>
    </w:p>
    <w:p w:rsidR="007B3DCB" w:rsidRDefault="007B3DCB" w:rsidP="007B3DCB">
      <w:pPr>
        <w:spacing w:after="0" w:line="240" w:lineRule="auto"/>
        <w:jc w:val="both"/>
        <w:rPr>
          <w:rFonts w:ascii="Times New Roman" w:hAnsi="Times New Roman"/>
          <w:b/>
          <w:sz w:val="24"/>
          <w:szCs w:val="24"/>
        </w:rPr>
      </w:pPr>
    </w:p>
    <w:p w:rsidR="007B3DCB" w:rsidRPr="007B3DCB" w:rsidRDefault="007B3DCB" w:rsidP="007B3DCB">
      <w:pPr>
        <w:pStyle w:val="10"/>
        <w:numPr>
          <w:ilvl w:val="1"/>
          <w:numId w:val="3"/>
        </w:numPr>
        <w:spacing w:after="0" w:line="240" w:lineRule="auto"/>
        <w:jc w:val="both"/>
        <w:rPr>
          <w:rFonts w:ascii="Times New Roman" w:hAnsi="Times New Roman" w:cs="Times New Roman"/>
          <w:b/>
          <w:sz w:val="24"/>
          <w:szCs w:val="24"/>
          <w:u w:val="single"/>
        </w:rPr>
      </w:pPr>
      <w:r w:rsidRPr="007B3DCB">
        <w:rPr>
          <w:rFonts w:ascii="Times New Roman" w:hAnsi="Times New Roman" w:cs="Times New Roman"/>
          <w:b/>
          <w:sz w:val="24"/>
          <w:szCs w:val="24"/>
          <w:u w:val="single"/>
        </w:rPr>
        <w:t>Программа духовно-нравственного воспитания в ГОУ СПО КАМС № 17 «Православная культура, как основа развития творческого потенциала учащихся и студентов».</w:t>
      </w:r>
    </w:p>
    <w:p w:rsidR="007B3DCB" w:rsidRPr="007B3DCB" w:rsidRDefault="007B3DCB" w:rsidP="007B3DCB">
      <w:pPr>
        <w:spacing w:after="0" w:line="240" w:lineRule="auto"/>
        <w:ind w:firstLine="708"/>
        <w:jc w:val="both"/>
        <w:rPr>
          <w:rFonts w:ascii="Times New Roman" w:hAnsi="Times New Roman" w:cs="Times New Roman"/>
          <w:b/>
          <w:sz w:val="24"/>
          <w:szCs w:val="24"/>
        </w:rPr>
      </w:pPr>
    </w:p>
    <w:p w:rsidR="007B3DCB" w:rsidRPr="007B3DCB" w:rsidRDefault="007B3DCB" w:rsidP="007B3DCB">
      <w:pPr>
        <w:spacing w:after="0" w:line="240" w:lineRule="auto"/>
        <w:ind w:left="348"/>
        <w:jc w:val="center"/>
        <w:rPr>
          <w:rFonts w:ascii="Times New Roman" w:hAnsi="Times New Roman" w:cs="Times New Roman"/>
          <w:b/>
          <w:sz w:val="24"/>
          <w:szCs w:val="24"/>
        </w:rPr>
      </w:pPr>
      <w:r w:rsidRPr="007B3DCB">
        <w:rPr>
          <w:rFonts w:ascii="Times New Roman" w:hAnsi="Times New Roman" w:cs="Times New Roman"/>
          <w:b/>
          <w:sz w:val="24"/>
          <w:szCs w:val="24"/>
        </w:rPr>
        <w:t>Содержание программы.</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Воистину - человек создан для того, чтобы творить. А для чего же еще мог создать его Вечный Творец, создавший все?! Творчество – это чудо Божие, Божий дар человеку, проявление в человеке образа и подобия Божьего, Его всепобеждающей, творческой силы. Любой человек инстинктивно чувствует это.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Трудно определить причину угасания творческого стремления, но оно противоестественно и пагубно. Да, Творец даровал человеку свободу и не отнимет Своего дара. Но, приняв царственный дар, человек принимает и полную меру ответственности. Как тут не вспомнить притчу о талантах?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Дар Творчества может воскреснуть, если осознать, что творить по-настоящему, можно только в сфере христианских ценностей, только перед лицом вечности и Бога. Тогда, любовь к Богу и человеку, понимание высших бытийных ценностей, проявится во всех видах человеческой деятельности.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lastRenderedPageBreak/>
        <w:t>Программа «Православная культура, как основа развития творческого потенциала учащихся и студентов» предусматривает принцип структурирования различных видов культурной, познавательной и аналитической  деятельности в контексте творческого подхода на основе православных духовно-нравственных основ и ценностей.</w:t>
      </w:r>
    </w:p>
    <w:p w:rsidR="007B3DCB" w:rsidRPr="007B3DCB" w:rsidRDefault="007B3DCB" w:rsidP="007B3DCB">
      <w:pPr>
        <w:spacing w:after="0" w:line="240" w:lineRule="auto"/>
        <w:ind w:firstLine="348"/>
        <w:jc w:val="both"/>
        <w:rPr>
          <w:rFonts w:ascii="Times New Roman" w:hAnsi="Times New Roman" w:cs="Times New Roman"/>
          <w:sz w:val="24"/>
          <w:szCs w:val="24"/>
        </w:rPr>
      </w:pPr>
      <w:r w:rsidRPr="007B3DCB">
        <w:rPr>
          <w:rFonts w:ascii="Times New Roman" w:hAnsi="Times New Roman" w:cs="Times New Roman"/>
          <w:sz w:val="24"/>
          <w:szCs w:val="24"/>
        </w:rPr>
        <w:t xml:space="preserve">Участниками программы могут быть учащиеся школ, студенты и учащиеся СПО, НПО, начиная с 15 лет, без учета их профессиональной и образовательной подготовки. </w:t>
      </w:r>
    </w:p>
    <w:p w:rsidR="007B3DCB" w:rsidRPr="007B3DCB" w:rsidRDefault="007B3DCB" w:rsidP="007B3DCB">
      <w:pPr>
        <w:spacing w:after="0" w:line="240" w:lineRule="auto"/>
        <w:ind w:firstLine="348"/>
        <w:jc w:val="both"/>
        <w:rPr>
          <w:rFonts w:ascii="Times New Roman" w:hAnsi="Times New Roman" w:cs="Times New Roman"/>
          <w:sz w:val="24"/>
          <w:szCs w:val="24"/>
        </w:rPr>
      </w:pPr>
      <w:r w:rsidRPr="007B3DCB">
        <w:rPr>
          <w:rFonts w:ascii="Times New Roman" w:hAnsi="Times New Roman" w:cs="Times New Roman"/>
          <w:sz w:val="24"/>
          <w:szCs w:val="24"/>
        </w:rPr>
        <w:t>Программа,  разработанная в КАМС № 17, включает в себя 5 блоков, в основе которых заложен принцип ориентированности на православную культуру и творческое мышление, состав которых может корректироваться. Работа по программе осуществляется во внеучебное время, действие программы не ограничено во времени.</w:t>
      </w:r>
    </w:p>
    <w:p w:rsidR="007B3DCB" w:rsidRPr="007B3DCB" w:rsidRDefault="007B3DCB" w:rsidP="007B3DCB">
      <w:pPr>
        <w:spacing w:after="0" w:line="240" w:lineRule="auto"/>
        <w:ind w:firstLine="708"/>
        <w:jc w:val="center"/>
        <w:rPr>
          <w:rFonts w:ascii="Times New Roman" w:hAnsi="Times New Roman" w:cs="Times New Roman"/>
          <w:sz w:val="24"/>
          <w:szCs w:val="24"/>
        </w:rPr>
      </w:pPr>
    </w:p>
    <w:p w:rsidR="007B3DCB" w:rsidRPr="007B3DCB" w:rsidRDefault="007B3DCB" w:rsidP="007B3DCB">
      <w:pPr>
        <w:spacing w:after="0" w:line="240" w:lineRule="auto"/>
        <w:ind w:firstLine="708"/>
        <w:jc w:val="center"/>
        <w:rPr>
          <w:rFonts w:ascii="Times New Roman" w:hAnsi="Times New Roman" w:cs="Times New Roman"/>
          <w:sz w:val="24"/>
          <w:szCs w:val="24"/>
          <w:u w:val="single"/>
        </w:rPr>
      </w:pPr>
      <w:r w:rsidRPr="007B3DCB">
        <w:rPr>
          <w:rFonts w:ascii="Times New Roman" w:hAnsi="Times New Roman" w:cs="Times New Roman"/>
          <w:sz w:val="24"/>
          <w:szCs w:val="24"/>
          <w:u w:val="single"/>
        </w:rPr>
        <w:t>Блоки программы представлены в следующем виде:</w:t>
      </w:r>
    </w:p>
    <w:p w:rsidR="007B3DCB" w:rsidRPr="007B3DCB" w:rsidRDefault="007B3DCB" w:rsidP="007B3DCB">
      <w:pPr>
        <w:pStyle w:val="10"/>
        <w:numPr>
          <w:ilvl w:val="0"/>
          <w:numId w:val="4"/>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Православие и русское искусство;</w:t>
      </w:r>
    </w:p>
    <w:p w:rsidR="007B3DCB" w:rsidRPr="007B3DCB" w:rsidRDefault="007B3DCB" w:rsidP="007B3DCB">
      <w:pPr>
        <w:pStyle w:val="10"/>
        <w:numPr>
          <w:ilvl w:val="0"/>
          <w:numId w:val="4"/>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Экскурсионно-просветительская и аналитическая деятельность;</w:t>
      </w:r>
    </w:p>
    <w:p w:rsidR="007B3DCB" w:rsidRPr="007B3DCB" w:rsidRDefault="007B3DCB" w:rsidP="007B3DCB">
      <w:pPr>
        <w:pStyle w:val="10"/>
        <w:numPr>
          <w:ilvl w:val="0"/>
          <w:numId w:val="4"/>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Основы церковнославянского языка;</w:t>
      </w:r>
    </w:p>
    <w:p w:rsidR="007B3DCB" w:rsidRPr="007B3DCB" w:rsidRDefault="007B3DCB" w:rsidP="007B3DCB">
      <w:pPr>
        <w:pStyle w:val="10"/>
        <w:numPr>
          <w:ilvl w:val="0"/>
          <w:numId w:val="4"/>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Основы народного художественного творчества;</w:t>
      </w:r>
    </w:p>
    <w:p w:rsidR="007B3DCB" w:rsidRPr="007B3DCB" w:rsidRDefault="007B3DCB" w:rsidP="007B3DCB">
      <w:pPr>
        <w:pStyle w:val="10"/>
        <w:numPr>
          <w:ilvl w:val="0"/>
          <w:numId w:val="4"/>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Школа иконописи.</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Учащимся и студентам предлагается выбрать любые из них по желанию.</w:t>
      </w:r>
      <w:r w:rsidRPr="007B3DCB">
        <w:rPr>
          <w:rFonts w:ascii="Times New Roman" w:hAnsi="Times New Roman" w:cs="Times New Roman"/>
          <w:sz w:val="24"/>
          <w:szCs w:val="24"/>
        </w:rPr>
        <w:tab/>
        <w:t xml:space="preserve">Все занятия по программе проводятся преподавателями КАМС № 17 – авторами блоков. </w:t>
      </w:r>
    </w:p>
    <w:p w:rsidR="007B3DCB" w:rsidRPr="007B3DCB" w:rsidRDefault="007B3DCB" w:rsidP="007B3DCB">
      <w:pPr>
        <w:spacing w:after="0" w:line="240" w:lineRule="auto"/>
        <w:jc w:val="center"/>
        <w:rPr>
          <w:rFonts w:ascii="Times New Roman" w:hAnsi="Times New Roman" w:cs="Times New Roman"/>
          <w:sz w:val="24"/>
          <w:szCs w:val="24"/>
        </w:rPr>
      </w:pPr>
    </w:p>
    <w:p w:rsidR="007B3DCB" w:rsidRPr="007B3DCB" w:rsidRDefault="007B3DCB" w:rsidP="007B3DCB">
      <w:pPr>
        <w:spacing w:after="0" w:line="240" w:lineRule="auto"/>
        <w:jc w:val="center"/>
        <w:rPr>
          <w:rFonts w:ascii="Times New Roman" w:hAnsi="Times New Roman" w:cs="Times New Roman"/>
          <w:sz w:val="24"/>
          <w:szCs w:val="24"/>
        </w:rPr>
      </w:pPr>
      <w:r w:rsidRPr="007B3DCB">
        <w:rPr>
          <w:rFonts w:ascii="Times New Roman" w:hAnsi="Times New Roman" w:cs="Times New Roman"/>
          <w:sz w:val="24"/>
          <w:szCs w:val="24"/>
        </w:rPr>
        <w:t>Сущность блоков программы представлена следующим образом:</w:t>
      </w:r>
    </w:p>
    <w:p w:rsidR="007B3DCB" w:rsidRPr="007B3DCB" w:rsidRDefault="007B3DCB" w:rsidP="007B3DCB">
      <w:pPr>
        <w:pStyle w:val="10"/>
        <w:spacing w:after="0" w:line="240" w:lineRule="auto"/>
        <w:jc w:val="both"/>
        <w:rPr>
          <w:rFonts w:ascii="Times New Roman" w:hAnsi="Times New Roman" w:cs="Times New Roman"/>
          <w:sz w:val="24"/>
          <w:szCs w:val="24"/>
          <w:u w:val="single"/>
        </w:rPr>
      </w:pPr>
      <w:r w:rsidRPr="007B3DCB">
        <w:rPr>
          <w:rFonts w:ascii="Times New Roman" w:hAnsi="Times New Roman" w:cs="Times New Roman"/>
          <w:sz w:val="24"/>
          <w:szCs w:val="24"/>
          <w:u w:val="single"/>
        </w:rPr>
        <w:t>1.Православие и русское искусство:</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Программа предусматривает использование лекционных занятий, экскурсионную деятельность студентов и учащихся, посещение выставок соответствующей тематики, посещение театров для просмотра спектаклей духовно-нравственной тематики.  Также в структуре курса «Православие и русское искусство» предусматривается использование такой формы занятий, как семинары, в которых осуществляется обратная связь преподавателя со студентами и учащимися. Во время семинаров, проводимых в свободной форме, студенты и учащиеся могут высказать и проверить свои убеждения и впечатления, обсудить изученный материал, а также задать интересующие их вопросы.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Автор и руководитель блока программы: Е.И. Пименова.</w:t>
      </w:r>
    </w:p>
    <w:p w:rsidR="007B3DCB" w:rsidRPr="007B3DCB" w:rsidRDefault="007B3DCB" w:rsidP="007B3DCB">
      <w:pPr>
        <w:spacing w:after="0" w:line="240" w:lineRule="auto"/>
        <w:jc w:val="both"/>
        <w:rPr>
          <w:rFonts w:ascii="Times New Roman" w:hAnsi="Times New Roman" w:cs="Times New Roman"/>
          <w:sz w:val="24"/>
          <w:szCs w:val="24"/>
          <w:u w:val="single"/>
        </w:rPr>
      </w:pPr>
      <w:r w:rsidRPr="007B3DCB">
        <w:rPr>
          <w:rFonts w:ascii="Times New Roman" w:hAnsi="Times New Roman" w:cs="Times New Roman"/>
          <w:sz w:val="24"/>
          <w:szCs w:val="24"/>
          <w:u w:val="single"/>
        </w:rPr>
        <w:t>2. Экскурсионно-просветительская и аналитическая деятельность.</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Программа предусматривает:</w:t>
      </w:r>
    </w:p>
    <w:p w:rsidR="007B3DCB" w:rsidRPr="007B3DCB" w:rsidRDefault="007B3DCB" w:rsidP="007B3DCB">
      <w:pPr>
        <w:shd w:val="clear" w:color="auto" w:fill="FFFFFF"/>
        <w:tabs>
          <w:tab w:val="left" w:pos="1811"/>
        </w:tabs>
        <w:spacing w:after="0" w:line="240" w:lineRule="auto"/>
        <w:jc w:val="both"/>
        <w:rPr>
          <w:rFonts w:ascii="Times New Roman" w:hAnsi="Times New Roman" w:cs="Times New Roman"/>
          <w:color w:val="202020"/>
          <w:sz w:val="24"/>
          <w:szCs w:val="24"/>
        </w:rPr>
      </w:pPr>
      <w:r w:rsidRPr="007B3DCB">
        <w:rPr>
          <w:rFonts w:ascii="Times New Roman" w:hAnsi="Times New Roman" w:cs="Times New Roman"/>
          <w:color w:val="202020"/>
          <w:sz w:val="24"/>
          <w:szCs w:val="24"/>
        </w:rPr>
        <w:t xml:space="preserve">Расширение   общего   кругозора в контексте духовно-нравственных, православных и патриотических ценностей; </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Изучение и анализ истории и культуры России;</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Приобретение навыков исследовательской деятельности;</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Формирование духовных православных ценностей;</w:t>
      </w:r>
    </w:p>
    <w:p w:rsidR="007B3DCB" w:rsidRPr="007B3DCB" w:rsidRDefault="007B3DCB" w:rsidP="007B3DCB">
      <w:pPr>
        <w:shd w:val="clear" w:color="auto" w:fill="FFFFFF"/>
        <w:tabs>
          <w:tab w:val="left" w:pos="1811"/>
        </w:tabs>
        <w:spacing w:after="0" w:line="240" w:lineRule="auto"/>
        <w:jc w:val="both"/>
        <w:rPr>
          <w:rFonts w:ascii="Times New Roman" w:hAnsi="Times New Roman" w:cs="Times New Roman"/>
          <w:b/>
          <w:color w:val="202020"/>
          <w:sz w:val="24"/>
          <w:szCs w:val="24"/>
        </w:rPr>
      </w:pPr>
      <w:r w:rsidRPr="007B3DCB">
        <w:rPr>
          <w:rFonts w:ascii="Times New Roman" w:hAnsi="Times New Roman" w:cs="Times New Roman"/>
          <w:sz w:val="24"/>
          <w:szCs w:val="24"/>
        </w:rPr>
        <w:t xml:space="preserve">Формирование навыков общения, изложения своих впечатлений и своей точки зрения, </w:t>
      </w:r>
      <w:r w:rsidRPr="007B3DCB">
        <w:rPr>
          <w:rFonts w:ascii="Times New Roman" w:hAnsi="Times New Roman" w:cs="Times New Roman"/>
          <w:color w:val="202020"/>
          <w:sz w:val="24"/>
          <w:szCs w:val="24"/>
        </w:rPr>
        <w:t>мыслей, ощущений в вербальной и письменной форме; Приобретение навыков аналитического мышления</w:t>
      </w:r>
      <w:r w:rsidRPr="007B3DCB">
        <w:rPr>
          <w:rFonts w:ascii="Times New Roman" w:hAnsi="Times New Roman" w:cs="Times New Roman"/>
          <w:b/>
          <w:color w:val="202020"/>
          <w:sz w:val="24"/>
          <w:szCs w:val="24"/>
        </w:rPr>
        <w:t>.</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Авторы и руководители блока программы: Е.И. Пименова, Л.М. Ермакова.</w:t>
      </w:r>
    </w:p>
    <w:p w:rsidR="007B3DCB" w:rsidRPr="007B3DCB" w:rsidRDefault="007B3DCB" w:rsidP="007B3DCB">
      <w:pPr>
        <w:spacing w:after="0" w:line="240" w:lineRule="auto"/>
        <w:jc w:val="both"/>
        <w:rPr>
          <w:rFonts w:ascii="Times New Roman" w:hAnsi="Times New Roman" w:cs="Times New Roman"/>
          <w:sz w:val="24"/>
          <w:szCs w:val="24"/>
          <w:u w:val="single"/>
        </w:rPr>
      </w:pPr>
      <w:r w:rsidRPr="007B3DCB">
        <w:rPr>
          <w:rFonts w:ascii="Times New Roman" w:hAnsi="Times New Roman" w:cs="Times New Roman"/>
          <w:sz w:val="24"/>
          <w:szCs w:val="24"/>
          <w:u w:val="single"/>
        </w:rPr>
        <w:t>3.  Основы церковнославянского языка.</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Целью программы является:</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Возрождение духовно – нравственной основы и формирование национального самосознания на основе приобщения к русской национальной культуре, на основе церковнославянского языка. </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Помимо приобретения навыков чтения и письма на церковнославянском языке, учащимися выполняются творческие задания.</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Автор и руководитель блока программы: Е.И. Пименова. </w:t>
      </w:r>
    </w:p>
    <w:p w:rsidR="007B3DCB" w:rsidRPr="007B3DCB" w:rsidRDefault="007B3DCB" w:rsidP="007B3DCB">
      <w:pPr>
        <w:spacing w:after="0" w:line="240" w:lineRule="auto"/>
        <w:jc w:val="both"/>
        <w:rPr>
          <w:rFonts w:ascii="Times New Roman" w:hAnsi="Times New Roman" w:cs="Times New Roman"/>
          <w:sz w:val="24"/>
          <w:szCs w:val="24"/>
          <w:u w:val="single"/>
        </w:rPr>
      </w:pPr>
      <w:r w:rsidRPr="007B3DCB">
        <w:rPr>
          <w:rFonts w:ascii="Times New Roman" w:hAnsi="Times New Roman" w:cs="Times New Roman"/>
          <w:sz w:val="24"/>
          <w:szCs w:val="24"/>
          <w:u w:val="single"/>
        </w:rPr>
        <w:t>5.Основы народного художественного творчества.</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Целью программы является:</w:t>
      </w:r>
    </w:p>
    <w:p w:rsidR="007B3DCB" w:rsidRPr="007B3DCB" w:rsidRDefault="007B3DCB" w:rsidP="007B3DCB">
      <w:pPr>
        <w:pStyle w:val="10"/>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lastRenderedPageBreak/>
        <w:t>Приобщение к национальным традициям, чувству целостного восприятия мира, приобретение импульса добра и радости, гармонии и красоты.</w:t>
      </w:r>
    </w:p>
    <w:p w:rsidR="007B3DCB" w:rsidRPr="007B3DCB" w:rsidRDefault="007B3DCB" w:rsidP="007B3DCB">
      <w:pPr>
        <w:pStyle w:val="10"/>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Осознание русского декоративно-прикладного искусства, как «почерка» народа, его живого и образного языка.</w:t>
      </w:r>
    </w:p>
    <w:p w:rsidR="007B3DCB" w:rsidRPr="007B3DCB" w:rsidRDefault="007B3DCB" w:rsidP="007B3DCB">
      <w:pPr>
        <w:pStyle w:val="10"/>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Преодоление стереотипов сознания, что «я не умею, у меня не получится».</w:t>
      </w:r>
    </w:p>
    <w:p w:rsidR="007B3DCB" w:rsidRPr="007B3DCB" w:rsidRDefault="007B3DCB" w:rsidP="007B3DCB">
      <w:pPr>
        <w:pStyle w:val="10"/>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Приобретение практических навыков декоративной росписи игрушек и Пасхальных яиц.</w:t>
      </w:r>
    </w:p>
    <w:p w:rsidR="007B3DCB" w:rsidRPr="007B3DCB" w:rsidRDefault="007B3DCB" w:rsidP="007B3DCB">
      <w:pPr>
        <w:pStyle w:val="10"/>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Автор и руководитель блока программы: Е.И. Пименова.</w:t>
      </w:r>
    </w:p>
    <w:p w:rsidR="007B3DCB" w:rsidRPr="007B3DCB" w:rsidRDefault="007B3DCB" w:rsidP="007B3DCB">
      <w:pPr>
        <w:spacing w:after="0" w:line="240" w:lineRule="auto"/>
        <w:jc w:val="both"/>
        <w:rPr>
          <w:rFonts w:ascii="Times New Roman" w:hAnsi="Times New Roman" w:cs="Times New Roman"/>
          <w:sz w:val="24"/>
          <w:szCs w:val="24"/>
          <w:u w:val="single"/>
        </w:rPr>
      </w:pPr>
      <w:r w:rsidRPr="007B3DCB">
        <w:rPr>
          <w:rFonts w:ascii="Times New Roman" w:hAnsi="Times New Roman" w:cs="Times New Roman"/>
          <w:sz w:val="24"/>
          <w:szCs w:val="24"/>
          <w:u w:val="single"/>
        </w:rPr>
        <w:t xml:space="preserve">6.Школа иконописи: </w:t>
      </w:r>
    </w:p>
    <w:p w:rsidR="007B3DCB" w:rsidRPr="007B3DCB" w:rsidRDefault="007B3DCB" w:rsidP="007B3DCB">
      <w:pPr>
        <w:pStyle w:val="10"/>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Ставит своей целью: </w:t>
      </w:r>
    </w:p>
    <w:p w:rsidR="007B3DCB" w:rsidRPr="007B3DCB" w:rsidRDefault="007B3DCB" w:rsidP="007B3DCB">
      <w:pPr>
        <w:pStyle w:val="10"/>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Прежде всего, обращение обучающихся в ней к традиционным православным духовно-нравственным ценностям, истокам русской национальной истории и культуры, формированию чувства патриотизма и чувства прекрасного;</w:t>
      </w:r>
    </w:p>
    <w:p w:rsidR="007B3DCB" w:rsidRPr="007B3DCB" w:rsidRDefault="007B3DCB" w:rsidP="007B3DCB">
      <w:pPr>
        <w:pStyle w:val="10"/>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Преодоление стереотипов сознания, что «я не умею, у меня не получится»;</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Приобретение конкретных профессиональных знаний, умений и навыков в области указанной деятельности.</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Автор и руководитель блока программы: Е.И. Пименова.</w:t>
      </w:r>
    </w:p>
    <w:p w:rsidR="007B3DCB" w:rsidRPr="007B3DCB" w:rsidRDefault="007B3DCB" w:rsidP="007B3DCB">
      <w:pPr>
        <w:spacing w:after="0" w:line="240" w:lineRule="auto"/>
        <w:jc w:val="both"/>
        <w:rPr>
          <w:rFonts w:ascii="Times New Roman" w:hAnsi="Times New Roman" w:cs="Times New Roman"/>
          <w:sz w:val="24"/>
          <w:szCs w:val="24"/>
        </w:rPr>
      </w:pP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На основе студии - объединения дополнительного образования</w:t>
      </w:r>
      <w:r w:rsidRPr="007B3DCB">
        <w:rPr>
          <w:rFonts w:ascii="Times New Roman" w:hAnsi="Times New Roman" w:cs="Times New Roman"/>
          <w:color w:val="FF0000"/>
          <w:sz w:val="24"/>
          <w:szCs w:val="24"/>
        </w:rPr>
        <w:t xml:space="preserve"> </w:t>
      </w:r>
      <w:r w:rsidRPr="007B3DCB">
        <w:rPr>
          <w:rFonts w:ascii="Times New Roman" w:hAnsi="Times New Roman" w:cs="Times New Roman"/>
          <w:sz w:val="24"/>
          <w:szCs w:val="24"/>
        </w:rPr>
        <w:t>«Школа иконописи и основ народного художественного творчества»  может быть создана мастерская по письму икон и росписи деревянных изделий, экономический расчет  деятельности которой выполнен студентами КАМС № 17, под руководством Л.М. Ермаковой в рамках работы объединения дополнительного образования.</w:t>
      </w:r>
    </w:p>
    <w:p w:rsidR="007B3DCB" w:rsidRPr="007B3DCB" w:rsidRDefault="007B3DCB" w:rsidP="007B3DCB">
      <w:pPr>
        <w:spacing w:after="0" w:line="240" w:lineRule="auto"/>
        <w:jc w:val="both"/>
        <w:rPr>
          <w:rFonts w:ascii="Times New Roman" w:hAnsi="Times New Roman" w:cs="Times New Roman"/>
          <w:color w:val="FF0000"/>
          <w:sz w:val="24"/>
          <w:szCs w:val="24"/>
        </w:rPr>
      </w:pP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Все блоки обеспечены программами; блоки «Православие и русское искусство» и «Школа иконописи» снабжены методическими разработками для пользования учащихся и студентов.</w:t>
      </w:r>
    </w:p>
    <w:p w:rsidR="007B3DCB" w:rsidRPr="007B3DCB" w:rsidRDefault="007B3DCB" w:rsidP="007B3DCB">
      <w:pPr>
        <w:spacing w:after="0" w:line="240" w:lineRule="auto"/>
        <w:jc w:val="both"/>
        <w:rPr>
          <w:rFonts w:ascii="Times New Roman" w:hAnsi="Times New Roman" w:cs="Times New Roman"/>
          <w:sz w:val="24"/>
          <w:szCs w:val="24"/>
        </w:rPr>
      </w:pP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Занятия по программе проводятся в атмосфере дружеского общения. Учтивая затрудненность дружеских контактов и часто отсутствие единомышленников, программа помогает преодолеть данные трудности. В процессе участия в программе учащиеся и студенты обретают друзей, преодолевают чувство одиночества и разобщенности.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Отметим еще один аспект действия нашей программы - волонтерство. Наш колледж дружит со школой - интернатом №9 ВАО (для детей с девиантным поведением). Здесь учатся дети из неблагополучных семей, обделенные полноценным домашним воспитанием, родительской любовью и лаской. Здесь работают хорошие учителя и воспитатели, но дети нуждаются в большем – им очень не хватает внимания. В свете этого было решено, что ежегодно на Новый год, Рождество и Пасху наши студенты делают для детей подарки – расписывают деревянные игрушки – зверят и Ангелов, Пасхальные яйца. В результате этого:</w:t>
      </w:r>
      <w:r w:rsidRPr="007B3DCB">
        <w:rPr>
          <w:rFonts w:ascii="Times New Roman" w:hAnsi="Times New Roman" w:cs="Times New Roman"/>
          <w:color w:val="FF0000"/>
          <w:sz w:val="24"/>
          <w:szCs w:val="24"/>
        </w:rPr>
        <w:t xml:space="preserve"> </w:t>
      </w:r>
      <w:r w:rsidRPr="007B3DCB">
        <w:rPr>
          <w:rFonts w:ascii="Times New Roman" w:hAnsi="Times New Roman" w:cs="Times New Roman"/>
          <w:sz w:val="24"/>
          <w:szCs w:val="24"/>
        </w:rPr>
        <w:t>с одной стороны, ребята из интерната ощущают внимание и доброе отношение к себе. С другой стороны, - наши студенты учатся сочувствию и милосердию, без которых любое духовно-нравственное воспитание невозможно.</w:t>
      </w:r>
    </w:p>
    <w:p w:rsidR="007B3DCB" w:rsidRPr="007B3DCB" w:rsidRDefault="007B3DCB" w:rsidP="007B3DCB">
      <w:pPr>
        <w:spacing w:line="240" w:lineRule="auto"/>
        <w:ind w:firstLine="1259"/>
        <w:jc w:val="both"/>
        <w:rPr>
          <w:rFonts w:ascii="Times New Roman" w:hAnsi="Times New Roman" w:cs="Times New Roman"/>
          <w:sz w:val="24"/>
          <w:szCs w:val="24"/>
        </w:rPr>
      </w:pPr>
      <w:r w:rsidRPr="007B3DCB">
        <w:rPr>
          <w:rFonts w:ascii="Times New Roman" w:hAnsi="Times New Roman" w:cs="Times New Roman"/>
          <w:sz w:val="24"/>
          <w:szCs w:val="24"/>
        </w:rPr>
        <w:t xml:space="preserve">По итогам действия программы учащимся и студентами было предложено написать небольшие </w:t>
      </w:r>
      <w:r w:rsidRPr="007B3DCB">
        <w:rPr>
          <w:rFonts w:ascii="Times New Roman" w:hAnsi="Times New Roman" w:cs="Times New Roman"/>
          <w:b/>
          <w:sz w:val="24"/>
          <w:szCs w:val="24"/>
        </w:rPr>
        <w:t>эссе</w:t>
      </w:r>
      <w:r w:rsidRPr="007B3DCB">
        <w:rPr>
          <w:rFonts w:ascii="Times New Roman" w:hAnsi="Times New Roman" w:cs="Times New Roman"/>
          <w:sz w:val="24"/>
          <w:szCs w:val="24"/>
        </w:rPr>
        <w:t xml:space="preserve"> о своих впечатлениях по участию в ней. Действующая программа пользуется большим интересом учащихся и студентов, и, безусловно, будет продолжаться, совершенствуясь и углубляясь. </w:t>
      </w:r>
    </w:p>
    <w:p w:rsidR="007B3DCB" w:rsidRPr="007B3DCB" w:rsidRDefault="007B3DCB" w:rsidP="007B3DCB">
      <w:pPr>
        <w:spacing w:after="0" w:line="240" w:lineRule="auto"/>
        <w:ind w:firstLine="1259"/>
        <w:jc w:val="center"/>
        <w:rPr>
          <w:rFonts w:ascii="Times New Roman" w:hAnsi="Times New Roman" w:cs="Times New Roman"/>
          <w:b/>
          <w:sz w:val="24"/>
          <w:szCs w:val="24"/>
        </w:rPr>
      </w:pPr>
      <w:r w:rsidRPr="007B3DCB">
        <w:rPr>
          <w:rFonts w:ascii="Times New Roman" w:hAnsi="Times New Roman" w:cs="Times New Roman"/>
          <w:b/>
          <w:sz w:val="24"/>
          <w:szCs w:val="24"/>
        </w:rPr>
        <w:t>Заключение</w:t>
      </w:r>
    </w:p>
    <w:p w:rsidR="007B3DCB" w:rsidRPr="007B3DCB" w:rsidRDefault="007B3DCB" w:rsidP="007B3DCB">
      <w:pPr>
        <w:spacing w:after="0" w:line="240" w:lineRule="auto"/>
        <w:ind w:firstLine="1259"/>
        <w:jc w:val="both"/>
        <w:rPr>
          <w:rFonts w:ascii="Times New Roman" w:hAnsi="Times New Roman" w:cs="Times New Roman"/>
          <w:sz w:val="24"/>
          <w:szCs w:val="24"/>
        </w:rPr>
      </w:pPr>
      <w:r w:rsidRPr="007B3DCB">
        <w:rPr>
          <w:rFonts w:ascii="Times New Roman" w:hAnsi="Times New Roman" w:cs="Times New Roman"/>
          <w:sz w:val="24"/>
          <w:szCs w:val="24"/>
        </w:rPr>
        <w:t xml:space="preserve">Данная программа позволяет вести диалог со студентами о самом важном – о любви к Родине, теме родного дома, о справедливости, благородстве, мужестве, человеческом достоинстве. В душах студентов поселяются забытые, неупотребляемые ныне слова: «честь», «целомудрие», «достоинство», «самопожертвование». Если быть точным, забыто их значение, они произносятся, как правило, с ухмылкой. Между тем, целомудрие – это целостность души, редкое для людей состояние, когда ум, сердце и воля </w:t>
      </w:r>
      <w:r w:rsidRPr="007B3DCB">
        <w:rPr>
          <w:rFonts w:ascii="Times New Roman" w:hAnsi="Times New Roman" w:cs="Times New Roman"/>
          <w:sz w:val="24"/>
          <w:szCs w:val="24"/>
        </w:rPr>
        <w:lastRenderedPageBreak/>
        <w:t>в согласии, созвучны друг другу. Возвращается подлинный, глубинный смысл слову «поступок»: - выбор решения, ответственность за другого. И вот тут-то  и начинается внутренняя работа, рождающая Человека.</w:t>
      </w:r>
    </w:p>
    <w:p w:rsid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Руководители программы готовы провести мастер-классы по ее действию для педагогов общеобразовательных школ, колледжей, и предоставить имеющиеся методические, иллюстративные и лекционные материалы с целью обмена опытом.</w:t>
      </w:r>
    </w:p>
    <w:p w:rsidR="007B3DCB" w:rsidRDefault="007B3DCB" w:rsidP="007B3DCB">
      <w:pPr>
        <w:spacing w:after="0" w:line="240" w:lineRule="auto"/>
        <w:jc w:val="both"/>
        <w:rPr>
          <w:rFonts w:ascii="Times New Roman" w:hAnsi="Times New Roman" w:cs="Times New Roman"/>
          <w:sz w:val="24"/>
          <w:szCs w:val="24"/>
        </w:rPr>
      </w:pPr>
    </w:p>
    <w:p w:rsidR="007B3DCB" w:rsidRPr="007B3DCB" w:rsidRDefault="007B3DCB" w:rsidP="009F33A4">
      <w:pPr>
        <w:pStyle w:val="10"/>
        <w:numPr>
          <w:ilvl w:val="0"/>
          <w:numId w:val="1"/>
        </w:numPr>
        <w:spacing w:after="0" w:line="240" w:lineRule="auto"/>
        <w:jc w:val="both"/>
        <w:rPr>
          <w:rFonts w:ascii="Times New Roman" w:hAnsi="Times New Roman"/>
          <w:b/>
          <w:sz w:val="24"/>
          <w:szCs w:val="24"/>
          <w:u w:val="single"/>
        </w:rPr>
      </w:pPr>
      <w:r w:rsidRPr="007B3DCB">
        <w:rPr>
          <w:rFonts w:ascii="Times New Roman" w:hAnsi="Times New Roman"/>
          <w:b/>
          <w:sz w:val="24"/>
          <w:szCs w:val="24"/>
          <w:u w:val="single"/>
        </w:rPr>
        <w:t xml:space="preserve">Духовно- нравственная  компонента в образовательной программе ГОУ СПО КАМС № 17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Долгая и славная история нашего колледжа не только не позволяет почивать на лаврах, а наоборот, побуждает к поиску новых видов и форм работы, открытию новых специальностей и расширению сферы профессиональной деятельности уже существующих профессий. </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В 2005 году</w:t>
      </w:r>
      <w:r w:rsidRPr="007B3DCB">
        <w:rPr>
          <w:rFonts w:ascii="Times New Roman" w:hAnsi="Times New Roman" w:cs="Times New Roman"/>
          <w:sz w:val="24"/>
          <w:szCs w:val="24"/>
        </w:rPr>
        <w:t xml:space="preserve"> в рамках существующей специальности «Архитектура» </w:t>
      </w:r>
      <w:r w:rsidRPr="007B3DCB">
        <w:rPr>
          <w:rFonts w:ascii="Times New Roman" w:hAnsi="Times New Roman" w:cs="Times New Roman"/>
          <w:b/>
          <w:sz w:val="24"/>
          <w:szCs w:val="24"/>
        </w:rPr>
        <w:t>был открыт повышенный уровень обучения «Архитектура зданий, сооружений и комплексов культового назначения», являющийся уникальным, не имеющим аналогов  явлением в Российском образовании.</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В настоящее время нигде, кроме КАМС № 17, невозможно получить профильную подготовку в области храмостроительства.</w:t>
      </w:r>
    </w:p>
    <w:p w:rsidR="007B3DCB" w:rsidRPr="007B3DCB" w:rsidRDefault="007B3DCB" w:rsidP="007B3DCB">
      <w:pPr>
        <w:spacing w:after="0" w:line="240" w:lineRule="auto"/>
        <w:ind w:right="22" w:firstLine="708"/>
        <w:jc w:val="both"/>
        <w:rPr>
          <w:rFonts w:ascii="Times New Roman" w:hAnsi="Times New Roman" w:cs="Times New Roman"/>
          <w:sz w:val="24"/>
          <w:szCs w:val="24"/>
        </w:rPr>
      </w:pPr>
      <w:r w:rsidRPr="007B3DCB">
        <w:rPr>
          <w:rFonts w:ascii="Times New Roman" w:hAnsi="Times New Roman" w:cs="Times New Roman"/>
          <w:b/>
          <w:sz w:val="24"/>
          <w:szCs w:val="24"/>
        </w:rPr>
        <w:t>Создание повышенного уровня специальности «Архитектура» обусловлено многими параметрами, но главным из них, наряду с сугубо профессиональными, является аспект духовно – нравственного состояния нашего общества и, в особенности, юношества и молодёжи.</w:t>
      </w:r>
      <w:r w:rsidRPr="007B3DCB">
        <w:rPr>
          <w:rFonts w:ascii="Times New Roman" w:hAnsi="Times New Roman" w:cs="Times New Roman"/>
          <w:sz w:val="24"/>
          <w:szCs w:val="24"/>
        </w:rPr>
        <w:t xml:space="preserve">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color w:val="202020"/>
          <w:sz w:val="24"/>
          <w:szCs w:val="24"/>
        </w:rPr>
        <w:t xml:space="preserve">Также одной из целей, побуждающих создать </w:t>
      </w:r>
      <w:r w:rsidRPr="007B3DCB">
        <w:rPr>
          <w:rFonts w:ascii="Times New Roman" w:hAnsi="Times New Roman" w:cs="Times New Roman"/>
          <w:b/>
          <w:sz w:val="24"/>
          <w:szCs w:val="24"/>
        </w:rPr>
        <w:t xml:space="preserve">повышенный уровень специальности «Архитектура» было желание оказывать бескорыстную  помощь в проектировании объектов храмостроения всем нуждающимся и отдаленным приходам, и изначально наши студенты ориентированы на это.  Практическая профессиональная деятельность студентов повышенного уровня обучения начинается уже в процессе учебы на стадии курсового и дипломного проектирования. </w:t>
      </w:r>
      <w:r w:rsidRPr="007B3DCB">
        <w:rPr>
          <w:rFonts w:ascii="Times New Roman" w:hAnsi="Times New Roman" w:cs="Times New Roman"/>
          <w:sz w:val="24"/>
          <w:szCs w:val="24"/>
        </w:rPr>
        <w:t xml:space="preserve">Руководитель специальности и студенты повышенного уровня находятся в постоянном контакте с представителями Епархий и приходов Русской православной церкви, а также общественными организациями (Московское общество «Мемориал», Общественная организация «Фонд Новочеркасская трагедия», Интернет журнал «Юная роса»). Все курсовые и дипломные проекты  за 6 лет существования повышенного уровня выполняются на реальной основе.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sz w:val="24"/>
          <w:szCs w:val="24"/>
          <w:u w:val="single"/>
        </w:rPr>
        <w:t>Таким образом, наши заказчики являются нашими социальными партнерами. Иереи РПЦ приезжают в колледж, благословляют студентов и преподавателей на предстоящую работу, отвечают на интересующие и волнующие учащихся вопросы. Встречаются со студентами и представители Общественных организаций, чьи заказы мы выполняем.</w:t>
      </w:r>
      <w:r w:rsidRPr="007B3DCB">
        <w:rPr>
          <w:rFonts w:ascii="Times New Roman" w:hAnsi="Times New Roman" w:cs="Times New Roman"/>
          <w:sz w:val="24"/>
          <w:szCs w:val="24"/>
        </w:rPr>
        <w:t xml:space="preserve">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Так профессиональные,  соработнические  и дружеские контакты  связывают нас с иереями РПЦ:</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Михаилом (Гольцман) – г. Рославль,</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Сергием (Шипунов) – с. Турочак,</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 о. Георгием (Харин) – г. Ижевск,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Валерием (Дьячков) – г. Боровичи,</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Виталием (Коценко) – с. Вослинки,</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Владимиром (Соколов) – г. Москва,</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Геннадием (Андреянов) – г. Москва,</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Георгием (Докукин) – г. Москва,</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Алексием (Демидов) – г. Азов,</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о. Дионисием (Котов) – Саратов,</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lastRenderedPageBreak/>
        <w:t>- игуменом Зеноном – Знаменский монастырь г. Елец,</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послушницей Валентиной – Знаменский монастырь, г. Елец,</w:t>
      </w:r>
    </w:p>
    <w:p w:rsidR="007B3DCB" w:rsidRPr="007B3DCB" w:rsidRDefault="007B3DCB" w:rsidP="007B3DCB">
      <w:pPr>
        <w:spacing w:after="0" w:line="240" w:lineRule="auto"/>
        <w:ind w:left="708"/>
        <w:jc w:val="both"/>
        <w:rPr>
          <w:rFonts w:ascii="Times New Roman" w:hAnsi="Times New Roman" w:cs="Times New Roman"/>
          <w:sz w:val="24"/>
          <w:szCs w:val="24"/>
        </w:rPr>
      </w:pPr>
      <w:r w:rsidRPr="007B3DCB">
        <w:rPr>
          <w:rFonts w:ascii="Times New Roman" w:hAnsi="Times New Roman" w:cs="Times New Roman"/>
          <w:sz w:val="24"/>
          <w:szCs w:val="24"/>
        </w:rPr>
        <w:t>- председателем Приходского и попечительского совета Православного   прихода с. Лёкшмозеро А.В. Кузиным,</w:t>
      </w:r>
    </w:p>
    <w:p w:rsidR="007B3DCB" w:rsidRPr="007B3DCB" w:rsidRDefault="007B3DCB" w:rsidP="007B3DCB">
      <w:pPr>
        <w:spacing w:after="0" w:line="240" w:lineRule="auto"/>
        <w:ind w:left="708"/>
        <w:jc w:val="both"/>
        <w:rPr>
          <w:rFonts w:ascii="Times New Roman" w:hAnsi="Times New Roman" w:cs="Times New Roman"/>
          <w:sz w:val="24"/>
          <w:szCs w:val="24"/>
        </w:rPr>
      </w:pPr>
      <w:r w:rsidRPr="007B3DCB">
        <w:rPr>
          <w:rFonts w:ascii="Times New Roman" w:hAnsi="Times New Roman" w:cs="Times New Roman"/>
          <w:sz w:val="24"/>
          <w:szCs w:val="24"/>
        </w:rPr>
        <w:t>-главным редактором журнала Юная Роса (Московская городская организация Союза писателей России) Сигачевым А.И.,</w:t>
      </w:r>
    </w:p>
    <w:p w:rsidR="007B3DCB" w:rsidRPr="007B3DCB" w:rsidRDefault="007B3DCB" w:rsidP="007B3DCB">
      <w:pPr>
        <w:spacing w:after="0" w:line="240" w:lineRule="auto"/>
        <w:ind w:left="708"/>
        <w:jc w:val="both"/>
        <w:rPr>
          <w:rFonts w:ascii="Times New Roman" w:hAnsi="Times New Roman" w:cs="Times New Roman"/>
          <w:sz w:val="24"/>
          <w:szCs w:val="24"/>
        </w:rPr>
      </w:pPr>
      <w:r w:rsidRPr="007B3DCB">
        <w:rPr>
          <w:rFonts w:ascii="Times New Roman" w:hAnsi="Times New Roman" w:cs="Times New Roman"/>
          <w:sz w:val="24"/>
          <w:szCs w:val="24"/>
        </w:rPr>
        <w:t>- председателем  Фонда «Новочеркасская трагедия» Водяницкой В.Е.</w:t>
      </w:r>
    </w:p>
    <w:p w:rsidR="007B3DCB" w:rsidRPr="007B3DCB" w:rsidRDefault="007B3DCB" w:rsidP="007B3DCB">
      <w:pPr>
        <w:spacing w:after="0" w:line="240" w:lineRule="auto"/>
        <w:ind w:left="708"/>
        <w:jc w:val="both"/>
        <w:rPr>
          <w:rFonts w:ascii="Times New Roman" w:hAnsi="Times New Roman" w:cs="Times New Roman"/>
          <w:sz w:val="24"/>
          <w:szCs w:val="24"/>
        </w:rPr>
      </w:pP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Следует отметить, что проекты, выполняемые студентами на базовом уровне обучения специальности «Архитектура» являются сугубо учебными и не представляют практической ценности. Также, на основании образовательного стандарта базового уровня обучения,  студенты разрабатывают небольшие фрагменты проектируемого здания.  Исследовательско-аналитическая компонента проектирования в данном процессе не задействована, а творческий аспект – минимизирован.</w:t>
      </w:r>
    </w:p>
    <w:p w:rsidR="007B3DCB" w:rsidRDefault="007B3DCB" w:rsidP="007B3DCB">
      <w:pPr>
        <w:spacing w:after="0" w:line="240" w:lineRule="auto"/>
        <w:ind w:firstLine="709"/>
        <w:jc w:val="both"/>
        <w:rPr>
          <w:rFonts w:ascii="Times New Roman" w:hAnsi="Times New Roman" w:cs="Times New Roman"/>
          <w:b/>
          <w:sz w:val="24"/>
          <w:szCs w:val="24"/>
        </w:rPr>
      </w:pPr>
      <w:r w:rsidRPr="007B3DCB">
        <w:rPr>
          <w:rFonts w:ascii="Times New Roman" w:hAnsi="Times New Roman" w:cs="Times New Roman"/>
          <w:b/>
          <w:sz w:val="24"/>
          <w:szCs w:val="24"/>
        </w:rPr>
        <w:t>В процессе обучения на повышенном уровне и проектировании зданий, сооружений культового назначения студенты полностью разрабатывают объект на реальной основе с проведением специальных действий и мероприятий, способствующих оптимизации его планировочного и объемно-пространственного решения.</w:t>
      </w:r>
    </w:p>
    <w:p w:rsidR="007B3DCB" w:rsidRDefault="007B3DCB" w:rsidP="007B3DCB">
      <w:pPr>
        <w:spacing w:after="0" w:line="240" w:lineRule="auto"/>
        <w:jc w:val="both"/>
        <w:rPr>
          <w:rFonts w:ascii="Times New Roman" w:hAnsi="Times New Roman" w:cs="Times New Roman"/>
          <w:b/>
          <w:sz w:val="24"/>
          <w:szCs w:val="24"/>
        </w:rPr>
      </w:pPr>
    </w:p>
    <w:p w:rsidR="007B3DCB" w:rsidRPr="007B3DCB" w:rsidRDefault="007B3DCB" w:rsidP="00E26CCA">
      <w:pPr>
        <w:pStyle w:val="10"/>
        <w:numPr>
          <w:ilvl w:val="1"/>
          <w:numId w:val="5"/>
        </w:numPr>
        <w:spacing w:after="0" w:line="240" w:lineRule="auto"/>
        <w:jc w:val="both"/>
        <w:rPr>
          <w:rFonts w:ascii="Times New Roman" w:hAnsi="Times New Roman"/>
          <w:b/>
          <w:sz w:val="24"/>
          <w:szCs w:val="24"/>
          <w:u w:val="single"/>
        </w:rPr>
      </w:pPr>
      <w:r w:rsidRPr="007B3DCB">
        <w:rPr>
          <w:rFonts w:ascii="Times New Roman" w:hAnsi="Times New Roman"/>
          <w:b/>
          <w:sz w:val="24"/>
          <w:szCs w:val="24"/>
          <w:u w:val="single"/>
        </w:rPr>
        <w:t xml:space="preserve">Возродившаяся из небытия, или второе рождение. </w:t>
      </w:r>
    </w:p>
    <w:p w:rsidR="007B3DCB" w:rsidRPr="007B3DCB" w:rsidRDefault="007B3DCB" w:rsidP="007B3DCB">
      <w:pPr>
        <w:spacing w:after="0" w:line="240" w:lineRule="auto"/>
        <w:ind w:left="708"/>
        <w:jc w:val="both"/>
        <w:rPr>
          <w:rFonts w:ascii="Times New Roman" w:hAnsi="Times New Roman"/>
          <w:b/>
          <w:sz w:val="24"/>
          <w:szCs w:val="24"/>
          <w:u w:val="single"/>
        </w:rPr>
      </w:pPr>
      <w:r w:rsidRPr="007B3DCB">
        <w:rPr>
          <w:rFonts w:ascii="Times New Roman" w:hAnsi="Times New Roman"/>
          <w:b/>
          <w:sz w:val="24"/>
          <w:szCs w:val="24"/>
          <w:u w:val="single"/>
        </w:rPr>
        <w:t>«Архитектура зданий, сооружений и комплексов культового назначения».</w:t>
      </w:r>
    </w:p>
    <w:p w:rsidR="007B3DCB" w:rsidRPr="007B3DCB" w:rsidRDefault="007B3DCB" w:rsidP="007B3DCB">
      <w:pPr>
        <w:spacing w:after="0" w:line="240" w:lineRule="auto"/>
        <w:ind w:left="1068"/>
        <w:jc w:val="center"/>
        <w:rPr>
          <w:rFonts w:ascii="Times New Roman" w:hAnsi="Times New Roman" w:cs="Times New Roman"/>
          <w:b/>
          <w:sz w:val="24"/>
          <w:szCs w:val="24"/>
        </w:rPr>
      </w:pPr>
      <w:r w:rsidRPr="007B3DCB">
        <w:rPr>
          <w:rFonts w:ascii="Times New Roman" w:hAnsi="Times New Roman" w:cs="Times New Roman"/>
          <w:b/>
          <w:sz w:val="24"/>
          <w:szCs w:val="24"/>
        </w:rPr>
        <w:t>Введение</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Наследуя лучшие традиции отечественной архитектурной школы, обеспечивая широкую подготовку, впервые с 1917 года осуществляется подготовка специалистов, владеющих основами мастерства храмостроения. Выпускники повышенного уровня имеют возможность участвовать в проектировании не только гражданских зданий, но и храмов, звонниц, часовен, купален, монастырей и храмовых комплексов. </w:t>
      </w:r>
    </w:p>
    <w:p w:rsid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Испокон веков храм являлся самым главным, самым красивым зданием города или села. Лучшие архитекторы, строители, художники считали за великую честь принять участие в создании храма. Именно храмы определяют облик города, выражая его во всей красоте монументальных форм. В  храмостроительстве расцветают все виды архитектурной деятельности – объемно-пространственное проектирование, интерьер, ландшафт и благоустройство,  дизайн среды. В храме едино проявляются все виды искусств: архитектура, скульптура, живопись, музыка – в наивысшем своем воплощении.</w:t>
      </w:r>
    </w:p>
    <w:p w:rsidR="007B3DCB" w:rsidRDefault="007B3DCB" w:rsidP="007B3DCB">
      <w:pPr>
        <w:spacing w:after="0" w:line="240" w:lineRule="auto"/>
        <w:jc w:val="both"/>
        <w:rPr>
          <w:rFonts w:ascii="Times New Roman" w:hAnsi="Times New Roman" w:cs="Times New Roman"/>
          <w:sz w:val="24"/>
          <w:szCs w:val="24"/>
        </w:rPr>
      </w:pPr>
    </w:p>
    <w:p w:rsidR="007B3DCB" w:rsidRPr="007B3DCB" w:rsidRDefault="007B3DCB" w:rsidP="00E26CCA">
      <w:pPr>
        <w:pStyle w:val="10"/>
        <w:numPr>
          <w:ilvl w:val="1"/>
          <w:numId w:val="5"/>
        </w:numPr>
        <w:spacing w:after="0" w:line="240" w:lineRule="auto"/>
        <w:jc w:val="both"/>
        <w:rPr>
          <w:rFonts w:ascii="Times New Roman" w:hAnsi="Times New Roman"/>
          <w:b/>
          <w:sz w:val="24"/>
          <w:szCs w:val="24"/>
          <w:u w:val="single"/>
        </w:rPr>
      </w:pPr>
      <w:r w:rsidRPr="007B3DCB">
        <w:rPr>
          <w:rFonts w:ascii="Times New Roman" w:hAnsi="Times New Roman"/>
          <w:b/>
          <w:sz w:val="24"/>
          <w:szCs w:val="24"/>
          <w:u w:val="single"/>
        </w:rPr>
        <w:t>Содержание образования архитектора-храмостроителя.</w:t>
      </w:r>
    </w:p>
    <w:p w:rsidR="007B3DCB" w:rsidRPr="007B3DCB" w:rsidRDefault="007B3DCB" w:rsidP="007B3DCB">
      <w:pPr>
        <w:spacing w:after="0" w:line="240" w:lineRule="auto"/>
        <w:jc w:val="both"/>
        <w:rPr>
          <w:rFonts w:ascii="Times New Roman" w:hAnsi="Times New Roman"/>
          <w:b/>
          <w:sz w:val="24"/>
          <w:szCs w:val="24"/>
        </w:rPr>
      </w:pPr>
      <w:r w:rsidRPr="007B3DCB">
        <w:rPr>
          <w:rFonts w:ascii="Times New Roman" w:hAnsi="Times New Roman"/>
          <w:b/>
          <w:sz w:val="24"/>
          <w:szCs w:val="24"/>
        </w:rPr>
        <w:t>Для приобретения профессии старший техник – архитектор со специализацией «Православное храмостроение», была создана инновационная  учебная программа, включающая в себя профессиональные учебные дисциплины, дисциплины культурно-исторического, нравственно-этического, эстетического, научно-исследовательского и  этнокультурного профиля. Основой данной программы является реальное проектирование объектов храмостроения в сочетании с изучением и анализом исторического контекста.</w:t>
      </w:r>
    </w:p>
    <w:p w:rsidR="007B3DCB" w:rsidRPr="007B3DCB" w:rsidRDefault="007B3DCB" w:rsidP="00E26CCA">
      <w:pPr>
        <w:numPr>
          <w:ilvl w:val="0"/>
          <w:numId w:val="6"/>
        </w:numPr>
        <w:suppressAutoHyphens/>
        <w:spacing w:after="0" w:line="240" w:lineRule="auto"/>
        <w:jc w:val="both"/>
        <w:rPr>
          <w:rFonts w:ascii="Times New Roman" w:hAnsi="Times New Roman" w:cs="Times New Roman"/>
          <w:b/>
          <w:sz w:val="24"/>
          <w:szCs w:val="24"/>
        </w:rPr>
      </w:pPr>
      <w:r w:rsidRPr="007B3DCB">
        <w:rPr>
          <w:rFonts w:ascii="Times New Roman" w:hAnsi="Times New Roman" w:cs="Times New Roman"/>
          <w:sz w:val="24"/>
          <w:szCs w:val="24"/>
          <w:u w:val="single"/>
        </w:rPr>
        <w:t>К профессиональным дисциплинам,</w:t>
      </w:r>
      <w:r w:rsidRPr="007B3DCB">
        <w:rPr>
          <w:rFonts w:ascii="Times New Roman" w:hAnsi="Times New Roman" w:cs="Times New Roman"/>
          <w:sz w:val="24"/>
          <w:szCs w:val="24"/>
        </w:rPr>
        <w:t xml:space="preserve"> прежде всего, относится </w:t>
      </w:r>
      <w:r w:rsidRPr="007B3DCB">
        <w:rPr>
          <w:rFonts w:ascii="Times New Roman" w:hAnsi="Times New Roman" w:cs="Times New Roman"/>
          <w:b/>
          <w:sz w:val="24"/>
          <w:szCs w:val="24"/>
        </w:rPr>
        <w:t>«Архитектурное проектирование объектов культового назначения»</w:t>
      </w:r>
      <w:r w:rsidRPr="007B3DCB">
        <w:rPr>
          <w:rFonts w:ascii="Times New Roman" w:hAnsi="Times New Roman" w:cs="Times New Roman"/>
          <w:sz w:val="24"/>
          <w:szCs w:val="24"/>
        </w:rPr>
        <w:t xml:space="preserve"> с разработанными заданиями на проектирование. Непосредственно в процессе овладения базовой профессиональной дисциплиной студентами выполняются проекты: </w:t>
      </w:r>
      <w:r w:rsidRPr="007B3DCB">
        <w:rPr>
          <w:rFonts w:ascii="Times New Roman" w:hAnsi="Times New Roman" w:cs="Times New Roman"/>
          <w:b/>
          <w:sz w:val="24"/>
          <w:szCs w:val="24"/>
        </w:rPr>
        <w:t xml:space="preserve">«Звонница», «Купальня над Святым источником», «Часовня», «Храм на 100 – 300 человек». </w:t>
      </w:r>
    </w:p>
    <w:p w:rsidR="007B3DCB" w:rsidRPr="007B3DCB" w:rsidRDefault="007B3DCB" w:rsidP="007B3DCB">
      <w:pPr>
        <w:spacing w:after="0" w:line="240" w:lineRule="auto"/>
        <w:ind w:left="708"/>
        <w:jc w:val="both"/>
        <w:rPr>
          <w:rFonts w:ascii="Times New Roman" w:hAnsi="Times New Roman" w:cs="Times New Roman"/>
          <w:sz w:val="24"/>
          <w:szCs w:val="24"/>
        </w:rPr>
      </w:pPr>
      <w:r w:rsidRPr="007B3DCB">
        <w:rPr>
          <w:rFonts w:ascii="Times New Roman" w:hAnsi="Times New Roman" w:cs="Times New Roman"/>
          <w:sz w:val="24"/>
          <w:szCs w:val="24"/>
        </w:rPr>
        <w:t>Автор программы, методических пособий, разработок, лекционного курса  и руководитель проектирования: Е.И. Пименова.</w:t>
      </w:r>
    </w:p>
    <w:p w:rsidR="007B3DCB" w:rsidRPr="007B3DCB" w:rsidRDefault="007B3DCB" w:rsidP="007B3DCB">
      <w:pPr>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lastRenderedPageBreak/>
        <w:t xml:space="preserve">Все проекты обеспечиваются конструктивным обоснованием </w:t>
      </w:r>
      <w:r w:rsidRPr="007B3DCB">
        <w:rPr>
          <w:rFonts w:ascii="Times New Roman" w:hAnsi="Times New Roman" w:cs="Times New Roman"/>
          <w:sz w:val="24"/>
          <w:szCs w:val="24"/>
        </w:rPr>
        <w:t>(преподаватель Клевцова М.В.),</w:t>
      </w:r>
      <w:r w:rsidRPr="007B3DCB">
        <w:rPr>
          <w:rFonts w:ascii="Times New Roman" w:hAnsi="Times New Roman" w:cs="Times New Roman"/>
          <w:b/>
          <w:sz w:val="24"/>
          <w:szCs w:val="24"/>
        </w:rPr>
        <w:t xml:space="preserve"> расчетом инженерных систем </w:t>
      </w:r>
      <w:r w:rsidRPr="007B3DCB">
        <w:rPr>
          <w:rFonts w:ascii="Times New Roman" w:hAnsi="Times New Roman" w:cs="Times New Roman"/>
          <w:sz w:val="24"/>
          <w:szCs w:val="24"/>
        </w:rPr>
        <w:t>(преподаватель Васильева Е.Г.)</w:t>
      </w:r>
      <w:r w:rsidRPr="007B3DCB">
        <w:rPr>
          <w:rFonts w:ascii="Times New Roman" w:hAnsi="Times New Roman" w:cs="Times New Roman"/>
          <w:b/>
          <w:sz w:val="24"/>
          <w:szCs w:val="24"/>
        </w:rPr>
        <w:t xml:space="preserve">,  экономическим и технологическим сопровождением </w:t>
      </w:r>
      <w:r w:rsidRPr="007B3DCB">
        <w:rPr>
          <w:rFonts w:ascii="Times New Roman" w:hAnsi="Times New Roman" w:cs="Times New Roman"/>
          <w:sz w:val="24"/>
          <w:szCs w:val="24"/>
        </w:rPr>
        <w:t>(преподаватель Ермакова Л.М.),</w:t>
      </w:r>
      <w:r w:rsidRPr="007B3DCB">
        <w:rPr>
          <w:rFonts w:ascii="Times New Roman" w:hAnsi="Times New Roman" w:cs="Times New Roman"/>
          <w:b/>
          <w:sz w:val="24"/>
          <w:szCs w:val="24"/>
        </w:rPr>
        <w:t xml:space="preserve"> что позволяет впоследствии, воплотить их в реальности. </w:t>
      </w:r>
    </w:p>
    <w:p w:rsidR="007B3DCB" w:rsidRPr="007B3DCB" w:rsidRDefault="007B3DCB" w:rsidP="007B3DCB">
      <w:pPr>
        <w:spacing w:after="0" w:line="240" w:lineRule="auto"/>
        <w:jc w:val="both"/>
        <w:rPr>
          <w:rFonts w:ascii="Times New Roman" w:hAnsi="Times New Roman" w:cs="Times New Roman"/>
          <w:b/>
          <w:sz w:val="24"/>
          <w:szCs w:val="24"/>
        </w:rPr>
      </w:pP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В процессе работы над проектами объектов храмостроения можно выделить следующие базовые этапы:</w:t>
      </w:r>
    </w:p>
    <w:p w:rsidR="007B3DCB" w:rsidRPr="007B3DCB" w:rsidRDefault="007B3DCB" w:rsidP="00E26CCA">
      <w:pPr>
        <w:numPr>
          <w:ilvl w:val="0"/>
          <w:numId w:val="8"/>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Получение письма – задания на проектирование  от заказчика;</w:t>
      </w:r>
    </w:p>
    <w:p w:rsidR="007B3DCB" w:rsidRPr="007B3DCB" w:rsidRDefault="007B3DCB" w:rsidP="00E26CCA">
      <w:pPr>
        <w:numPr>
          <w:ilvl w:val="0"/>
          <w:numId w:val="8"/>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Обсуждение с заказчиком необходимых условий входящих в задание на проектирование объекта. Встреча с иерархами РПЦ, представителями общественных организаций или частными лицами; </w:t>
      </w:r>
    </w:p>
    <w:p w:rsidR="007B3DCB" w:rsidRPr="007B3DCB" w:rsidRDefault="007B3DCB" w:rsidP="00E26CCA">
      <w:pPr>
        <w:numPr>
          <w:ilvl w:val="0"/>
          <w:numId w:val="8"/>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Выезд на место предполагаемого места проектирования объекта (по возможности); На данном этапе студенты под руководством преподавателей осуществляют осмотр территории предполагаемого строительства, производят фотофиксацию местности и выявление оптимальных видовых точек, выполняют необходимые обмеры местности; </w:t>
      </w:r>
    </w:p>
    <w:p w:rsidR="007B3DCB" w:rsidRPr="007B3DCB" w:rsidRDefault="007B3DCB" w:rsidP="00E26CCA">
      <w:pPr>
        <w:numPr>
          <w:ilvl w:val="0"/>
          <w:numId w:val="8"/>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Сбор исторического материала, связанного с проектированием объекта. На данном этапе студенты под руководством преподавателей занимаются изучением истории места предполагаемого проектирования объекта, совершают исследовательские поездки, связанные с содержанием объекта проектирования, проводят обсуждения по теме исторического контекста объекта проектирования. Студенты оформляют историческую справку по месту предполагаемого размещения проектируемого объекта сопровождаемую фотоматериалами,  после чего непосредственно приступают к разработке проекта;</w:t>
      </w:r>
    </w:p>
    <w:p w:rsidR="007B3DCB" w:rsidRPr="007B3DCB" w:rsidRDefault="007B3DCB" w:rsidP="00E26CCA">
      <w:pPr>
        <w:numPr>
          <w:ilvl w:val="0"/>
          <w:numId w:val="8"/>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Разработка и выполнение проектного задания;</w:t>
      </w:r>
    </w:p>
    <w:p w:rsidR="007B3DCB" w:rsidRPr="007B3DCB" w:rsidRDefault="007B3DCB" w:rsidP="00E26CCA">
      <w:pPr>
        <w:numPr>
          <w:ilvl w:val="0"/>
          <w:numId w:val="8"/>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Сдача и обсуждение выполненных проектов. На просмотр и обсуждение проектов приглашаются заказчики;</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Передача всех материалов проекта заказчикам.</w:t>
      </w:r>
    </w:p>
    <w:p w:rsidR="007B3DCB" w:rsidRPr="007B3DCB" w:rsidRDefault="007B3DCB" w:rsidP="00E26CCA">
      <w:pPr>
        <w:numPr>
          <w:ilvl w:val="0"/>
          <w:numId w:val="7"/>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u w:val="single"/>
        </w:rPr>
        <w:t xml:space="preserve">К культурно – историческим дисциплинам </w:t>
      </w:r>
      <w:r w:rsidRPr="007B3DCB">
        <w:rPr>
          <w:rFonts w:ascii="Times New Roman" w:hAnsi="Times New Roman" w:cs="Times New Roman"/>
          <w:sz w:val="24"/>
          <w:szCs w:val="24"/>
        </w:rPr>
        <w:t xml:space="preserve">относятся: «Основы иконописи», «Колористика иконы», «Иконография», обеспеченные программами и методическими пособиями. </w:t>
      </w:r>
    </w:p>
    <w:p w:rsidR="007B3DCB" w:rsidRPr="007B3DCB" w:rsidRDefault="007B3DCB" w:rsidP="007B3DCB">
      <w:pPr>
        <w:spacing w:after="0" w:line="240" w:lineRule="auto"/>
        <w:ind w:left="420" w:firstLine="288"/>
        <w:jc w:val="both"/>
        <w:rPr>
          <w:rFonts w:ascii="Times New Roman" w:hAnsi="Times New Roman" w:cs="Times New Roman"/>
          <w:sz w:val="24"/>
          <w:szCs w:val="24"/>
        </w:rPr>
      </w:pPr>
      <w:r w:rsidRPr="007B3DCB">
        <w:rPr>
          <w:rFonts w:ascii="Times New Roman" w:hAnsi="Times New Roman" w:cs="Times New Roman"/>
          <w:sz w:val="24"/>
          <w:szCs w:val="24"/>
        </w:rPr>
        <w:t>Автор программ  и методических разработок Е.И. Пименова.</w:t>
      </w:r>
    </w:p>
    <w:p w:rsidR="007B3DCB" w:rsidRPr="007B3DCB" w:rsidRDefault="007B3DCB" w:rsidP="007B3DCB">
      <w:pPr>
        <w:spacing w:after="0" w:line="240" w:lineRule="auto"/>
        <w:ind w:firstLine="420"/>
        <w:jc w:val="both"/>
        <w:rPr>
          <w:rFonts w:ascii="Times New Roman" w:hAnsi="Times New Roman" w:cs="Times New Roman"/>
          <w:sz w:val="24"/>
          <w:szCs w:val="24"/>
        </w:rPr>
      </w:pPr>
      <w:r w:rsidRPr="007B3DCB">
        <w:rPr>
          <w:rFonts w:ascii="Times New Roman" w:hAnsi="Times New Roman" w:cs="Times New Roman"/>
          <w:sz w:val="24"/>
          <w:szCs w:val="24"/>
        </w:rPr>
        <w:t>Учебные дисциплины «Основы иконописи», «Иконография» и «Колористика иконы» представляют собой комплекс предметов, объединённых в общий блок, позволяющий приобрести навыки и умения в области иконописи, а так же необходимую теоретическую  подготовку в данной области.</w:t>
      </w:r>
    </w:p>
    <w:p w:rsidR="007B3DCB" w:rsidRPr="007B3DCB" w:rsidRDefault="007B3DCB" w:rsidP="007B3DCB">
      <w:pPr>
        <w:spacing w:line="240" w:lineRule="auto"/>
        <w:ind w:firstLine="708"/>
        <w:jc w:val="both"/>
        <w:rPr>
          <w:rFonts w:ascii="Times New Roman" w:hAnsi="Times New Roman" w:cs="Times New Roman"/>
          <w:b/>
          <w:sz w:val="24"/>
          <w:szCs w:val="24"/>
        </w:rPr>
      </w:pPr>
      <w:r w:rsidRPr="007B3DCB">
        <w:rPr>
          <w:rFonts w:ascii="Times New Roman" w:hAnsi="Times New Roman" w:cs="Times New Roman"/>
          <w:sz w:val="24"/>
          <w:szCs w:val="24"/>
        </w:rPr>
        <w:tab/>
        <w:t xml:space="preserve">На основании полученных знаний, умений и навыков учащиеся получают возможность выполнять любые иконописные работы достаточной сложности, и писать иконы по заказам приходов и частных лиц. Уже в период обучения студенты пишут и реставрируют иконы для вновь открывающихся и останавливаемых храмов на бескорыстной основе. Так, </w:t>
      </w:r>
      <w:r w:rsidRPr="007B3DCB">
        <w:rPr>
          <w:rFonts w:ascii="Times New Roman" w:hAnsi="Times New Roman" w:cs="Times New Roman"/>
          <w:b/>
          <w:sz w:val="24"/>
          <w:szCs w:val="24"/>
        </w:rPr>
        <w:t>ряд икон, выполненных студентами, были безвозмездно переданы в храмы Алтайской епархии (Храм Покрова Божией матери в селе Турочак, Храм во имя Святителя Николая в селе Каракокша).</w:t>
      </w:r>
    </w:p>
    <w:p w:rsidR="007B3DCB" w:rsidRPr="007B3DCB" w:rsidRDefault="007B3DCB" w:rsidP="00E26CCA">
      <w:pPr>
        <w:numPr>
          <w:ilvl w:val="0"/>
          <w:numId w:val="7"/>
        </w:numPr>
        <w:suppressAutoHyphens/>
        <w:spacing w:after="0" w:line="240" w:lineRule="auto"/>
        <w:jc w:val="both"/>
        <w:rPr>
          <w:rFonts w:ascii="Times New Roman" w:hAnsi="Times New Roman" w:cs="Times New Roman"/>
          <w:b/>
          <w:sz w:val="24"/>
          <w:szCs w:val="24"/>
        </w:rPr>
      </w:pPr>
      <w:r w:rsidRPr="007B3DCB">
        <w:rPr>
          <w:rFonts w:ascii="Times New Roman" w:hAnsi="Times New Roman" w:cs="Times New Roman"/>
          <w:sz w:val="24"/>
          <w:szCs w:val="24"/>
          <w:u w:val="single"/>
        </w:rPr>
        <w:t>К дисциплинам научно – исследовательского профиля</w:t>
      </w:r>
      <w:r w:rsidRPr="007B3DCB">
        <w:rPr>
          <w:rFonts w:ascii="Times New Roman" w:hAnsi="Times New Roman" w:cs="Times New Roman"/>
          <w:sz w:val="24"/>
          <w:szCs w:val="24"/>
        </w:rPr>
        <w:t xml:space="preserve"> относится предмет </w:t>
      </w:r>
      <w:r w:rsidRPr="007B3DCB">
        <w:rPr>
          <w:rFonts w:ascii="Times New Roman" w:hAnsi="Times New Roman" w:cs="Times New Roman"/>
          <w:b/>
          <w:sz w:val="24"/>
          <w:szCs w:val="24"/>
        </w:rPr>
        <w:t xml:space="preserve">«Основы исследовательской деятельности». </w:t>
      </w:r>
    </w:p>
    <w:p w:rsidR="007B3DCB" w:rsidRPr="007B3DCB" w:rsidRDefault="007B3DCB" w:rsidP="007B3DCB">
      <w:pPr>
        <w:spacing w:after="0" w:line="240" w:lineRule="auto"/>
        <w:ind w:left="420" w:firstLine="288"/>
        <w:jc w:val="both"/>
        <w:rPr>
          <w:rFonts w:ascii="Times New Roman" w:hAnsi="Times New Roman" w:cs="Times New Roman"/>
          <w:sz w:val="24"/>
          <w:szCs w:val="24"/>
        </w:rPr>
      </w:pPr>
      <w:r w:rsidRPr="007B3DCB">
        <w:rPr>
          <w:rFonts w:ascii="Times New Roman" w:hAnsi="Times New Roman" w:cs="Times New Roman"/>
          <w:sz w:val="24"/>
          <w:szCs w:val="24"/>
        </w:rPr>
        <w:t>Автор программы и методических разработок: Е.И. Пименова.</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Освоение данного курса должно помочь учащимся в ответе на вопрос, что собой представляет логика научного исследования; в основании желания заниматься научным поиском в формировании умений, необходимых для самостоятельного познания. В рамках изучаемой дисциплины учащиеся приобретают навыки анализа и обобщения полученной информации, умения аргументировать свои выводы, ведения дискуссии. Особое внимание уделяется приобретению учащимися навыков отбора из огромного потока информации </w:t>
      </w:r>
      <w:r w:rsidRPr="007B3DCB">
        <w:rPr>
          <w:rFonts w:ascii="Times New Roman" w:hAnsi="Times New Roman" w:cs="Times New Roman"/>
          <w:sz w:val="24"/>
          <w:szCs w:val="24"/>
        </w:rPr>
        <w:lastRenderedPageBreak/>
        <w:t>необходимых и достоверных данных по интересующей теме, грамотному логически и технически представлению результатов самостоятельной исследовательской работы, как в устной, так и в письменной форме.</w:t>
      </w:r>
    </w:p>
    <w:p w:rsidR="007B3DCB" w:rsidRPr="007B3DCB" w:rsidRDefault="007B3DCB" w:rsidP="00E26CCA">
      <w:pPr>
        <w:numPr>
          <w:ilvl w:val="0"/>
          <w:numId w:val="7"/>
        </w:numPr>
        <w:suppressAutoHyphens/>
        <w:spacing w:after="0" w:line="240" w:lineRule="auto"/>
        <w:jc w:val="both"/>
        <w:rPr>
          <w:rFonts w:ascii="Times New Roman" w:hAnsi="Times New Roman" w:cs="Times New Roman"/>
          <w:b/>
          <w:sz w:val="24"/>
          <w:szCs w:val="24"/>
        </w:rPr>
      </w:pPr>
      <w:r w:rsidRPr="007B3DCB">
        <w:rPr>
          <w:rFonts w:ascii="Times New Roman" w:hAnsi="Times New Roman" w:cs="Times New Roman"/>
          <w:sz w:val="24"/>
          <w:szCs w:val="24"/>
          <w:u w:val="single"/>
        </w:rPr>
        <w:t>К дисциплинам нравственно – этического, эстетического и этнокультурного профиля</w:t>
      </w:r>
      <w:r w:rsidRPr="007B3DCB">
        <w:rPr>
          <w:rFonts w:ascii="Times New Roman" w:hAnsi="Times New Roman" w:cs="Times New Roman"/>
          <w:sz w:val="24"/>
          <w:szCs w:val="24"/>
        </w:rPr>
        <w:t xml:space="preserve"> относится предмет </w:t>
      </w:r>
      <w:r w:rsidRPr="007B3DCB">
        <w:rPr>
          <w:rFonts w:ascii="Times New Roman" w:hAnsi="Times New Roman" w:cs="Times New Roman"/>
          <w:b/>
          <w:sz w:val="24"/>
          <w:szCs w:val="24"/>
        </w:rPr>
        <w:t xml:space="preserve">«Архитектура и общество». </w:t>
      </w:r>
    </w:p>
    <w:p w:rsidR="007B3DCB" w:rsidRPr="007B3DCB" w:rsidRDefault="007B3DCB" w:rsidP="007B3DCB">
      <w:pPr>
        <w:spacing w:after="0" w:line="240" w:lineRule="auto"/>
        <w:ind w:left="420" w:firstLine="288"/>
        <w:jc w:val="both"/>
        <w:rPr>
          <w:rFonts w:ascii="Times New Roman" w:hAnsi="Times New Roman" w:cs="Times New Roman"/>
          <w:sz w:val="24"/>
          <w:szCs w:val="24"/>
        </w:rPr>
      </w:pPr>
      <w:r w:rsidRPr="007B3DCB">
        <w:rPr>
          <w:rFonts w:ascii="Times New Roman" w:hAnsi="Times New Roman" w:cs="Times New Roman"/>
          <w:sz w:val="24"/>
          <w:szCs w:val="24"/>
        </w:rPr>
        <w:t>Автор программы и методических разработок: А.Н. Антонов.</w:t>
      </w:r>
    </w:p>
    <w:p w:rsidR="007B3DCB" w:rsidRPr="007B3DCB" w:rsidRDefault="007B3DCB" w:rsidP="007B3DCB">
      <w:pPr>
        <w:spacing w:after="0" w:line="240" w:lineRule="auto"/>
        <w:ind w:firstLine="709"/>
        <w:jc w:val="both"/>
        <w:rPr>
          <w:rFonts w:ascii="Times New Roman" w:hAnsi="Times New Roman" w:cs="Times New Roman"/>
          <w:sz w:val="24"/>
          <w:szCs w:val="24"/>
        </w:rPr>
      </w:pPr>
      <w:r w:rsidRPr="007B3DCB">
        <w:rPr>
          <w:rFonts w:ascii="Times New Roman" w:hAnsi="Times New Roman" w:cs="Times New Roman"/>
          <w:sz w:val="24"/>
          <w:szCs w:val="24"/>
        </w:rPr>
        <w:t xml:space="preserve">Архитектурное творчество и проектная деятельность требуют от профессионала не только практических навыков, но и подготовку теоретического характера, которая, в свою очередь, включает  знания норм и правил проектирования и четко сформированные эстетические принципы. Так, «портфель» зодчего должен включать в себя технические знания, понимание архитектурной эстетики и  связи между ними. Идейные основы творчества – незаменимый инструмент архитектора, формирующий в проектируемом объекте неповторимый образ, особенный облик и отражающий современные тенденции в архитектуре и строительстве, обществе и культуре. </w:t>
      </w:r>
    </w:p>
    <w:p w:rsidR="007B3DCB" w:rsidRPr="007B3DCB" w:rsidRDefault="007B3DCB" w:rsidP="007B3DCB">
      <w:pPr>
        <w:spacing w:after="0" w:line="240" w:lineRule="auto"/>
        <w:ind w:firstLine="709"/>
        <w:jc w:val="both"/>
        <w:rPr>
          <w:rFonts w:ascii="Times New Roman" w:hAnsi="Times New Roman" w:cs="Times New Roman"/>
          <w:b/>
          <w:sz w:val="24"/>
          <w:szCs w:val="24"/>
        </w:rPr>
      </w:pPr>
      <w:r w:rsidRPr="007B3DCB">
        <w:rPr>
          <w:rFonts w:ascii="Times New Roman" w:hAnsi="Times New Roman" w:cs="Times New Roman"/>
          <w:b/>
          <w:sz w:val="24"/>
          <w:szCs w:val="24"/>
        </w:rPr>
        <w:t>Основной задачей дисциплины можно считать формирование общего понимания социальных основ архитектурной профессии, эстетических основ творчества и их взаимосвязь.</w:t>
      </w:r>
    </w:p>
    <w:p w:rsidR="007B3DCB" w:rsidRPr="007B3DCB" w:rsidRDefault="007B3DCB" w:rsidP="007B3DCB">
      <w:pPr>
        <w:spacing w:after="0" w:line="240" w:lineRule="auto"/>
        <w:ind w:firstLine="709"/>
        <w:jc w:val="both"/>
        <w:rPr>
          <w:rFonts w:ascii="Times New Roman" w:hAnsi="Times New Roman" w:cs="Times New Roman"/>
          <w:sz w:val="24"/>
          <w:szCs w:val="24"/>
        </w:rPr>
      </w:pPr>
      <w:r w:rsidRPr="007B3DCB">
        <w:rPr>
          <w:rFonts w:ascii="Times New Roman" w:hAnsi="Times New Roman" w:cs="Times New Roman"/>
          <w:sz w:val="24"/>
          <w:szCs w:val="24"/>
        </w:rPr>
        <w:t>Освоив данную дисциплину, студент должен иметь представление о связи архитектуры и структуры жизни общества, уметь находить социальные и эстетические аспекты в собственном творчестве, а также знать способы их развития и пути решения ряда профессиональных задач.</w:t>
      </w:r>
    </w:p>
    <w:p w:rsidR="007B3DCB" w:rsidRPr="007B3DCB" w:rsidRDefault="007B3DCB" w:rsidP="00E26CCA">
      <w:pPr>
        <w:numPr>
          <w:ilvl w:val="0"/>
          <w:numId w:val="7"/>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u w:val="single"/>
        </w:rPr>
        <w:t xml:space="preserve">В качестве факультативных дисциплин и дисциплин по выбору, студентам предлагаются: </w:t>
      </w:r>
      <w:r w:rsidRPr="007B3DCB">
        <w:rPr>
          <w:rFonts w:ascii="Times New Roman" w:hAnsi="Times New Roman" w:cs="Times New Roman"/>
          <w:b/>
          <w:sz w:val="24"/>
          <w:szCs w:val="24"/>
          <w:u w:val="single"/>
        </w:rPr>
        <w:t>«Традиции православного храмостроения», «Православие и русская культура», «Музыка как вид искусства. Основы духовной музыки», «Ландшафт и благоустройство храмовых комплексов», «Основы церковнославянского языка»,</w:t>
      </w:r>
      <w:r w:rsidRPr="007B3DCB">
        <w:rPr>
          <w:rFonts w:ascii="Times New Roman" w:hAnsi="Times New Roman" w:cs="Times New Roman"/>
          <w:sz w:val="24"/>
          <w:szCs w:val="24"/>
        </w:rPr>
        <w:t xml:space="preserve"> обеспеченные учебно-методическими пособиями и лекционными курсами.</w:t>
      </w:r>
    </w:p>
    <w:p w:rsidR="007B3DCB" w:rsidRPr="007B3DCB" w:rsidRDefault="007B3DCB" w:rsidP="007B3DCB">
      <w:pPr>
        <w:spacing w:after="0" w:line="240" w:lineRule="auto"/>
        <w:ind w:left="708"/>
        <w:jc w:val="both"/>
        <w:rPr>
          <w:rFonts w:ascii="Times New Roman" w:hAnsi="Times New Roman" w:cs="Times New Roman"/>
          <w:sz w:val="24"/>
          <w:szCs w:val="24"/>
        </w:rPr>
      </w:pPr>
      <w:r w:rsidRPr="007B3DCB">
        <w:rPr>
          <w:rFonts w:ascii="Times New Roman" w:hAnsi="Times New Roman" w:cs="Times New Roman"/>
          <w:sz w:val="24"/>
          <w:szCs w:val="24"/>
        </w:rPr>
        <w:t>Авторы программ, методических разработок, пособий и лекционных курсов: Е.И. Пименова, Е.В. Мартынова.</w:t>
      </w:r>
    </w:p>
    <w:p w:rsidR="007B3DCB" w:rsidRPr="007B3DCB" w:rsidRDefault="007B3DCB" w:rsidP="00E26CCA">
      <w:pPr>
        <w:pStyle w:val="10"/>
        <w:numPr>
          <w:ilvl w:val="0"/>
          <w:numId w:val="7"/>
        </w:numPr>
        <w:spacing w:line="240" w:lineRule="auto"/>
        <w:jc w:val="both"/>
        <w:rPr>
          <w:rFonts w:ascii="Times New Roman" w:hAnsi="Times New Roman"/>
          <w:sz w:val="24"/>
          <w:szCs w:val="24"/>
        </w:rPr>
      </w:pPr>
      <w:r w:rsidRPr="007B3DCB">
        <w:rPr>
          <w:rFonts w:ascii="Times New Roman" w:hAnsi="Times New Roman"/>
          <w:sz w:val="24"/>
          <w:szCs w:val="24"/>
        </w:rPr>
        <w:t>В качестве дополнительного образования</w:t>
      </w:r>
      <w:r w:rsidRPr="007B3DCB">
        <w:rPr>
          <w:rFonts w:ascii="Times New Roman" w:hAnsi="Times New Roman"/>
          <w:b/>
          <w:sz w:val="24"/>
          <w:szCs w:val="24"/>
        </w:rPr>
        <w:t xml:space="preserve"> </w:t>
      </w:r>
      <w:r w:rsidRPr="007B3DCB">
        <w:rPr>
          <w:rFonts w:ascii="Times New Roman" w:hAnsi="Times New Roman"/>
          <w:sz w:val="24"/>
          <w:szCs w:val="24"/>
        </w:rPr>
        <w:t xml:space="preserve">студенты повышенного уровня овладевают основами декоративно-прикладного искусства (роспись Пасхальных яиц и Рождественских игрушек), которые на бескорыстной основе передаются в приходы РПЦ, воскресные школы,  православные детские дома и приюты. </w:t>
      </w:r>
    </w:p>
    <w:p w:rsidR="007B3DCB" w:rsidRPr="007B3DCB" w:rsidRDefault="007B3DCB" w:rsidP="007B3DCB">
      <w:pPr>
        <w:spacing w:line="240" w:lineRule="auto"/>
        <w:jc w:val="both"/>
        <w:rPr>
          <w:rFonts w:ascii="Times New Roman" w:hAnsi="Times New Roman"/>
          <w:b/>
          <w:sz w:val="24"/>
          <w:szCs w:val="24"/>
        </w:rPr>
      </w:pPr>
      <w:r w:rsidRPr="007B3DCB">
        <w:rPr>
          <w:rFonts w:ascii="Times New Roman" w:hAnsi="Times New Roman"/>
          <w:b/>
          <w:sz w:val="24"/>
          <w:szCs w:val="24"/>
        </w:rPr>
        <w:t>Наш колледж поддерживает тесную связь с приходом Святой Живоначальной Троицы в Серебряниках (настоятель: протоиерей Геннадий Андреянов), учащиеся и студенты посещают в нем богослужения. Несколько студентов окрестились в нем, две венчались и крестили своих детей. Протоиереи о. Геннадий и о. Георгий (Докукин) проводит беседы со студентами повышенного уровня обучения, совершают чин освещения икон, написанных студентами.</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Основываясь на специфике профессии архитектора, ориентируясь на идею возрождения православного храмостроения и православную культуру как основу духовно-нравственного возрождения общества </w:t>
      </w:r>
      <w:r w:rsidRPr="007B3DCB">
        <w:rPr>
          <w:rFonts w:ascii="Times New Roman" w:hAnsi="Times New Roman" w:cs="Times New Roman"/>
          <w:b/>
          <w:sz w:val="24"/>
          <w:szCs w:val="24"/>
        </w:rPr>
        <w:t xml:space="preserve">для студентов </w:t>
      </w:r>
      <w:r w:rsidRPr="007B3DCB">
        <w:rPr>
          <w:rFonts w:ascii="Times New Roman" w:hAnsi="Times New Roman" w:cs="Times New Roman"/>
          <w:sz w:val="24"/>
          <w:szCs w:val="24"/>
        </w:rPr>
        <w:t>повышенного уровня профессиональной подготовки</w:t>
      </w:r>
      <w:r w:rsidRPr="007B3DCB">
        <w:rPr>
          <w:rFonts w:ascii="Times New Roman" w:hAnsi="Times New Roman" w:cs="Times New Roman"/>
          <w:b/>
          <w:sz w:val="24"/>
          <w:szCs w:val="24"/>
        </w:rPr>
        <w:t xml:space="preserve"> в 2008 - 2009 учебном году была разработана и внедрена в действие </w:t>
      </w:r>
      <w:r w:rsidRPr="007B3DCB">
        <w:rPr>
          <w:rFonts w:ascii="Times New Roman" w:hAnsi="Times New Roman" w:cs="Times New Roman"/>
          <w:b/>
          <w:sz w:val="24"/>
          <w:szCs w:val="24"/>
          <w:u w:val="single"/>
        </w:rPr>
        <w:t>творческо – аналитическая программа «Покаяние. Духовно - нравственный смысл исторических событий»,</w:t>
      </w:r>
      <w:r w:rsidRPr="007B3DCB">
        <w:rPr>
          <w:rFonts w:ascii="Times New Roman" w:hAnsi="Times New Roman" w:cs="Times New Roman"/>
          <w:b/>
          <w:sz w:val="24"/>
          <w:szCs w:val="24"/>
        </w:rPr>
        <w:t xml:space="preserve"> основанная на синтезе непосредственно учебной (профессиональной) и внеурочной (просветительской, исследовательской и поисковой) деятельности, действующая постоянно. </w:t>
      </w:r>
      <w:r w:rsidRPr="007B3DCB">
        <w:rPr>
          <w:rFonts w:ascii="Times New Roman" w:hAnsi="Times New Roman" w:cs="Times New Roman"/>
          <w:sz w:val="24"/>
          <w:szCs w:val="24"/>
        </w:rPr>
        <w:t>Автор и руководитель программы Е.И. Пименова.</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 Проектная деятельность в рамках действия программы осуществляется в учебное время («Архитектурно-строительное проектирование») – Е.И. Пименова; </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lastRenderedPageBreak/>
        <w:t>- Исследовательско - аналитическая деятельность в рамках действия программы осуществляется в учебное время («Основы исследовательской деятельности») и внеучебное время – Е.И. Пименова;</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 Для экскурсионно – просветительской и поисковой деятельности в рамках действия программы отводится внеучебное время – Е.И. Пименова, Л.М. Ермакова;  </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 Для выполнения рисунков, литературного творчества, написания эссе, творческих и профессиональных встреч в рамках действия программы отводится внеучебное время – Е.И. Пименова, Л.М. Ермакова.  </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sz w:val="24"/>
          <w:szCs w:val="24"/>
        </w:rPr>
        <w:t xml:space="preserve">Программа представляет собой попытку формирования сознания молодежи и юношества на основе христианского восприятия Отечественной истории как  величайшей Духовной реальности </w:t>
      </w:r>
      <w:r w:rsidRPr="007B3DCB">
        <w:rPr>
          <w:rFonts w:ascii="Times New Roman" w:hAnsi="Times New Roman" w:cs="Times New Roman"/>
          <w:sz w:val="24"/>
          <w:szCs w:val="24"/>
        </w:rPr>
        <w:t>и</w:t>
      </w:r>
      <w:r w:rsidRPr="007B3DCB">
        <w:rPr>
          <w:rFonts w:ascii="Times New Roman" w:hAnsi="Times New Roman" w:cs="Times New Roman"/>
          <w:b/>
          <w:sz w:val="24"/>
          <w:szCs w:val="24"/>
        </w:rPr>
        <w:t xml:space="preserve"> </w:t>
      </w:r>
      <w:r w:rsidRPr="007B3DCB">
        <w:rPr>
          <w:rFonts w:ascii="Times New Roman" w:hAnsi="Times New Roman" w:cs="Times New Roman"/>
          <w:sz w:val="24"/>
          <w:szCs w:val="24"/>
        </w:rPr>
        <w:t xml:space="preserve">предусматривает принцип структурирования различных видов познавательной аналитической деятельности в контексте творческого подхода на основе Нравственного Закона и православной </w:t>
      </w:r>
      <w:r w:rsidRPr="007B3DCB">
        <w:rPr>
          <w:rFonts w:ascii="Times New Roman" w:eastAsia="Times New Roman" w:hAnsi="Times New Roman" w:cs="Times New Roman"/>
          <w:sz w:val="24"/>
          <w:szCs w:val="24"/>
        </w:rPr>
        <w:t xml:space="preserve"> </w:t>
      </w:r>
      <w:r w:rsidRPr="007B3DCB">
        <w:rPr>
          <w:rFonts w:ascii="Times New Roman" w:hAnsi="Times New Roman" w:cs="Times New Roman"/>
          <w:sz w:val="24"/>
          <w:szCs w:val="24"/>
        </w:rPr>
        <w:t xml:space="preserve">нравственной ответственности.  </w:t>
      </w:r>
    </w:p>
    <w:p w:rsidR="007B3DCB" w:rsidRDefault="007B3DCB" w:rsidP="007B3DCB">
      <w:pPr>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Выраженное в творческом воплощении осмысление трагических событий Отечественной истории  трактуется, в данном случае, как православное и социальное покаяние за злодеяния, содеянные безбожной властью.</w:t>
      </w:r>
    </w:p>
    <w:p w:rsidR="007B3DCB" w:rsidRDefault="007B3DCB" w:rsidP="007B3DCB">
      <w:pPr>
        <w:spacing w:after="0" w:line="240" w:lineRule="auto"/>
        <w:jc w:val="both"/>
        <w:rPr>
          <w:rFonts w:ascii="Times New Roman" w:hAnsi="Times New Roman" w:cs="Times New Roman"/>
          <w:sz w:val="24"/>
          <w:szCs w:val="24"/>
        </w:rPr>
      </w:pPr>
    </w:p>
    <w:p w:rsidR="007B3DCB" w:rsidRPr="007B3DCB" w:rsidRDefault="007B3DCB" w:rsidP="00E26CCA">
      <w:pPr>
        <w:pStyle w:val="10"/>
        <w:numPr>
          <w:ilvl w:val="1"/>
          <w:numId w:val="5"/>
        </w:numPr>
        <w:spacing w:after="0" w:line="240" w:lineRule="auto"/>
        <w:jc w:val="both"/>
        <w:rPr>
          <w:rFonts w:ascii="Times New Roman" w:hAnsi="Times New Roman" w:cs="Times New Roman"/>
          <w:b/>
          <w:sz w:val="24"/>
          <w:szCs w:val="24"/>
          <w:u w:val="single"/>
        </w:rPr>
      </w:pPr>
      <w:r w:rsidRPr="007B3DCB">
        <w:rPr>
          <w:rFonts w:ascii="Times New Roman" w:hAnsi="Times New Roman" w:cs="Times New Roman"/>
          <w:b/>
          <w:sz w:val="24"/>
          <w:szCs w:val="24"/>
          <w:u w:val="single"/>
        </w:rPr>
        <w:t>Творческо – аналитическая воспитательная программа «Покаяние. Духовно - нравственный смысл исторических событий».</w:t>
      </w:r>
    </w:p>
    <w:p w:rsidR="007B3DCB" w:rsidRPr="007B3DCB" w:rsidRDefault="007B3DCB" w:rsidP="007B3DCB">
      <w:pPr>
        <w:spacing w:after="0" w:line="240" w:lineRule="auto"/>
        <w:ind w:left="708"/>
        <w:jc w:val="center"/>
        <w:rPr>
          <w:rFonts w:ascii="Times New Roman" w:hAnsi="Times New Roman" w:cs="Times New Roman"/>
          <w:b/>
          <w:sz w:val="24"/>
          <w:szCs w:val="24"/>
        </w:rPr>
      </w:pPr>
      <w:r w:rsidRPr="007B3DCB">
        <w:rPr>
          <w:rFonts w:ascii="Times New Roman" w:hAnsi="Times New Roman" w:cs="Times New Roman"/>
          <w:b/>
          <w:sz w:val="24"/>
          <w:szCs w:val="24"/>
        </w:rPr>
        <w:t>Введение.</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Прошлое… Мы его вопрошаем: научи, как дальше жить? Как выйти из тупика? Мы его проклинаем: оно было жестоким к нам, оно потонуло в кровавых распрях… Постижение прошлого – это осознание минувшей беды. Но она ушла не совсем,  беда возвращается, она уже стоит за дверью нашего дома, она вошла – затылком ощущаешь ее горячее дыхание.</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Александр Герцен называл всякую попытку забыть прошлое ложью. Он писал, что прошлое имеет свои права, оно – факт, с ним «надобно сладить», а не забывать его.… И призывы оставить прошлое в покое, не судить его звучат фальшиво. Обращаясь к прошлому, следует отказаться от примитивных оценок типа «плохое – хорошее» или «светлое – темное». В нем трагически переплелось закономерное и случайное, невыразимо много в нем жестокости. И так мало добра…</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Осмысление прошлого необходимо! При этом ни в коем случае нельзя утратить чувство исторической связи времен – прошлого, настоящего и будущего, духовного единства бывших, настоящих и будущих поколений. Несомненно, что решающее значение при осмыслении исторического процесса, имеет критерий истиной, православной нравственности. К чему приводит атеистическая нравственность, хорошо известно из недавней истории. Наш народ за эту «нравственность» без Бога заплатил слишком дорогую цену. Таким образом, осмысление прошлого приобретает глубинный смысл: мы ищем в нем предостережения на будущее. </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ab/>
        <w:t xml:space="preserve">1917 год разрушил Великую Россию, внеся в ее историю ужас и хаос. Советская власть с первых дней своего существования поставила задачу - полное, с самой беспощадной жестокостью, уничтожение Православной нравственности, насаждая в обществе государственное безбожие и атеизм. Так Россия вступила в процесс создания «рая на земле» без Бога, идя обреченным путем безбожного государства, в котором допустимы и естественны любые злодеяния.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В истории Вселенской Церкви никогда не было  таких  масштабных  и всеохватывающих, долгих и непрерывных гонений, как в России в XX веке. </w:t>
      </w:r>
      <w:r w:rsidRPr="007B3DCB">
        <w:rPr>
          <w:rFonts w:ascii="Times New Roman" w:eastAsia="Times New Roman" w:hAnsi="Times New Roman" w:cs="Times New Roman"/>
          <w:sz w:val="24"/>
          <w:szCs w:val="24"/>
        </w:rPr>
        <w:t>Безбожная власть требует от христианина отречения от Веры Православной – т.е. служения смертному греху, злу.  Верующий человек неугоден власти безбожной; потому и стремится она</w:t>
      </w:r>
      <w:r w:rsidRPr="007B3DCB">
        <w:rPr>
          <w:rFonts w:ascii="Times New Roman" w:hAnsi="Times New Roman" w:cs="Times New Roman"/>
          <w:sz w:val="24"/>
          <w:szCs w:val="24"/>
        </w:rPr>
        <w:t xml:space="preserve"> целенаправленно</w:t>
      </w:r>
      <w:r w:rsidRPr="007B3DCB">
        <w:rPr>
          <w:rFonts w:ascii="Times New Roman" w:eastAsia="Times New Roman" w:hAnsi="Times New Roman" w:cs="Times New Roman"/>
          <w:sz w:val="24"/>
          <w:szCs w:val="24"/>
        </w:rPr>
        <w:t xml:space="preserve"> его обольстить, развратить, запугать, купить, приобщить к своей мерзости, а в случае непоколебимости христианина в Вере и Истине – </w:t>
      </w:r>
      <w:r w:rsidRPr="007B3DCB">
        <w:rPr>
          <w:rFonts w:ascii="Times New Roman" w:eastAsia="Times New Roman" w:hAnsi="Times New Roman" w:cs="Times New Roman"/>
          <w:sz w:val="24"/>
          <w:szCs w:val="24"/>
        </w:rPr>
        <w:lastRenderedPageBreak/>
        <w:t>уничтожить.</w:t>
      </w:r>
      <w:r w:rsidRPr="007B3DCB">
        <w:rPr>
          <w:rFonts w:ascii="Times New Roman" w:hAnsi="Times New Roman" w:cs="Times New Roman"/>
          <w:sz w:val="24"/>
          <w:szCs w:val="24"/>
        </w:rPr>
        <w:t xml:space="preserve"> Среди злодейски убиенных и замученных в годы гонений было неисчислимое множество православных: мирян, монахов, священников, архиереев - единственной виной которых оказалась твердая Вера в Бога. Сонм новых мучеников Российских состоит из представителей всех сословий и званий земли Русской — начиная от царя-мученика и до бездомного странника, лучших чад нашего Отечества, которым суждено было своей Святой кровью оросить всю Русскую Церковь. За двадцать веков жизни Церкви мученической кончины удостоились многие тысячи христиан. Но самый большой сонм мучеников и исповедников дала Русская Православная Церковь в XX веке. Жестокий и кровавый XX век стал особенно трагическим для России, потерявшей миллионы своих сынов и дочерей не только от руки внешних врагов, но и от собственных гонителей-богоборцев.</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 xml:space="preserve">Безбожное государство обрекло всех граждан России прожить перепутанную химерой построения коммунизма жизнь, разделив общество на гонимых и гонителей, но при этом сплетя их судьбы в тугой узел. Вследствие искаженной структуры общества, </w:t>
      </w:r>
      <w:r w:rsidRPr="007B3DCB">
        <w:rPr>
          <w:rFonts w:ascii="Times New Roman" w:hAnsi="Times New Roman" w:cs="Times New Roman"/>
          <w:b/>
          <w:i/>
          <w:sz w:val="24"/>
          <w:szCs w:val="24"/>
        </w:rPr>
        <w:t>все</w:t>
      </w:r>
      <w:r w:rsidRPr="007B3DCB">
        <w:rPr>
          <w:rFonts w:ascii="Times New Roman" w:hAnsi="Times New Roman" w:cs="Times New Roman"/>
          <w:b/>
          <w:sz w:val="24"/>
          <w:szCs w:val="24"/>
        </w:rPr>
        <w:t xml:space="preserve"> население России прожило другую жизнь, нежели та, что могла бы быть, не вмешайся в нее «великий октябрь». Кто мы? Чьи нераскаянные грехи несем на себе, отягощая собственными, передавая их грядущим поколениям?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Любой грех человека порождает энергию зла, которая разрушает грешника и окружающую жизнь. По законам Духовного мира эта энергия зла без покаяния сохраняется, передается живым потомкам и продолжает приносить вред ныне живущему народу и стране. </w:t>
      </w:r>
      <w:r w:rsidRPr="007B3DCB">
        <w:rPr>
          <w:rFonts w:ascii="Times New Roman" w:hAnsi="Times New Roman" w:cs="Times New Roman"/>
          <w:b/>
          <w:sz w:val="24"/>
          <w:szCs w:val="24"/>
        </w:rPr>
        <w:t>Что сеяли предки, то пожинают их потомки. Поэтому только мы, теперь живущие, своим покаянием можем освободить себя, своих детей и внуков от проклятия грехов наших предков.</w:t>
      </w:r>
      <w:r w:rsidRPr="007B3DCB">
        <w:rPr>
          <w:rFonts w:ascii="Times New Roman" w:hAnsi="Times New Roman" w:cs="Times New Roman"/>
          <w:sz w:val="24"/>
          <w:szCs w:val="24"/>
        </w:rPr>
        <w:t xml:space="preserve"> Ужас состоит в том, что от нескольких поколений наших предков, живших в ХХ веке, накопились горы грехов, сумма которых продолжает возрастать. </w:t>
      </w:r>
      <w:r w:rsidRPr="007B3DCB">
        <w:rPr>
          <w:rFonts w:ascii="Times New Roman" w:hAnsi="Times New Roman" w:cs="Times New Roman"/>
          <w:b/>
          <w:sz w:val="24"/>
          <w:szCs w:val="24"/>
        </w:rPr>
        <w:t>И если зло этих грехов не будет нейтрализовано покаянием живых потомков, не будет в нашей стране России доброй достойной жизни.</w:t>
      </w:r>
      <w:r w:rsidRPr="007B3DCB">
        <w:rPr>
          <w:rFonts w:ascii="Times New Roman" w:hAnsi="Times New Roman" w:cs="Times New Roman"/>
          <w:sz w:val="24"/>
          <w:szCs w:val="24"/>
        </w:rPr>
        <w:t xml:space="preserve">  Таков механизм законов Духовного мира, которые также неотвратимо действуют, как и известные нам законы материального мира, в связи с чем неотвратимо встает со всей остротой вопрос об истинном покаянии, как религиозном (христианском), так и социальном. </w:t>
      </w:r>
    </w:p>
    <w:p w:rsidR="007B3DCB" w:rsidRPr="007B3DCB" w:rsidRDefault="007B3DCB" w:rsidP="007B3DCB">
      <w:pPr>
        <w:pStyle w:val="1"/>
        <w:spacing w:before="28" w:after="28" w:line="240" w:lineRule="auto"/>
        <w:jc w:val="both"/>
        <w:rPr>
          <w:rFonts w:ascii="Times New Roman" w:hAnsi="Times New Roman" w:cs="Times New Roman"/>
          <w:sz w:val="24"/>
          <w:szCs w:val="24"/>
        </w:rPr>
      </w:pPr>
      <w:r w:rsidRPr="007B3DCB">
        <w:rPr>
          <w:rFonts w:ascii="Times New Roman" w:hAnsi="Times New Roman" w:cs="Times New Roman"/>
          <w:sz w:val="24"/>
          <w:szCs w:val="24"/>
        </w:rPr>
        <w:t>Вера</w:t>
      </w:r>
      <w:r w:rsidRPr="007B3DCB">
        <w:rPr>
          <w:rFonts w:ascii="Times New Roman" w:hAnsi="Times New Roman" w:cs="Times New Roman"/>
          <w:i/>
          <w:iCs/>
          <w:sz w:val="24"/>
          <w:szCs w:val="24"/>
        </w:rPr>
        <w:t xml:space="preserve"> </w:t>
      </w:r>
      <w:r w:rsidRPr="007B3DCB">
        <w:rPr>
          <w:rFonts w:ascii="Times New Roman" w:hAnsi="Times New Roman" w:cs="Times New Roman"/>
          <w:sz w:val="24"/>
          <w:szCs w:val="24"/>
        </w:rPr>
        <w:t xml:space="preserve">без дел, по словам апостола Иакова, — мертва. И потому так важно в меру сил, с упованием на помощь Божию преображать реальность, а не уходить от неё.  Глядя на всё, что происходит в нашей стране, на неуверенность и даже некоторую потерянность наших людей, неожиданно для себя получивших свободу от советского ига, особенно важно осознание своей ответственности за Россию, за преодоление её слабости после долгих лет лжи и безбожия. </w:t>
      </w:r>
    </w:p>
    <w:p w:rsidR="007B3DCB" w:rsidRPr="007B3DCB" w:rsidRDefault="007B3DCB" w:rsidP="007B3DCB">
      <w:pPr>
        <w:pStyle w:val="1"/>
        <w:spacing w:before="28" w:after="28" w:line="240" w:lineRule="auto"/>
        <w:ind w:firstLine="708"/>
        <w:jc w:val="both"/>
        <w:rPr>
          <w:rFonts w:ascii="Times New Roman" w:hAnsi="Times New Roman" w:cs="Times New Roman"/>
          <w:b/>
          <w:sz w:val="24"/>
          <w:szCs w:val="24"/>
        </w:rPr>
      </w:pPr>
      <w:r w:rsidRPr="007B3DCB">
        <w:rPr>
          <w:rFonts w:ascii="Times New Roman" w:hAnsi="Times New Roman" w:cs="Times New Roman"/>
          <w:sz w:val="24"/>
          <w:szCs w:val="24"/>
        </w:rPr>
        <w:t>Новое поколение, наша молодежь и юношество уже не так связанное с советским прошлым, вместе со старшим поколением – родителями, педагогами, наставниками, может и должно думать над тем, как преодолеть его духовные последствия, осмыслить пути нашей страны, нашего народа.</w:t>
      </w:r>
      <w:r w:rsidRPr="007B3DCB">
        <w:rPr>
          <w:rFonts w:ascii="Times New Roman" w:hAnsi="Times New Roman" w:cs="Times New Roman"/>
          <w:b/>
          <w:sz w:val="24"/>
          <w:szCs w:val="24"/>
        </w:rPr>
        <w:t xml:space="preserve">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Анализируя современные принципы  изучения отечественной истории в системе профессионального образования, обращает на себя внимание отсутствие какой-либо связи истории гражданской и истории Церкви, ее роли в обществе,  отношении власти и Церкви, преобладания процессов богопознания или богоотречения, то есть приближения общества к Богу или удаления от Него.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В современных учебниках неоправданно мало говорится о Православной Церкви. Зачастую она рассматривается лишь как некий общественный или государственной институт, что само по себе уже неверно, поэтому ее характеристика часто носит характер штампов. Полностью отсутствуют указания на духовное развитие русского народа, особенно это касается истории России XX в. На это указывает хотя бы то, что в учебных пособиях нет специальных глав о религии, а о Православии, лишь фрагментарно, речь идет в разделах, посвященных культуре. Повествование о Церкви помещено в последний раздел, посвященный культуре России за определенный период, а рассказ по теме </w:t>
      </w:r>
      <w:r w:rsidRPr="007B3DCB">
        <w:rPr>
          <w:rFonts w:ascii="Times New Roman" w:hAnsi="Times New Roman" w:cs="Times New Roman"/>
          <w:sz w:val="24"/>
          <w:szCs w:val="24"/>
        </w:rPr>
        <w:lastRenderedPageBreak/>
        <w:t>начинается с экономического состояния страны. Это глубоко неверно, т.к. роль Церкви в жизни общества, взаимоотношения власти и Церкви являются определяющими в структуре исторических процессов</w:t>
      </w:r>
      <w:r w:rsidRPr="007B3DCB">
        <w:rPr>
          <w:rFonts w:ascii="Times New Roman" w:hAnsi="Times New Roman" w:cs="Times New Roman"/>
          <w:b/>
          <w:sz w:val="24"/>
          <w:szCs w:val="24"/>
        </w:rPr>
        <w:t xml:space="preserve"> </w:t>
      </w:r>
      <w:r w:rsidRPr="007B3DCB">
        <w:rPr>
          <w:rFonts w:ascii="Times New Roman" w:hAnsi="Times New Roman" w:cs="Times New Roman"/>
          <w:sz w:val="24"/>
          <w:szCs w:val="24"/>
        </w:rPr>
        <w:t xml:space="preserve">и вех истории. Без понимания Божественного Начала, главенства Веры невозможно полноценнее понимание жизни прошлой, настоящей и будущей.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Советский период 1920-х-1980-х годов был разным и насыщенным. </w:t>
      </w:r>
      <w:r w:rsidRPr="007B3DCB">
        <w:rPr>
          <w:rFonts w:ascii="Times New Roman" w:hAnsi="Times New Roman" w:cs="Times New Roman"/>
          <w:color w:val="000000"/>
          <w:sz w:val="24"/>
          <w:szCs w:val="24"/>
        </w:rPr>
        <w:t xml:space="preserve">Если оценивать советский период по успехам науки и техники, культуры и искусства – тут было много значительного. Но с нравственной точки зрения советская действительность была глубоко безнравственной с внедряемым в сознание людей безбожием и атеизмом. </w:t>
      </w:r>
      <w:r w:rsidRPr="007B3DCB">
        <w:rPr>
          <w:rFonts w:ascii="Times New Roman" w:hAnsi="Times New Roman" w:cs="Times New Roman"/>
          <w:sz w:val="24"/>
          <w:szCs w:val="24"/>
        </w:rPr>
        <w:t>То доброе, что происходило в советское время, было обусловлено не атеистической идеологией, а внутренней, исконной нравственностью и религиозностью, живущей в нашем народе.</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Бог есть Любовь,</w:t>
      </w:r>
      <w:r w:rsidRPr="007B3DCB">
        <w:rPr>
          <w:rFonts w:ascii="Times New Roman" w:eastAsia="Times New Roman" w:hAnsi="Times New Roman" w:cs="Times New Roman"/>
          <w:b/>
          <w:sz w:val="24"/>
          <w:szCs w:val="24"/>
        </w:rPr>
        <w:t xml:space="preserve"> и мы, движимы бесконечной любовью к нашему единственному, Богом данному Отечеству и желанием помочь ему, с целью чего была разработана и внедрена в действие</w:t>
      </w:r>
      <w:r w:rsidRPr="007B3DCB">
        <w:rPr>
          <w:rFonts w:ascii="Times New Roman" w:eastAsia="Times New Roman" w:hAnsi="Times New Roman" w:cs="Times New Roman"/>
          <w:sz w:val="24"/>
          <w:szCs w:val="24"/>
        </w:rPr>
        <w:t xml:space="preserve"> </w:t>
      </w:r>
      <w:r w:rsidRPr="007B3DCB">
        <w:rPr>
          <w:rFonts w:ascii="Times New Roman" w:eastAsia="Times New Roman" w:hAnsi="Times New Roman" w:cs="Times New Roman"/>
          <w:b/>
          <w:sz w:val="24"/>
          <w:szCs w:val="24"/>
        </w:rPr>
        <w:t xml:space="preserve">творческо-аналитическая программа </w:t>
      </w:r>
      <w:r w:rsidRPr="007B3DCB">
        <w:rPr>
          <w:rFonts w:ascii="Times New Roman" w:hAnsi="Times New Roman" w:cs="Times New Roman"/>
          <w:b/>
          <w:sz w:val="24"/>
          <w:szCs w:val="24"/>
        </w:rPr>
        <w:t>«Покаяние. Духовно - нравственный смысл исторических событий».</w:t>
      </w:r>
      <w:r w:rsidRPr="007B3DCB">
        <w:rPr>
          <w:rFonts w:ascii="Times New Roman" w:eastAsia="Times New Roman" w:hAnsi="Times New Roman" w:cs="Times New Roman"/>
          <w:sz w:val="24"/>
          <w:szCs w:val="24"/>
        </w:rPr>
        <w:t xml:space="preserve"> Мы вовсе не думаем навязывать кому-то свои взгляды и мысли, наша цель — понять причины бед нашего народа и Отечества, научиться видеть правду, а не то, что порою хочется увидеть, и говорить эту правду о прошлом и настоящем, что должно способствовать возрождению великой России</w:t>
      </w:r>
      <w:r w:rsidRPr="007B3DCB">
        <w:rPr>
          <w:rFonts w:ascii="Times New Roman" w:eastAsia="Times New Roman" w:hAnsi="Times New Roman" w:cs="Times New Roman"/>
          <w:b/>
          <w:sz w:val="24"/>
          <w:szCs w:val="24"/>
        </w:rPr>
        <w:t xml:space="preserve">. </w:t>
      </w:r>
      <w:r w:rsidRPr="007B3DCB">
        <w:rPr>
          <w:rFonts w:ascii="Times New Roman" w:hAnsi="Times New Roman" w:cs="Times New Roman"/>
          <w:b/>
          <w:sz w:val="24"/>
          <w:szCs w:val="24"/>
        </w:rPr>
        <w:t xml:space="preserve"> Основой всех наших рассуждений и оценок является Вера. Она не дополняет наше восприятие прошлого и действительности, а определяет его,  возрастая в любви к Богу.</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Не претендуя на полный анализ всего периода советской истории, можно выделить в нем некоторые контрапунктные точки, отличающиеся особым трагизмом, выраженные в конкретных событиях, явлениях, и, имеющие существенное значение для понимания целостной картины истории нашей страны. На осмыслении, изучении и анализе таких событий построена творческо – аналитическая программа «Покаяние. Духовно - нравственный смысл исторических событий» с непременным изучением положения Церкви и состояния Веры в конкретный временной период и фиксацией неразрывной связи истории Церкви и истории гражданской.</w:t>
      </w:r>
    </w:p>
    <w:p w:rsidR="007B3DCB" w:rsidRPr="007B3DCB" w:rsidRDefault="007B3DCB" w:rsidP="007B3DCB">
      <w:pPr>
        <w:spacing w:after="0" w:line="240" w:lineRule="auto"/>
        <w:ind w:firstLine="708"/>
        <w:jc w:val="both"/>
        <w:rPr>
          <w:rFonts w:ascii="Times New Roman" w:hAnsi="Times New Roman" w:cs="Times New Roman"/>
          <w:b/>
          <w:sz w:val="24"/>
          <w:szCs w:val="24"/>
        </w:rPr>
      </w:pPr>
    </w:p>
    <w:p w:rsidR="007B3DCB" w:rsidRPr="007B3DCB" w:rsidRDefault="007B3DCB" w:rsidP="007B3DCB">
      <w:pPr>
        <w:spacing w:after="0" w:line="240" w:lineRule="auto"/>
        <w:jc w:val="center"/>
        <w:rPr>
          <w:rFonts w:ascii="Times New Roman" w:eastAsia="Times New Roman" w:hAnsi="Times New Roman" w:cs="Times New Roman"/>
          <w:b/>
          <w:sz w:val="24"/>
          <w:szCs w:val="24"/>
        </w:rPr>
      </w:pPr>
      <w:r w:rsidRPr="007B3DCB">
        <w:rPr>
          <w:rFonts w:ascii="Times New Roman" w:eastAsia="Times New Roman" w:hAnsi="Times New Roman" w:cs="Times New Roman"/>
          <w:b/>
          <w:sz w:val="24"/>
          <w:szCs w:val="24"/>
        </w:rPr>
        <w:t>Цель программы:</w:t>
      </w:r>
    </w:p>
    <w:p w:rsidR="007B3DCB" w:rsidRPr="007B3DCB" w:rsidRDefault="007B3DCB" w:rsidP="00E26CCA">
      <w:pPr>
        <w:pStyle w:val="10"/>
        <w:numPr>
          <w:ilvl w:val="0"/>
          <w:numId w:val="9"/>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Изучение и анализ событий Отечественной истории с позиции Православного мировосприятия,  роли Церкви в жизни общества, взаимоотношение власти и Церкви;  </w:t>
      </w:r>
    </w:p>
    <w:p w:rsidR="007B3DCB" w:rsidRPr="007B3DCB" w:rsidRDefault="007B3DCB" w:rsidP="00E26CCA">
      <w:pPr>
        <w:pStyle w:val="10"/>
        <w:numPr>
          <w:ilvl w:val="0"/>
          <w:numId w:val="9"/>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Понимание  причин бед нашего народа и Отечества с позиции Веры; </w:t>
      </w:r>
    </w:p>
    <w:p w:rsidR="007B3DCB" w:rsidRPr="007B3DCB" w:rsidRDefault="007B3DCB" w:rsidP="00E26CCA">
      <w:pPr>
        <w:pStyle w:val="10"/>
        <w:numPr>
          <w:ilvl w:val="0"/>
          <w:numId w:val="9"/>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Понимание роли и значения конкретных событий Отечественной истории в структуре духовно - исторических процессов и исторического контекста временного периода; </w:t>
      </w:r>
    </w:p>
    <w:p w:rsidR="007B3DCB" w:rsidRPr="007B3DCB" w:rsidRDefault="007B3DCB" w:rsidP="00E26CCA">
      <w:pPr>
        <w:pStyle w:val="10"/>
        <w:numPr>
          <w:ilvl w:val="0"/>
          <w:numId w:val="9"/>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Проекция христианского и социального покаяния в духовно-нравственную и творческо-аналитическую сферы.</w:t>
      </w:r>
    </w:p>
    <w:p w:rsidR="007B3DCB" w:rsidRPr="007B3DCB" w:rsidRDefault="007B3DCB" w:rsidP="007B3DCB">
      <w:pPr>
        <w:spacing w:after="0" w:line="240" w:lineRule="auto"/>
        <w:jc w:val="both"/>
        <w:rPr>
          <w:rFonts w:ascii="Times New Roman" w:eastAsia="Times New Roman" w:hAnsi="Times New Roman" w:cs="Times New Roman"/>
          <w:sz w:val="24"/>
          <w:szCs w:val="24"/>
        </w:rPr>
      </w:pPr>
      <w:r w:rsidRPr="007B3DCB">
        <w:rPr>
          <w:rFonts w:ascii="Times New Roman" w:eastAsia="Times New Roman" w:hAnsi="Times New Roman" w:cs="Times New Roman"/>
          <w:sz w:val="24"/>
          <w:szCs w:val="24"/>
        </w:rPr>
        <w:t xml:space="preserve">Руководителем программы может быть педагог, не имеющий специальной подготовки историка, но искренне любящий родное Отечество. </w:t>
      </w:r>
    </w:p>
    <w:p w:rsid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Участие в программе может осуществляться в синтезе базового и дополнительного образования.</w:t>
      </w:r>
    </w:p>
    <w:p w:rsidR="007B3DCB" w:rsidRDefault="007B3DCB" w:rsidP="007B3DCB">
      <w:pPr>
        <w:spacing w:after="0" w:line="240" w:lineRule="auto"/>
        <w:jc w:val="both"/>
        <w:rPr>
          <w:rFonts w:ascii="Times New Roman" w:hAnsi="Times New Roman" w:cs="Times New Roman"/>
          <w:sz w:val="24"/>
          <w:szCs w:val="24"/>
        </w:rPr>
      </w:pPr>
    </w:p>
    <w:p w:rsidR="007B3DCB" w:rsidRPr="007B3DCB" w:rsidRDefault="007B3DCB" w:rsidP="007B3DCB">
      <w:pPr>
        <w:spacing w:after="0" w:line="240" w:lineRule="auto"/>
        <w:jc w:val="center"/>
        <w:rPr>
          <w:rFonts w:ascii="Times New Roman" w:hAnsi="Times New Roman"/>
          <w:b/>
          <w:sz w:val="24"/>
          <w:szCs w:val="24"/>
        </w:rPr>
      </w:pPr>
      <w:r w:rsidRPr="007B3DCB">
        <w:rPr>
          <w:rFonts w:ascii="Times New Roman" w:hAnsi="Times New Roman"/>
          <w:b/>
          <w:sz w:val="24"/>
          <w:szCs w:val="24"/>
        </w:rPr>
        <w:t>Содержание программы.</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sz w:val="24"/>
          <w:szCs w:val="24"/>
        </w:rPr>
        <w:t xml:space="preserve">Началом действия программы является представление руководителем ее участникам конкретных событий Отечественной истории на выбор, для последующего изучения, анализа и выполнения творческих заданий в виде краткого лекционного обзора и презентаций.  </w:t>
      </w:r>
      <w:r w:rsidRPr="007B3DCB">
        <w:rPr>
          <w:rFonts w:ascii="Times New Roman" w:hAnsi="Times New Roman" w:cs="Times New Roman"/>
          <w:sz w:val="24"/>
          <w:szCs w:val="24"/>
        </w:rPr>
        <w:t xml:space="preserve">Участники программы также могут самостоятельно предложить для исследования темы по собственному выбору по той же схеме. </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 xml:space="preserve"> В результате последующего обсуждения участниками программы выбирается конкретная тема для изучения, анализа и выполнения творческих заданий. </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lastRenderedPageBreak/>
        <w:t>Работа по избранной теме включает в себя аналитическую и творческую части.</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sz w:val="24"/>
          <w:szCs w:val="24"/>
        </w:rPr>
        <w:t>Аналитическая часть</w:t>
      </w:r>
      <w:r w:rsidRPr="007B3DCB">
        <w:rPr>
          <w:rFonts w:ascii="Times New Roman" w:hAnsi="Times New Roman" w:cs="Times New Roman"/>
          <w:sz w:val="24"/>
          <w:szCs w:val="24"/>
        </w:rPr>
        <w:t xml:space="preserve"> подразумевает изучение и анализ тематического материала и исторического контекста временного периода, в который происходило конкретное событие, положения Церкви и состояния Веры в обществе.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Результаты аналитических исследований представляются в виде рефератов, исследований и презентационных проектов  по изучаемой теме.</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sz w:val="24"/>
          <w:szCs w:val="24"/>
        </w:rPr>
        <w:t>Творческая часть</w:t>
      </w:r>
      <w:r w:rsidRPr="007B3DCB">
        <w:rPr>
          <w:rFonts w:ascii="Times New Roman" w:hAnsi="Times New Roman" w:cs="Times New Roman"/>
          <w:sz w:val="24"/>
          <w:szCs w:val="24"/>
        </w:rPr>
        <w:t xml:space="preserve"> подразумевает выражение литературно – художественными и  образно - изобразительными средствами, восприятия и отношения изучаемому событию в контексте православного, духовно-нравственного покаяния. </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Результаты творческой деятельности представляются в виде</w:t>
      </w:r>
      <w:r w:rsidRPr="007B3DCB">
        <w:rPr>
          <w:rFonts w:ascii="Times New Roman" w:hAnsi="Times New Roman" w:cs="Times New Roman"/>
          <w:sz w:val="24"/>
          <w:szCs w:val="24"/>
        </w:rPr>
        <w:t xml:space="preserve"> рассказов, стихотворений и пр., рисунков на изучаемую тему, носящих как иллюстративный, так и символически - смысловой характер, эскизов и </w:t>
      </w:r>
      <w:r w:rsidRPr="007B3DCB">
        <w:rPr>
          <w:rFonts w:ascii="Times New Roman" w:hAnsi="Times New Roman" w:cs="Times New Roman"/>
          <w:b/>
          <w:sz w:val="24"/>
          <w:szCs w:val="24"/>
        </w:rPr>
        <w:t>проектов по изучаемой тематике (мемориал, часовня, храм).</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 xml:space="preserve">Творческие задания (проекты) выполняются на реальной основе, исходя из конкретных потребностей Епархий, приходов, общественных институтов, организаций, музеев и др. в контексте исследуемой темы программы.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Исследования по избранной теме осуществляются участниками программы коллективно, творческие задания – каждым участником программы выполняются индивидуально.</w:t>
      </w:r>
    </w:p>
    <w:p w:rsidR="007B3DCB" w:rsidRPr="007B3DCB" w:rsidRDefault="007B3DCB" w:rsidP="007B3DCB">
      <w:pPr>
        <w:spacing w:after="0" w:line="240" w:lineRule="auto"/>
        <w:ind w:firstLine="708"/>
        <w:jc w:val="both"/>
        <w:rPr>
          <w:rFonts w:ascii="Times New Roman" w:hAnsi="Times New Roman" w:cs="Times New Roman"/>
          <w:b/>
          <w:sz w:val="24"/>
          <w:szCs w:val="24"/>
        </w:rPr>
      </w:pPr>
    </w:p>
    <w:p w:rsidR="007B3DCB" w:rsidRPr="007B3DCB" w:rsidRDefault="007B3DCB" w:rsidP="007B3DCB">
      <w:pPr>
        <w:spacing w:after="0" w:line="240" w:lineRule="auto"/>
        <w:ind w:firstLine="708"/>
        <w:jc w:val="center"/>
        <w:rPr>
          <w:rFonts w:ascii="Times New Roman" w:hAnsi="Times New Roman" w:cs="Times New Roman"/>
          <w:sz w:val="24"/>
          <w:szCs w:val="24"/>
          <w:u w:val="single"/>
        </w:rPr>
      </w:pPr>
      <w:r w:rsidRPr="007B3DCB">
        <w:rPr>
          <w:rFonts w:ascii="Times New Roman" w:hAnsi="Times New Roman" w:cs="Times New Roman"/>
          <w:sz w:val="24"/>
          <w:szCs w:val="24"/>
          <w:u w:val="single"/>
        </w:rPr>
        <w:t>Изучение исторического события предусматривает:</w:t>
      </w:r>
    </w:p>
    <w:p w:rsidR="007B3DCB" w:rsidRPr="007B3DCB" w:rsidRDefault="007B3DCB" w:rsidP="00E26CCA">
      <w:pPr>
        <w:pStyle w:val="10"/>
        <w:numPr>
          <w:ilvl w:val="0"/>
          <w:numId w:val="10"/>
        </w:numPr>
        <w:spacing w:after="0" w:line="240" w:lineRule="auto"/>
        <w:jc w:val="both"/>
        <w:rPr>
          <w:rFonts w:ascii="Times New Roman" w:hAnsi="Times New Roman"/>
          <w:sz w:val="24"/>
          <w:szCs w:val="24"/>
        </w:rPr>
      </w:pPr>
      <w:r w:rsidRPr="007B3DCB">
        <w:rPr>
          <w:rFonts w:ascii="Times New Roman" w:hAnsi="Times New Roman"/>
          <w:sz w:val="24"/>
          <w:szCs w:val="24"/>
        </w:rPr>
        <w:t xml:space="preserve">Проведение экскурсионно - аналитических поездок по местам, связанным с изучаемыми событиями и местам, входящим в исторический контекст изучаемых событий; </w:t>
      </w:r>
    </w:p>
    <w:p w:rsidR="007B3DCB" w:rsidRPr="007B3DCB" w:rsidRDefault="007B3DCB" w:rsidP="00E26CCA">
      <w:pPr>
        <w:pStyle w:val="10"/>
        <w:numPr>
          <w:ilvl w:val="0"/>
          <w:numId w:val="10"/>
        </w:numPr>
        <w:spacing w:before="28" w:after="28" w:line="240" w:lineRule="auto"/>
        <w:jc w:val="both"/>
        <w:rPr>
          <w:rFonts w:ascii="Times New Roman" w:hAnsi="Times New Roman"/>
          <w:sz w:val="24"/>
          <w:szCs w:val="24"/>
        </w:rPr>
      </w:pPr>
      <w:r w:rsidRPr="007B3DCB">
        <w:rPr>
          <w:rFonts w:ascii="Times New Roman" w:hAnsi="Times New Roman"/>
          <w:sz w:val="24"/>
          <w:szCs w:val="24"/>
        </w:rPr>
        <w:t>Посещение музеев по изучаемой тематике, а также связанных с изучением исторического контекста временного периода, в который произошло изучаемое событие;</w:t>
      </w:r>
    </w:p>
    <w:p w:rsidR="007B3DCB" w:rsidRPr="007B3DCB" w:rsidRDefault="007B3DCB" w:rsidP="00E26CCA">
      <w:pPr>
        <w:pStyle w:val="10"/>
        <w:numPr>
          <w:ilvl w:val="0"/>
          <w:numId w:val="10"/>
        </w:numPr>
        <w:spacing w:before="28" w:after="28" w:line="240" w:lineRule="auto"/>
        <w:jc w:val="both"/>
        <w:rPr>
          <w:rFonts w:ascii="Times New Roman" w:hAnsi="Times New Roman"/>
          <w:sz w:val="24"/>
          <w:szCs w:val="24"/>
        </w:rPr>
      </w:pPr>
      <w:r w:rsidRPr="007B3DCB">
        <w:rPr>
          <w:rFonts w:ascii="Times New Roman" w:hAnsi="Times New Roman"/>
          <w:sz w:val="24"/>
          <w:szCs w:val="24"/>
        </w:rPr>
        <w:t xml:space="preserve">Просмотр документальных и художественных фильмов, знакомство с литературой и музыкой данного исторического периода, с целью изучения исторического контекста изучаемого события и расширения кругозора учащихся и студентов; </w:t>
      </w:r>
    </w:p>
    <w:p w:rsidR="007B3DCB" w:rsidRPr="007B3DCB" w:rsidRDefault="007B3DCB" w:rsidP="00E26CCA">
      <w:pPr>
        <w:pStyle w:val="10"/>
        <w:numPr>
          <w:ilvl w:val="0"/>
          <w:numId w:val="10"/>
        </w:numPr>
        <w:spacing w:before="28" w:after="28" w:line="240" w:lineRule="auto"/>
        <w:jc w:val="both"/>
        <w:rPr>
          <w:rFonts w:ascii="Times New Roman" w:hAnsi="Times New Roman"/>
          <w:sz w:val="24"/>
          <w:szCs w:val="24"/>
        </w:rPr>
      </w:pPr>
      <w:r w:rsidRPr="007B3DCB">
        <w:rPr>
          <w:rFonts w:ascii="Times New Roman" w:hAnsi="Times New Roman"/>
          <w:sz w:val="24"/>
          <w:szCs w:val="24"/>
        </w:rPr>
        <w:t>Посещение Храмов и Монастырей на месте происшедшего события, связанных с ним, а также входящих в исторический контекст изучаемого события;</w:t>
      </w:r>
    </w:p>
    <w:p w:rsidR="007B3DCB" w:rsidRPr="007B3DCB" w:rsidRDefault="007B3DCB" w:rsidP="00E26CCA">
      <w:pPr>
        <w:pStyle w:val="10"/>
        <w:numPr>
          <w:ilvl w:val="0"/>
          <w:numId w:val="10"/>
        </w:numPr>
        <w:spacing w:before="28" w:after="28" w:line="240" w:lineRule="auto"/>
        <w:jc w:val="both"/>
        <w:rPr>
          <w:rFonts w:ascii="Times New Roman" w:hAnsi="Times New Roman"/>
          <w:sz w:val="24"/>
          <w:szCs w:val="24"/>
        </w:rPr>
      </w:pPr>
      <w:r w:rsidRPr="007B3DCB">
        <w:rPr>
          <w:rFonts w:ascii="Times New Roman" w:hAnsi="Times New Roman"/>
          <w:sz w:val="24"/>
          <w:szCs w:val="24"/>
        </w:rPr>
        <w:t>Сбор исторического материала о положении Церкви в данный исторический период, его изучение и анализ;</w:t>
      </w:r>
    </w:p>
    <w:p w:rsidR="007B3DCB" w:rsidRPr="007B3DCB" w:rsidRDefault="007B3DCB" w:rsidP="00E26CCA">
      <w:pPr>
        <w:pStyle w:val="10"/>
        <w:numPr>
          <w:ilvl w:val="0"/>
          <w:numId w:val="10"/>
        </w:numPr>
        <w:spacing w:before="28" w:after="28" w:line="240" w:lineRule="auto"/>
        <w:jc w:val="both"/>
        <w:rPr>
          <w:rFonts w:ascii="Times New Roman" w:hAnsi="Times New Roman"/>
          <w:sz w:val="24"/>
          <w:szCs w:val="24"/>
        </w:rPr>
      </w:pPr>
      <w:r w:rsidRPr="007B3DCB">
        <w:rPr>
          <w:rFonts w:ascii="Times New Roman" w:hAnsi="Times New Roman"/>
          <w:sz w:val="24"/>
          <w:szCs w:val="24"/>
        </w:rPr>
        <w:t>Сбор исторического материала по теме, его изучение и анализ;</w:t>
      </w:r>
    </w:p>
    <w:p w:rsidR="007B3DCB" w:rsidRPr="007B3DCB" w:rsidRDefault="007B3DCB" w:rsidP="00E26CCA">
      <w:pPr>
        <w:pStyle w:val="10"/>
        <w:numPr>
          <w:ilvl w:val="0"/>
          <w:numId w:val="10"/>
        </w:numPr>
        <w:spacing w:before="28" w:after="28" w:line="240" w:lineRule="auto"/>
        <w:jc w:val="both"/>
        <w:rPr>
          <w:rFonts w:ascii="Times New Roman" w:hAnsi="Times New Roman"/>
          <w:sz w:val="24"/>
          <w:szCs w:val="24"/>
        </w:rPr>
      </w:pPr>
      <w:r w:rsidRPr="007B3DCB">
        <w:rPr>
          <w:rFonts w:ascii="Times New Roman" w:hAnsi="Times New Roman"/>
          <w:sz w:val="24"/>
          <w:szCs w:val="24"/>
        </w:rPr>
        <w:t>Сбор материала по историческому контексту изучаемого события,  его изучение и анализ;</w:t>
      </w:r>
    </w:p>
    <w:p w:rsidR="007B3DCB" w:rsidRPr="007B3DCB" w:rsidRDefault="007B3DCB" w:rsidP="00E26CCA">
      <w:pPr>
        <w:pStyle w:val="10"/>
        <w:numPr>
          <w:ilvl w:val="0"/>
          <w:numId w:val="10"/>
        </w:numPr>
        <w:spacing w:before="28" w:after="0" w:line="240" w:lineRule="auto"/>
        <w:jc w:val="both"/>
        <w:rPr>
          <w:rFonts w:ascii="Times New Roman" w:hAnsi="Times New Roman"/>
          <w:sz w:val="24"/>
          <w:szCs w:val="24"/>
        </w:rPr>
      </w:pPr>
      <w:r w:rsidRPr="007B3DCB">
        <w:rPr>
          <w:rFonts w:ascii="Times New Roman" w:hAnsi="Times New Roman"/>
          <w:sz w:val="24"/>
          <w:szCs w:val="24"/>
        </w:rPr>
        <w:t>Встречи с людьми, занимающимися изучением исследуемых событий и их участниками (по возможности).</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cs="Times New Roman"/>
          <w:sz w:val="24"/>
          <w:szCs w:val="24"/>
        </w:rPr>
        <w:t>Собранный материал исследования систематически просматривается участниками программы коллективно при участии руководителя, с обязательным анализом и фиксацией особо важных фактов и сопутствующих явлений. Обсуждения проходят в атмосфере дружеского, неформального коллегиального общения.</w:t>
      </w:r>
      <w:r w:rsidRPr="007B3DCB">
        <w:rPr>
          <w:rFonts w:ascii="Times New Roman" w:hAnsi="Times New Roman"/>
          <w:sz w:val="24"/>
          <w:szCs w:val="24"/>
        </w:rPr>
        <w:t xml:space="preserve"> </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Творческие задания на основе аналитических исследований выполняются участниками программы в процессе изучения темы, как в учебное, так и внеучебное время с консультациями руководителя программы. В процессе изучения участники программы по ходу исследования выполняют тематические зарисовки, выполняют эскизы будущих проектов, пишут тематические эссе и литературные заметки. В процессе действия программы предусматриваются промежуточные просмотры творческих работ с последующим обсуждением.</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По завершении творческо – аналитического исследования участник программы должен: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sz w:val="24"/>
          <w:szCs w:val="24"/>
        </w:rPr>
        <w:lastRenderedPageBreak/>
        <w:t>Иметь представление:</w:t>
      </w:r>
      <w:r w:rsidRPr="007B3DCB">
        <w:rPr>
          <w:rFonts w:ascii="Times New Roman" w:hAnsi="Times New Roman" w:cs="Times New Roman"/>
          <w:sz w:val="24"/>
          <w:szCs w:val="24"/>
        </w:rPr>
        <w:t xml:space="preserve"> о положении Русской Православной Церкви в обществе и ее отношении с государственной властью, главных политических  событиях, состоянии науки,  культуры и искусства в конкретный исторический период;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sz w:val="24"/>
          <w:szCs w:val="24"/>
        </w:rPr>
        <w:t>Знать:</w:t>
      </w:r>
      <w:r w:rsidRPr="007B3DCB">
        <w:rPr>
          <w:rFonts w:ascii="Times New Roman" w:hAnsi="Times New Roman" w:cs="Times New Roman"/>
          <w:sz w:val="24"/>
          <w:szCs w:val="24"/>
        </w:rPr>
        <w:t xml:space="preserve"> основные события, связанные с положением Русской Православной Церкви в конкретный исторический период, историческое содержание исследуемого события, его последствия, значение, роль  и место в истории Отечества;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b/>
          <w:sz w:val="24"/>
          <w:szCs w:val="24"/>
        </w:rPr>
        <w:t>Уметь:</w:t>
      </w:r>
      <w:r w:rsidRPr="007B3DCB">
        <w:rPr>
          <w:rFonts w:ascii="Times New Roman" w:hAnsi="Times New Roman" w:cs="Times New Roman"/>
          <w:sz w:val="24"/>
          <w:szCs w:val="24"/>
        </w:rPr>
        <w:t xml:space="preserve"> формулировать собственное отношение к данному событию и выражать его как в вербальной, так и образно – аналитической форме, в виде творческих работ и проектов с позиций православного, духовно-нравственного и социального покаяния.</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Итогом творческо – аналитической работы по теме исследования является сдача курсовых и защита дипломных проектов, выставка творческих работ, сопровождающаяся демонстрацией презентационных проектов и выступлениями участников программы. </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 xml:space="preserve">На выставки приглашаются все желающие, не занятые в программе учащиеся, студенты и преподаватели. По завершении просмотра проводятся совместные круглые столы с обсуждением, как самой темы исследования, так и возникших по ходу просмотра вопросов. </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Изучение конкретной темы исследования, анализа и выполнения творческих заданий рассчитаны на год, но по желанию участников могут быть продолжены на более длительное время.</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В целом, программа рассчитана на неограниченное время, при учете, как продолжения изучения темы, так и выбор новой темы исследования, анализа и выполнения творческих работ.</w:t>
      </w:r>
    </w:p>
    <w:p w:rsidR="007B3DCB" w:rsidRPr="007B3DCB" w:rsidRDefault="007B3DCB" w:rsidP="007B3DCB">
      <w:pPr>
        <w:spacing w:after="0" w:line="240" w:lineRule="auto"/>
        <w:ind w:firstLine="708"/>
        <w:jc w:val="both"/>
        <w:rPr>
          <w:rFonts w:ascii="Times New Roman" w:hAnsi="Times New Roman"/>
          <w:sz w:val="24"/>
          <w:szCs w:val="24"/>
        </w:rPr>
      </w:pPr>
      <w:r w:rsidRPr="007B3DCB">
        <w:rPr>
          <w:rFonts w:ascii="Times New Roman" w:hAnsi="Times New Roman"/>
          <w:sz w:val="24"/>
          <w:szCs w:val="24"/>
        </w:rPr>
        <w:t>По итогам изучения и анализа темы учащимся и студентами предлагается написать небольшие эссе о своем ее понимании и впечатлениях по участию в программе.</w:t>
      </w:r>
    </w:p>
    <w:p w:rsidR="007B3DCB" w:rsidRDefault="007B3DCB" w:rsidP="007B3DCB">
      <w:pPr>
        <w:spacing w:after="0" w:line="240" w:lineRule="auto"/>
        <w:jc w:val="both"/>
        <w:rPr>
          <w:rFonts w:ascii="Times New Roman" w:hAnsi="Times New Roman"/>
          <w:sz w:val="24"/>
          <w:szCs w:val="24"/>
        </w:rPr>
      </w:pPr>
      <w:r w:rsidRPr="007B3DCB">
        <w:rPr>
          <w:rFonts w:ascii="Times New Roman" w:hAnsi="Times New Roman"/>
          <w:sz w:val="24"/>
          <w:szCs w:val="24"/>
        </w:rPr>
        <w:t>По завершении аналитических исследований и творческих заданий, все материалы передаются в Епархии, приходы, музеи и общественные организации, занимающиеся изучаемой темой программы.</w:t>
      </w:r>
    </w:p>
    <w:p w:rsidR="007B3DCB" w:rsidRDefault="007B3DCB" w:rsidP="007B3DCB">
      <w:pPr>
        <w:spacing w:after="0" w:line="240" w:lineRule="auto"/>
        <w:jc w:val="both"/>
        <w:rPr>
          <w:rFonts w:ascii="Times New Roman" w:hAnsi="Times New Roman"/>
          <w:sz w:val="24"/>
          <w:szCs w:val="24"/>
        </w:rPr>
      </w:pPr>
    </w:p>
    <w:p w:rsidR="007B3DCB" w:rsidRPr="007B3DCB" w:rsidRDefault="007B3DCB" w:rsidP="00E26CCA">
      <w:pPr>
        <w:pStyle w:val="10"/>
        <w:numPr>
          <w:ilvl w:val="1"/>
          <w:numId w:val="5"/>
        </w:numPr>
        <w:spacing w:after="0" w:line="240" w:lineRule="auto"/>
        <w:jc w:val="both"/>
        <w:rPr>
          <w:rFonts w:ascii="Times New Roman" w:hAnsi="Times New Roman"/>
          <w:b/>
          <w:sz w:val="24"/>
          <w:szCs w:val="24"/>
          <w:u w:val="single"/>
        </w:rPr>
      </w:pPr>
      <w:r w:rsidRPr="007B3DCB">
        <w:rPr>
          <w:rFonts w:ascii="Times New Roman" w:hAnsi="Times New Roman"/>
          <w:b/>
          <w:sz w:val="24"/>
          <w:szCs w:val="24"/>
          <w:u w:val="single"/>
        </w:rPr>
        <w:t>Синтез учебного процесса и действия воспитательной творческо-аналитической программы «Покаяние. Духовно-нравственный смысл исторических событий».</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С 2008-2009 учебного года студентами повышенного уровня выполнены проекты мемориальных звонниц для Левашовского мемориального кладбища (Санкт-Петербург), Беломорско-Балтийского канала, Свято-Екатерининской пустыни (Московская область), часовен, купален и храмов для Московской, Каширской, Азовской, Ростовской, Новочеркасской,  Липецкой и Елецкой, Нижегородской, Ижевской,  Сыктывкарской, Воркутинской, Архангельской, Барнаульской и Алтайской епархий, по конкретным письмам-заданиям от общественных организаций, приходов, благочиний и епархий Русской Православной церкви. Проекты выполнены в синтезе с творческо-аналитической воспитательной программой «Покаяние. Духовно-нравственный смысл исторических событий».</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 Все проекты по завершении были переданы заказчикам для дальнейшей работы. </w:t>
      </w:r>
    </w:p>
    <w:p w:rsidR="007B3DCB" w:rsidRPr="007B3DCB" w:rsidRDefault="007B3DCB" w:rsidP="007B3DCB">
      <w:pPr>
        <w:spacing w:after="0" w:line="240" w:lineRule="auto"/>
        <w:ind w:firstLine="708"/>
        <w:jc w:val="both"/>
        <w:rPr>
          <w:rFonts w:ascii="Times New Roman" w:hAnsi="Times New Roman" w:cs="Times New Roman"/>
          <w:b/>
          <w:sz w:val="24"/>
          <w:szCs w:val="24"/>
        </w:rPr>
      </w:pPr>
      <w:r w:rsidRPr="007B3DCB">
        <w:rPr>
          <w:rFonts w:ascii="Times New Roman" w:hAnsi="Times New Roman" w:cs="Times New Roman"/>
          <w:b/>
          <w:sz w:val="24"/>
          <w:szCs w:val="24"/>
        </w:rPr>
        <w:t>В рамках синтеза учебного процесса и действия воспитательной творческо-аналитической программы «Покаяние. Духовно-нравственный смысл исторических событий»</w:t>
      </w:r>
      <w:r w:rsidRPr="007B3DCB">
        <w:rPr>
          <w:rFonts w:ascii="Times New Roman" w:hAnsi="Times New Roman" w:cs="Times New Roman"/>
          <w:sz w:val="24"/>
          <w:szCs w:val="24"/>
        </w:rPr>
        <w:t xml:space="preserve"> </w:t>
      </w:r>
      <w:r w:rsidRPr="007B3DCB">
        <w:rPr>
          <w:rFonts w:ascii="Times New Roman" w:hAnsi="Times New Roman" w:cs="Times New Roman"/>
          <w:b/>
          <w:sz w:val="24"/>
          <w:szCs w:val="24"/>
        </w:rPr>
        <w:t>студентами повышенного уровня были выполнены следующие проекты:</w:t>
      </w:r>
    </w:p>
    <w:p w:rsidR="007B3DCB" w:rsidRPr="007B3DCB" w:rsidRDefault="007B3DCB" w:rsidP="007B3DCB">
      <w:pPr>
        <w:spacing w:after="0" w:line="240" w:lineRule="auto"/>
        <w:ind w:firstLine="708"/>
        <w:jc w:val="center"/>
        <w:rPr>
          <w:rFonts w:ascii="Times New Roman" w:hAnsi="Times New Roman" w:cs="Times New Roman"/>
          <w:b/>
          <w:sz w:val="24"/>
          <w:szCs w:val="24"/>
        </w:rPr>
      </w:pPr>
      <w:r w:rsidRPr="007B3DCB">
        <w:rPr>
          <w:rFonts w:ascii="Times New Roman" w:hAnsi="Times New Roman" w:cs="Times New Roman"/>
          <w:b/>
          <w:sz w:val="24"/>
          <w:szCs w:val="24"/>
        </w:rPr>
        <w:t>2008 – 2009 уч. год</w:t>
      </w:r>
    </w:p>
    <w:p w:rsidR="007B3DCB" w:rsidRPr="007B3DCB" w:rsidRDefault="007B3DCB" w:rsidP="00E26CCA">
      <w:pPr>
        <w:numPr>
          <w:ilvl w:val="0"/>
          <w:numId w:val="11"/>
        </w:numPr>
        <w:suppressAutoHyphens/>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Курсовой проект: «Мемориальная звонница» для Беломорско – Балтийского канала. Проект посвящен памяти жертв тоталитарной системы.</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Заказчик: московское общество «Мемориал».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Летом 2008 года студенты и преподаватели участвовали в экскурсионных и паломнических поездках на теплоходе по маршрутам:</w:t>
      </w:r>
    </w:p>
    <w:p w:rsidR="007B3DCB" w:rsidRPr="007B3DCB" w:rsidRDefault="007B3DCB" w:rsidP="00E26CCA">
      <w:pPr>
        <w:numPr>
          <w:ilvl w:val="0"/>
          <w:numId w:val="16"/>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lastRenderedPageBreak/>
        <w:t>Санкт – Петербург – Коневец – Валаам – Свирь – Кижи – Беломорско-Балтийский канал – Соловки.</w:t>
      </w:r>
    </w:p>
    <w:p w:rsidR="007B3DCB" w:rsidRPr="007B3DCB" w:rsidRDefault="007B3DCB" w:rsidP="00E26CCA">
      <w:pPr>
        <w:numPr>
          <w:ilvl w:val="0"/>
          <w:numId w:val="14"/>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Канал Москва – Волга (Тверь – Ярославль – Углич – Мышкин – Тутаев – Рыбинск).</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В 2008 – 2009 учебном году студенты и преподаватели – руководители проекта с целью изучения исторического контекста объекта проектирования посетили:</w:t>
      </w:r>
    </w:p>
    <w:p w:rsidR="007B3DCB" w:rsidRPr="007B3DCB" w:rsidRDefault="007B3DCB" w:rsidP="00E26CCA">
      <w:pPr>
        <w:numPr>
          <w:ilvl w:val="0"/>
          <w:numId w:val="14"/>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Бутовский полигон (Русская голгофа), </w:t>
      </w:r>
    </w:p>
    <w:p w:rsidR="007B3DCB" w:rsidRPr="007B3DCB" w:rsidRDefault="007B3DCB" w:rsidP="00E26CCA">
      <w:pPr>
        <w:numPr>
          <w:ilvl w:val="0"/>
          <w:numId w:val="14"/>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музей истории ГУЛАГа, </w:t>
      </w:r>
    </w:p>
    <w:p w:rsidR="007B3DCB" w:rsidRPr="007B3DCB" w:rsidRDefault="007B3DCB" w:rsidP="00E26CCA">
      <w:pPr>
        <w:numPr>
          <w:ilvl w:val="0"/>
          <w:numId w:val="14"/>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музей «Дома на набережной», </w:t>
      </w:r>
    </w:p>
    <w:p w:rsidR="007B3DCB" w:rsidRPr="007B3DCB" w:rsidRDefault="007B3DCB" w:rsidP="00E26CCA">
      <w:pPr>
        <w:numPr>
          <w:ilvl w:val="0"/>
          <w:numId w:val="14"/>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города Елец и Суздаль.</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После чего студенты приступили к разработке проекта «Мемориальной звонницы» для Беломорско – балтийского канала, посвященной памяти жертв тоталитарной системы.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После выполнения проекта на просмотр и обсуждение были приглашены сотрудники музея истории ГУЛАГа (члены московского общества «Мемориал»). </w:t>
      </w:r>
    </w:p>
    <w:p w:rsidR="007B3DCB" w:rsidRPr="007B3DCB" w:rsidRDefault="007B3DCB" w:rsidP="00E26CCA">
      <w:pPr>
        <w:numPr>
          <w:ilvl w:val="0"/>
          <w:numId w:val="11"/>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t>Курсовой проект: «Мемориальная часовня, памяти всех от века за Отечество живот свой положивших» (Памяти всех, погибших за Отечество)</w:t>
      </w:r>
      <w:r w:rsidRPr="007B3DCB">
        <w:rPr>
          <w:rFonts w:ascii="Times New Roman" w:hAnsi="Times New Roman" w:cs="Times New Roman"/>
          <w:sz w:val="24"/>
          <w:szCs w:val="24"/>
        </w:rPr>
        <w:t xml:space="preserve"> – проекты представлены на конкурс «Алтарь Отечества», посвященный подвигу народного ополчения 1612 гола, войне 1812 гола, и Великой Отечественной войне 1941 – 1945 гг. Конкурс проходил с сентября 2009 г. по май 2010 г. – проекты выполненные студентами повышенного уровня удостоены диплома лауреатов по г. Москве.  </w:t>
      </w:r>
    </w:p>
    <w:p w:rsidR="007B3DCB" w:rsidRPr="007B3DCB" w:rsidRDefault="007B3DCB" w:rsidP="007B3DCB">
      <w:pPr>
        <w:spacing w:after="0" w:line="240" w:lineRule="auto"/>
        <w:ind w:left="360"/>
        <w:jc w:val="both"/>
        <w:rPr>
          <w:rFonts w:ascii="Times New Roman" w:hAnsi="Times New Roman" w:cs="Times New Roman"/>
          <w:b/>
          <w:sz w:val="24"/>
          <w:szCs w:val="24"/>
        </w:rPr>
      </w:pPr>
      <w:r w:rsidRPr="007B3DCB">
        <w:rPr>
          <w:rFonts w:ascii="Times New Roman" w:hAnsi="Times New Roman" w:cs="Times New Roman"/>
          <w:sz w:val="24"/>
          <w:szCs w:val="24"/>
        </w:rPr>
        <w:t>С целью углубленной проработки и изучения исторического контекста студенты и преподаватели осуществили большую исследовательско-аналитическую работу, посетили города Минск, Брест, Хатынь, Петербург, Шлиссельбург, Одессу, Куликово поле и др., после чего приступили к разработке и выполнению проекта</w:t>
      </w:r>
      <w:r w:rsidRPr="007B3DCB">
        <w:rPr>
          <w:rFonts w:ascii="Times New Roman" w:hAnsi="Times New Roman" w:cs="Times New Roman"/>
          <w:b/>
          <w:sz w:val="24"/>
          <w:szCs w:val="24"/>
        </w:rPr>
        <w:t>.</w:t>
      </w:r>
    </w:p>
    <w:p w:rsidR="007B3DCB" w:rsidRPr="007B3DCB" w:rsidRDefault="007B3DCB" w:rsidP="00E26CCA">
      <w:pPr>
        <w:numPr>
          <w:ilvl w:val="0"/>
          <w:numId w:val="11"/>
        </w:numPr>
        <w:suppressAutoHyphens/>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Дипломный проект:</w:t>
      </w:r>
    </w:p>
    <w:p w:rsidR="007B3DCB" w:rsidRPr="007B3DCB" w:rsidRDefault="007B3DCB" w:rsidP="007B3DCB">
      <w:pPr>
        <w:spacing w:after="0" w:line="240" w:lineRule="auto"/>
        <w:ind w:left="360"/>
        <w:jc w:val="both"/>
        <w:rPr>
          <w:rFonts w:ascii="Times New Roman" w:hAnsi="Times New Roman" w:cs="Times New Roman"/>
          <w:b/>
          <w:sz w:val="24"/>
          <w:szCs w:val="24"/>
        </w:rPr>
      </w:pPr>
      <w:r w:rsidRPr="007B3DCB">
        <w:rPr>
          <w:rFonts w:ascii="Times New Roman" w:hAnsi="Times New Roman" w:cs="Times New Roman"/>
          <w:b/>
          <w:sz w:val="24"/>
          <w:szCs w:val="24"/>
        </w:rPr>
        <w:t xml:space="preserve">Храмы: </w:t>
      </w:r>
    </w:p>
    <w:p w:rsidR="007B3DCB" w:rsidRPr="007B3DCB" w:rsidRDefault="007B3DCB" w:rsidP="00E26CCA">
      <w:pPr>
        <w:numPr>
          <w:ilvl w:val="0"/>
          <w:numId w:val="15"/>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t>во имя Святой Татианы при Удмуртском Государственном университете</w:t>
      </w:r>
      <w:r w:rsidRPr="007B3DCB">
        <w:rPr>
          <w:rFonts w:ascii="Times New Roman" w:hAnsi="Times New Roman" w:cs="Times New Roman"/>
          <w:sz w:val="24"/>
          <w:szCs w:val="24"/>
        </w:rPr>
        <w:t xml:space="preserve"> (заказчик – Ижевская епархия, протоиерей Георгий Харин),</w:t>
      </w:r>
    </w:p>
    <w:p w:rsidR="007B3DCB" w:rsidRPr="007B3DCB" w:rsidRDefault="007B3DCB" w:rsidP="00E26CCA">
      <w:pPr>
        <w:numPr>
          <w:ilvl w:val="0"/>
          <w:numId w:val="15"/>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t xml:space="preserve">во имя Святого Георгия Победоносца при Ижевском институте противопожарной безопасности </w:t>
      </w:r>
      <w:r w:rsidRPr="007B3DCB">
        <w:rPr>
          <w:rFonts w:ascii="Times New Roman" w:hAnsi="Times New Roman" w:cs="Times New Roman"/>
          <w:sz w:val="24"/>
          <w:szCs w:val="24"/>
        </w:rPr>
        <w:t>(заказчик – Ижевская епархия и ректор института Э.В. Королюк).</w:t>
      </w:r>
    </w:p>
    <w:p w:rsidR="007B3DCB" w:rsidRPr="007B3DCB" w:rsidRDefault="007B3DCB" w:rsidP="007B3DCB">
      <w:pPr>
        <w:spacing w:after="0" w:line="240" w:lineRule="auto"/>
        <w:ind w:left="360"/>
        <w:jc w:val="both"/>
        <w:rPr>
          <w:rFonts w:ascii="Times New Roman" w:hAnsi="Times New Roman" w:cs="Times New Roman"/>
          <w:color w:val="202020"/>
          <w:sz w:val="24"/>
          <w:szCs w:val="24"/>
        </w:rPr>
      </w:pPr>
      <w:r w:rsidRPr="007B3DCB">
        <w:rPr>
          <w:rFonts w:ascii="Times New Roman" w:hAnsi="Times New Roman" w:cs="Times New Roman"/>
          <w:color w:val="202020"/>
          <w:sz w:val="24"/>
          <w:szCs w:val="24"/>
        </w:rPr>
        <w:t xml:space="preserve">Студенты и преподаватели встречались с заказчиками проектов с целью согласования заданий на проектирование, получили материалы фотофиксации и геоподосновы. </w:t>
      </w:r>
    </w:p>
    <w:p w:rsidR="007B3DCB" w:rsidRPr="007B3DCB" w:rsidRDefault="007B3DCB" w:rsidP="007B3DCB">
      <w:pPr>
        <w:spacing w:after="0" w:line="240" w:lineRule="auto"/>
        <w:rPr>
          <w:rFonts w:ascii="Times New Roman" w:hAnsi="Times New Roman" w:cs="Times New Roman"/>
          <w:b/>
          <w:color w:val="202020"/>
          <w:sz w:val="24"/>
          <w:szCs w:val="24"/>
        </w:rPr>
      </w:pPr>
    </w:p>
    <w:p w:rsidR="007B3DCB" w:rsidRPr="007B3DCB" w:rsidRDefault="007B3DCB" w:rsidP="007B3DCB">
      <w:pPr>
        <w:spacing w:after="0" w:line="240" w:lineRule="auto"/>
        <w:jc w:val="center"/>
        <w:rPr>
          <w:rFonts w:ascii="Times New Roman" w:hAnsi="Times New Roman" w:cs="Times New Roman"/>
          <w:b/>
          <w:color w:val="202020"/>
          <w:sz w:val="24"/>
          <w:szCs w:val="24"/>
        </w:rPr>
      </w:pPr>
      <w:r w:rsidRPr="007B3DCB">
        <w:rPr>
          <w:rFonts w:ascii="Times New Roman" w:hAnsi="Times New Roman" w:cs="Times New Roman"/>
          <w:b/>
          <w:color w:val="202020"/>
          <w:sz w:val="24"/>
          <w:szCs w:val="24"/>
        </w:rPr>
        <w:t>2009 – 2010 уч. год</w:t>
      </w:r>
    </w:p>
    <w:p w:rsidR="007B3DCB" w:rsidRPr="007B3DCB" w:rsidRDefault="007B3DCB" w:rsidP="00E26CCA">
      <w:pPr>
        <w:numPr>
          <w:ilvl w:val="0"/>
          <w:numId w:val="12"/>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t>Курсовой проект: Мемориальная звонница при Свято – Екатерининской пустыни</w:t>
      </w:r>
      <w:r w:rsidRPr="007B3DCB">
        <w:rPr>
          <w:rFonts w:ascii="Times New Roman" w:hAnsi="Times New Roman" w:cs="Times New Roman"/>
          <w:sz w:val="24"/>
          <w:szCs w:val="24"/>
        </w:rPr>
        <w:t xml:space="preserve"> (бывшая Сухановская тюрьма НКВД, Спецобъект 110) – заказчик: московское общество «Мемориал»; </w:t>
      </w:r>
    </w:p>
    <w:p w:rsidR="007B3DCB" w:rsidRPr="007B3DCB" w:rsidRDefault="007B3DCB" w:rsidP="007B3DCB">
      <w:pPr>
        <w:spacing w:after="0" w:line="240" w:lineRule="auto"/>
        <w:ind w:left="360"/>
        <w:jc w:val="both"/>
        <w:rPr>
          <w:rFonts w:ascii="Times New Roman" w:hAnsi="Times New Roman" w:cs="Times New Roman"/>
          <w:b/>
          <w:color w:val="FF0000"/>
          <w:sz w:val="24"/>
          <w:szCs w:val="24"/>
        </w:rPr>
      </w:pPr>
      <w:r w:rsidRPr="007B3DCB">
        <w:rPr>
          <w:rFonts w:ascii="Times New Roman" w:hAnsi="Times New Roman" w:cs="Times New Roman"/>
          <w:sz w:val="24"/>
          <w:szCs w:val="24"/>
        </w:rPr>
        <w:t>С целью углубленной проработки и изучения исторического контекста студенты и преподаватели осуществили большую исследовательско-аналитическую работу, посетили</w:t>
      </w:r>
      <w:r w:rsidRPr="007B3DCB">
        <w:rPr>
          <w:rFonts w:ascii="Times New Roman" w:hAnsi="Times New Roman" w:cs="Times New Roman"/>
          <w:color w:val="FF0000"/>
          <w:sz w:val="24"/>
          <w:szCs w:val="24"/>
        </w:rPr>
        <w:t xml:space="preserve"> </w:t>
      </w:r>
      <w:r w:rsidRPr="007B3DCB">
        <w:rPr>
          <w:rFonts w:ascii="Times New Roman" w:hAnsi="Times New Roman" w:cs="Times New Roman"/>
          <w:sz w:val="24"/>
          <w:szCs w:val="24"/>
        </w:rPr>
        <w:t>Свято-Екатерининскую пустынь, провели архитектурные обмеры и фотофиксацию местности</w:t>
      </w:r>
      <w:r w:rsidRPr="007B3DCB">
        <w:rPr>
          <w:rFonts w:ascii="Times New Roman" w:hAnsi="Times New Roman" w:cs="Times New Roman"/>
          <w:b/>
          <w:sz w:val="24"/>
          <w:szCs w:val="24"/>
        </w:rPr>
        <w:t>.</w:t>
      </w:r>
      <w:r w:rsidRPr="007B3DCB">
        <w:rPr>
          <w:rFonts w:ascii="Times New Roman" w:hAnsi="Times New Roman" w:cs="Times New Roman"/>
          <w:b/>
          <w:color w:val="FF0000"/>
          <w:sz w:val="24"/>
          <w:szCs w:val="24"/>
        </w:rPr>
        <w:t xml:space="preserve"> </w:t>
      </w:r>
    </w:p>
    <w:p w:rsidR="007B3DCB" w:rsidRPr="007B3DCB" w:rsidRDefault="007B3DCB" w:rsidP="00E26CCA">
      <w:pPr>
        <w:pStyle w:val="10"/>
        <w:numPr>
          <w:ilvl w:val="0"/>
          <w:numId w:val="12"/>
        </w:numPr>
        <w:spacing w:after="0" w:line="240" w:lineRule="auto"/>
        <w:jc w:val="both"/>
        <w:rPr>
          <w:rFonts w:ascii="Times New Roman" w:hAnsi="Times New Roman"/>
          <w:sz w:val="24"/>
          <w:szCs w:val="24"/>
        </w:rPr>
      </w:pPr>
      <w:r w:rsidRPr="007B3DCB">
        <w:rPr>
          <w:rFonts w:ascii="Times New Roman" w:hAnsi="Times New Roman"/>
          <w:b/>
          <w:sz w:val="24"/>
          <w:szCs w:val="24"/>
        </w:rPr>
        <w:t>Курсовой проект: Мемориальная часовня, посвященная памяти жертв расказачивания Дона</w:t>
      </w:r>
      <w:r w:rsidRPr="007B3DCB">
        <w:rPr>
          <w:rFonts w:ascii="Times New Roman" w:hAnsi="Times New Roman"/>
          <w:sz w:val="24"/>
          <w:szCs w:val="24"/>
        </w:rPr>
        <w:t xml:space="preserve"> – заказчик: община Московского казачества Зимовская, интернет журнал «Юная роса».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Студенты и преподаватели посетили Донской монастырь, Марфо-Мариинскую обитель милосердия, музей казачества в кадетском казачьем корпусе им. М.А. Шолохова.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Проекты были представлены в интернет журнале «Юная роса», в виде конкурсного материала, по результатам которого были определены победители.</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По завершении работы проекты были переданы заказчикам, с целью передачи для последующей реализации в Донские казачьи станицы. </w:t>
      </w:r>
    </w:p>
    <w:p w:rsidR="007B3DCB" w:rsidRPr="007B3DCB" w:rsidRDefault="007B3DCB" w:rsidP="00E26CCA">
      <w:pPr>
        <w:numPr>
          <w:ilvl w:val="0"/>
          <w:numId w:val="12"/>
        </w:numPr>
        <w:suppressAutoHyphens/>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Дипломный проект:</w:t>
      </w:r>
    </w:p>
    <w:p w:rsidR="007B3DCB" w:rsidRPr="007B3DCB" w:rsidRDefault="007B3DCB" w:rsidP="007B3DCB">
      <w:pPr>
        <w:spacing w:after="0" w:line="240" w:lineRule="auto"/>
        <w:ind w:left="708"/>
        <w:jc w:val="both"/>
        <w:rPr>
          <w:rFonts w:ascii="Times New Roman" w:hAnsi="Times New Roman" w:cs="Times New Roman"/>
          <w:b/>
          <w:sz w:val="24"/>
          <w:szCs w:val="24"/>
        </w:rPr>
      </w:pPr>
      <w:r w:rsidRPr="007B3DCB">
        <w:rPr>
          <w:rFonts w:ascii="Times New Roman" w:hAnsi="Times New Roman" w:cs="Times New Roman"/>
          <w:b/>
          <w:sz w:val="24"/>
          <w:szCs w:val="24"/>
        </w:rPr>
        <w:t xml:space="preserve">Храмы: </w:t>
      </w:r>
    </w:p>
    <w:p w:rsidR="007B3DCB" w:rsidRPr="007B3DCB" w:rsidRDefault="007B3DCB" w:rsidP="00E26CCA">
      <w:pPr>
        <w:numPr>
          <w:ilvl w:val="0"/>
          <w:numId w:val="13"/>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lastRenderedPageBreak/>
        <w:t>Во имя Живоначальной Троицы в селе Вослинки Каширского р-на</w:t>
      </w:r>
      <w:r w:rsidRPr="007B3DCB">
        <w:rPr>
          <w:rFonts w:ascii="Times New Roman" w:hAnsi="Times New Roman" w:cs="Times New Roman"/>
          <w:sz w:val="24"/>
          <w:szCs w:val="24"/>
        </w:rPr>
        <w:t xml:space="preserve"> – заказчик: Каширское благочиние. (Храм был разрушен в 30-е годы таким образом, что никаких данных о его облике и планировочном решении не сохранилось);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Студентами и преподавателями был осуществлен выезд на место предполагаемого проектирования, проведены обмеры и необходимую фотофиксацию, встречались с заказчиками. </w:t>
      </w:r>
    </w:p>
    <w:p w:rsidR="007B3DCB" w:rsidRPr="007B3DCB" w:rsidRDefault="007B3DCB" w:rsidP="00E26CCA">
      <w:pPr>
        <w:pStyle w:val="10"/>
        <w:numPr>
          <w:ilvl w:val="0"/>
          <w:numId w:val="13"/>
        </w:numPr>
        <w:spacing w:after="0" w:line="240" w:lineRule="auto"/>
        <w:jc w:val="both"/>
        <w:rPr>
          <w:rFonts w:ascii="Times New Roman" w:hAnsi="Times New Roman"/>
          <w:sz w:val="24"/>
          <w:szCs w:val="24"/>
        </w:rPr>
      </w:pPr>
      <w:r w:rsidRPr="007B3DCB">
        <w:rPr>
          <w:rFonts w:ascii="Times New Roman" w:hAnsi="Times New Roman"/>
          <w:b/>
          <w:sz w:val="24"/>
          <w:szCs w:val="24"/>
        </w:rPr>
        <w:t>Во имя Новомученика, Священномученика Виктора (Островидова)</w:t>
      </w:r>
      <w:r w:rsidRPr="007B3DCB">
        <w:rPr>
          <w:rFonts w:ascii="Times New Roman" w:hAnsi="Times New Roman"/>
          <w:sz w:val="24"/>
          <w:szCs w:val="24"/>
        </w:rPr>
        <w:t xml:space="preserve">, республика Коми, Усть – Цилемский р-н, поселок Новый Бор. Заказчик – Сыктывкарская епархия, настоятель будущего храма иеромонах Вадим.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Место предполагаемого размещения: бывший поселок спецпереселенцев, сельхозкомандировка Воркутлага. Храма в поселке ранее никогда не было. </w:t>
      </w:r>
    </w:p>
    <w:p w:rsid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Студентами был собран большой исторический материал по месту предполагаемого строительства и личности  Новомученика, Священномученика Виктора.</w:t>
      </w:r>
    </w:p>
    <w:p w:rsidR="007B3DCB" w:rsidRDefault="007B3DCB" w:rsidP="007B3DCB">
      <w:pPr>
        <w:spacing w:after="0" w:line="240" w:lineRule="auto"/>
        <w:jc w:val="both"/>
        <w:rPr>
          <w:rFonts w:ascii="Times New Roman" w:hAnsi="Times New Roman" w:cs="Times New Roman"/>
          <w:sz w:val="24"/>
          <w:szCs w:val="24"/>
        </w:rPr>
      </w:pPr>
    </w:p>
    <w:p w:rsidR="007B3DCB" w:rsidRDefault="007B3DCB" w:rsidP="007B3DCB">
      <w:pPr>
        <w:spacing w:after="0" w:line="240" w:lineRule="auto"/>
        <w:jc w:val="center"/>
        <w:rPr>
          <w:rFonts w:ascii="Times New Roman" w:hAnsi="Times New Roman" w:cs="Times New Roman"/>
          <w:b/>
          <w:sz w:val="24"/>
          <w:szCs w:val="24"/>
        </w:rPr>
      </w:pPr>
      <w:r w:rsidRPr="007B3DCB">
        <w:rPr>
          <w:rFonts w:ascii="Times New Roman" w:hAnsi="Times New Roman" w:cs="Times New Roman"/>
          <w:b/>
          <w:sz w:val="24"/>
          <w:szCs w:val="24"/>
        </w:rPr>
        <w:t xml:space="preserve">2010 – 2011 уч. </w:t>
      </w:r>
      <w:r>
        <w:rPr>
          <w:rFonts w:ascii="Times New Roman" w:hAnsi="Times New Roman" w:cs="Times New Roman"/>
          <w:b/>
          <w:sz w:val="24"/>
          <w:szCs w:val="24"/>
        </w:rPr>
        <w:t>г</w:t>
      </w:r>
      <w:r w:rsidRPr="007B3DCB">
        <w:rPr>
          <w:rFonts w:ascii="Times New Roman" w:hAnsi="Times New Roman" w:cs="Times New Roman"/>
          <w:b/>
          <w:sz w:val="24"/>
          <w:szCs w:val="24"/>
        </w:rPr>
        <w:t>од</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t xml:space="preserve">1. Курсовой проект: Мемориальная звонница, посвященная памяти жертв Тамбовского крестьянского восстания (1921 год) – </w:t>
      </w:r>
      <w:r w:rsidRPr="007B3DCB">
        <w:rPr>
          <w:rFonts w:ascii="Times New Roman" w:hAnsi="Times New Roman" w:cs="Times New Roman"/>
          <w:sz w:val="24"/>
          <w:szCs w:val="24"/>
        </w:rPr>
        <w:t xml:space="preserve">заказчик: интернет журнал «Юная роса».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Студенты и преподаватели посетили г. Тамбов и его окрестности, краеведческий музей г. Тамбова, в котором ознакомились с материалами о Тамбовском крестьянском восстании и его подавлении.</w:t>
      </w:r>
    </w:p>
    <w:p w:rsidR="007B3DCB" w:rsidRPr="007B3DCB" w:rsidRDefault="007B3DCB" w:rsidP="00E26CCA">
      <w:pPr>
        <w:pStyle w:val="10"/>
        <w:numPr>
          <w:ilvl w:val="0"/>
          <w:numId w:val="21"/>
        </w:numPr>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t xml:space="preserve">Мемориальная часовня, посвященная памяти жертв расстрела мирной демонстрации рабочих в Новочеркасске (1962 год) – </w:t>
      </w:r>
      <w:r w:rsidRPr="007B3DCB">
        <w:rPr>
          <w:rFonts w:ascii="Times New Roman" w:hAnsi="Times New Roman" w:cs="Times New Roman"/>
          <w:sz w:val="24"/>
          <w:szCs w:val="24"/>
        </w:rPr>
        <w:t>заказчик: интернет журнал «Юная роса», Общественная организация «Фонд Новочеркасская трагедия».</w:t>
      </w:r>
    </w:p>
    <w:p w:rsidR="007B3DCB" w:rsidRPr="007B3DCB" w:rsidRDefault="007B3DCB" w:rsidP="007B3DCB">
      <w:pPr>
        <w:spacing w:after="0" w:line="240" w:lineRule="auto"/>
        <w:jc w:val="center"/>
        <w:rPr>
          <w:rFonts w:ascii="Times New Roman" w:hAnsi="Times New Roman" w:cs="Times New Roman"/>
          <w:sz w:val="24"/>
          <w:szCs w:val="24"/>
        </w:rPr>
      </w:pPr>
      <w:r w:rsidRPr="007B3DCB">
        <w:rPr>
          <w:rFonts w:ascii="Times New Roman" w:hAnsi="Times New Roman" w:cs="Times New Roman"/>
          <w:sz w:val="24"/>
          <w:szCs w:val="24"/>
        </w:rPr>
        <w:t>Для разработки в выполнения проекта были осуществлены:</w:t>
      </w:r>
    </w:p>
    <w:p w:rsidR="007B3DCB" w:rsidRPr="007B3DCB" w:rsidRDefault="007B3DCB" w:rsidP="00E26CCA">
      <w:pPr>
        <w:pStyle w:val="10"/>
        <w:numPr>
          <w:ilvl w:val="0"/>
          <w:numId w:val="18"/>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Посещение г. Новочеркасска, ознакомление с историей Новочеркасска (обзорная и тематическая экскурсии); </w:t>
      </w:r>
    </w:p>
    <w:p w:rsidR="007B3DCB" w:rsidRPr="007B3DCB" w:rsidRDefault="007B3DCB" w:rsidP="00E26CCA">
      <w:pPr>
        <w:pStyle w:val="10"/>
        <w:numPr>
          <w:ilvl w:val="0"/>
          <w:numId w:val="20"/>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Посещение Храмов Новочеркасска (обзорная и тематическая экскурсии) (Вознесенский Общевойсковой Кафедральный собор, Атаманский Александро-Невский собор, Михаило-Архангельская церковь);</w:t>
      </w:r>
    </w:p>
    <w:p w:rsidR="007B3DCB" w:rsidRPr="007B3DCB" w:rsidRDefault="007B3DCB" w:rsidP="00E26CCA">
      <w:pPr>
        <w:pStyle w:val="10"/>
        <w:numPr>
          <w:ilvl w:val="0"/>
          <w:numId w:val="20"/>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Посещение музея истории Донского казачества (тематическая экскурсия);</w:t>
      </w:r>
    </w:p>
    <w:p w:rsidR="007B3DCB" w:rsidRPr="007B3DCB" w:rsidRDefault="007B3DCB" w:rsidP="00E26CCA">
      <w:pPr>
        <w:pStyle w:val="10"/>
        <w:numPr>
          <w:ilvl w:val="0"/>
          <w:numId w:val="20"/>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Посещение Атаманского дворца (бывший ГК КПСС) и музея Новочеркасской трагедии (Тематические экскурсии. Экскурсию по музею Новочеркасской трагедии проводила </w:t>
      </w:r>
      <w:r w:rsidRPr="007B3DCB">
        <w:rPr>
          <w:rFonts w:ascii="Times New Roman" w:hAnsi="Times New Roman" w:cs="Times New Roman"/>
          <w:b/>
          <w:sz w:val="24"/>
          <w:szCs w:val="24"/>
        </w:rPr>
        <w:t>В.Е. Водяницкая</w:t>
      </w:r>
      <w:r w:rsidRPr="007B3DCB">
        <w:rPr>
          <w:rFonts w:ascii="Times New Roman" w:hAnsi="Times New Roman" w:cs="Times New Roman"/>
          <w:sz w:val="24"/>
          <w:szCs w:val="24"/>
        </w:rPr>
        <w:t xml:space="preserve"> – участница демонстрации рабочих 2 июня 1962 г., осужденная за участие в ней на 10 лет);</w:t>
      </w:r>
    </w:p>
    <w:p w:rsidR="007B3DCB" w:rsidRPr="007B3DCB" w:rsidRDefault="007B3DCB" w:rsidP="00E26CCA">
      <w:pPr>
        <w:pStyle w:val="10"/>
        <w:numPr>
          <w:ilvl w:val="0"/>
          <w:numId w:val="20"/>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Посещение мест, связанных с Новочеркасской трагедией (пройден путь движения мирной демонстрации рабочих от НЭВЗа до ГК КПСС, с остановками в особо важных пунктах – площадь перед заводоуправлением НЭВЗа, мост через реку Тузлов,  Троицкая площадь, Московская ул., Дворцовая площадь и территория к ней прилегающая, сопровождающийся рассказом о Новочеркасской трагедии);</w:t>
      </w:r>
    </w:p>
    <w:p w:rsidR="007B3DCB" w:rsidRPr="007B3DCB" w:rsidRDefault="007B3DCB" w:rsidP="00E26CCA">
      <w:pPr>
        <w:pStyle w:val="31"/>
        <w:numPr>
          <w:ilvl w:val="0"/>
          <w:numId w:val="20"/>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Встречи с участниками событий 1962 года (беседа с </w:t>
      </w:r>
      <w:r w:rsidRPr="007B3DCB">
        <w:rPr>
          <w:rFonts w:ascii="Times New Roman" w:hAnsi="Times New Roman" w:cs="Times New Roman"/>
          <w:b/>
          <w:sz w:val="24"/>
          <w:szCs w:val="24"/>
        </w:rPr>
        <w:t>В.Е. Водяницкой</w:t>
      </w:r>
      <w:r w:rsidRPr="007B3DCB">
        <w:rPr>
          <w:rFonts w:ascii="Times New Roman" w:hAnsi="Times New Roman" w:cs="Times New Roman"/>
          <w:sz w:val="24"/>
          <w:szCs w:val="24"/>
        </w:rPr>
        <w:t xml:space="preserve"> о Новочеркасской трагедии и деятельности Фонда «Новочеркасская трагедия»);</w:t>
      </w:r>
    </w:p>
    <w:p w:rsidR="007B3DCB" w:rsidRPr="007B3DCB" w:rsidRDefault="007B3DCB" w:rsidP="00E26CCA">
      <w:pPr>
        <w:pStyle w:val="31"/>
        <w:numPr>
          <w:ilvl w:val="0"/>
          <w:numId w:val="20"/>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Посещение места погребения жертв Новочеркасской трагедии (Мишкинское кладбище);</w:t>
      </w:r>
    </w:p>
    <w:p w:rsidR="007B3DCB" w:rsidRPr="007B3DCB" w:rsidRDefault="007B3DCB" w:rsidP="00E26CCA">
      <w:pPr>
        <w:pStyle w:val="31"/>
        <w:numPr>
          <w:ilvl w:val="0"/>
          <w:numId w:val="20"/>
        </w:numPr>
        <w:spacing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 xml:space="preserve">В процессе беседы с председателем Фонда «Новочеркасская трагедия», В.Е. Водяницкой </w:t>
      </w:r>
      <w:r w:rsidRPr="007B3DCB">
        <w:rPr>
          <w:rFonts w:ascii="Times New Roman" w:hAnsi="Times New Roman" w:cs="Times New Roman"/>
          <w:sz w:val="24"/>
          <w:szCs w:val="24"/>
        </w:rPr>
        <w:t>(участница событий, осужденная в 1962 году на 10 лет)</w:t>
      </w:r>
      <w:r w:rsidRPr="007B3DCB">
        <w:rPr>
          <w:rFonts w:ascii="Times New Roman" w:hAnsi="Times New Roman" w:cs="Times New Roman"/>
          <w:b/>
          <w:sz w:val="24"/>
          <w:szCs w:val="24"/>
        </w:rPr>
        <w:t>, было установлено, что Фонд чрезвычайно заинтересован в привлечении к проблеме событий 1 - 3 июня 1962 года юношества и молодежи, и нуждается в разработке проектов мемориальных объектов, посвященных увековечиванию ее памяти.</w:t>
      </w:r>
      <w:r w:rsidRPr="007B3DCB">
        <w:rPr>
          <w:rFonts w:ascii="Times New Roman" w:hAnsi="Times New Roman" w:cs="Times New Roman"/>
          <w:sz w:val="24"/>
          <w:szCs w:val="24"/>
        </w:rPr>
        <w:t xml:space="preserve"> </w:t>
      </w:r>
      <w:r w:rsidRPr="007B3DCB">
        <w:rPr>
          <w:rFonts w:ascii="Times New Roman" w:hAnsi="Times New Roman" w:cs="Times New Roman"/>
          <w:b/>
          <w:sz w:val="24"/>
          <w:szCs w:val="24"/>
        </w:rPr>
        <w:lastRenderedPageBreak/>
        <w:t xml:space="preserve">Было принято совместное решение разработать проекты мемориала и мемориальной часовни силами студентов архитекторов – участников программы при непосредственном участии ее руководителя. </w:t>
      </w:r>
    </w:p>
    <w:p w:rsidR="007B3DCB" w:rsidRPr="007B3DCB" w:rsidRDefault="007B3DCB" w:rsidP="00E26CCA">
      <w:pPr>
        <w:pStyle w:val="10"/>
        <w:numPr>
          <w:ilvl w:val="0"/>
          <w:numId w:val="21"/>
        </w:numPr>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Дипломный проект:</w:t>
      </w:r>
    </w:p>
    <w:p w:rsidR="007B3DCB" w:rsidRPr="007B3DCB" w:rsidRDefault="007B3DCB" w:rsidP="00E26CCA">
      <w:pPr>
        <w:pStyle w:val="10"/>
        <w:numPr>
          <w:ilvl w:val="0"/>
          <w:numId w:val="22"/>
        </w:numPr>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 xml:space="preserve">Странноприимный дом на 45 чел. при Знаменском монастыре г. Ельца.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Заказчик – Липецкая епархия, Знаменский монастырь.</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Студенты и руководитель проекта посетили г. Елец, и непосредственно, Знаменский монастырь. Ознакомились с историей Липецкой епархии, г. Ельца, и Знаменского монастыря. Особое внимание было уделено изучению богоборческого периода и гонениям на Церковь. </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Проведены фотофиксация и обмеры места предполагаемого проектирования;</w:t>
      </w:r>
    </w:p>
    <w:p w:rsidR="007B3DCB" w:rsidRPr="007B3DCB" w:rsidRDefault="007B3DCB" w:rsidP="00E26CCA">
      <w:pPr>
        <w:pStyle w:val="10"/>
        <w:numPr>
          <w:ilvl w:val="0"/>
          <w:numId w:val="22"/>
        </w:numPr>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Воскресная школа на 50 чел. и церковная лавка при Преображенском храме г. Рославль (Смоленская обл.)</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Заказчик – Смоленская епархия, настоятель храма Преображения Господнего иерей Михаил (Гоцман).</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Студенты и руководитель проекта посетили г. Смоленск и Рославль, ознакомились с историей Смоленской епархии. Проведены фотофиксация и обмеры места предполагаемого проектирования;</w:t>
      </w:r>
    </w:p>
    <w:p w:rsidR="007B3DCB" w:rsidRPr="007B3DCB" w:rsidRDefault="007B3DCB" w:rsidP="00E26CCA">
      <w:pPr>
        <w:pStyle w:val="10"/>
        <w:numPr>
          <w:ilvl w:val="0"/>
          <w:numId w:val="22"/>
        </w:numPr>
        <w:spacing w:after="0" w:line="240" w:lineRule="auto"/>
        <w:jc w:val="both"/>
        <w:rPr>
          <w:rFonts w:ascii="Times New Roman" w:hAnsi="Times New Roman" w:cs="Times New Roman"/>
          <w:sz w:val="24"/>
          <w:szCs w:val="24"/>
        </w:rPr>
      </w:pPr>
      <w:r w:rsidRPr="007B3DCB">
        <w:rPr>
          <w:rFonts w:ascii="Times New Roman" w:hAnsi="Times New Roman" w:cs="Times New Roman"/>
          <w:b/>
          <w:sz w:val="24"/>
          <w:szCs w:val="24"/>
        </w:rPr>
        <w:t xml:space="preserve">Часовни иконы Божией Матери «Целительница» и свв. Флора и Лавра (Карелия, Каргопольский р-н,  Лёкшмозеро). </w:t>
      </w:r>
      <w:r w:rsidRPr="007B3DCB">
        <w:rPr>
          <w:rFonts w:ascii="Times New Roman" w:hAnsi="Times New Roman" w:cs="Times New Roman"/>
          <w:sz w:val="24"/>
          <w:szCs w:val="24"/>
        </w:rPr>
        <w:t>Часовни были разрушены в 30-е годы. Информация об их облике сохранилась только в воспоминаниях старожилов с. Лёкшмозеро.</w:t>
      </w:r>
    </w:p>
    <w:p w:rsidR="007B3DCB" w:rsidRPr="007B3DCB" w:rsidRDefault="007B3DCB" w:rsidP="007B3DCB">
      <w:pPr>
        <w:spacing w:after="0" w:line="240" w:lineRule="auto"/>
        <w:ind w:left="360"/>
        <w:jc w:val="both"/>
        <w:rPr>
          <w:rFonts w:ascii="Times New Roman" w:hAnsi="Times New Roman" w:cs="Times New Roman"/>
          <w:sz w:val="24"/>
          <w:szCs w:val="24"/>
        </w:rPr>
      </w:pPr>
      <w:r w:rsidRPr="007B3DCB">
        <w:rPr>
          <w:rFonts w:ascii="Times New Roman" w:hAnsi="Times New Roman" w:cs="Times New Roman"/>
          <w:sz w:val="24"/>
          <w:szCs w:val="24"/>
        </w:rPr>
        <w:t xml:space="preserve">Заказчик -  Архангельская и Холмогорская епархия, приход Св. апостолов Петра и Павла, с. Лекшмозеро Каргопольского р-на. Студентами изучен материал по традициям деревянного храмостроительства Каргополья, проведены неоднократные встречи и беседы с заказчиками. На основании материалов предоставленных заказчиком студентами разработаны проекты часовен, строительство которых начато в июле 2011 г. Четверо студентов повышенного уровня и преподаватель – руководитель проекта в летний период поехали в с. Лёкшмозеро,  с целью корректировки разработанного проекта на месте. </w:t>
      </w:r>
    </w:p>
    <w:p w:rsidR="007B3DCB" w:rsidRPr="007B3DCB" w:rsidRDefault="007B3DCB" w:rsidP="007B3DCB">
      <w:pPr>
        <w:spacing w:after="0"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По темам всех проектов (2008-2009 уч. год, 2009-2010 уч. год, 2010 – 2011 уч. год) проведена исследовательская и аналитическая работа, собран  большой фотоматериал, проведены аналитические исследования, выполнены творческие работы.</w:t>
      </w:r>
    </w:p>
    <w:p w:rsidR="007B3DCB" w:rsidRPr="007B3DCB" w:rsidRDefault="007B3DCB" w:rsidP="007B3DCB">
      <w:pPr>
        <w:spacing w:after="0" w:line="240" w:lineRule="auto"/>
        <w:ind w:firstLine="708"/>
        <w:jc w:val="center"/>
        <w:rPr>
          <w:rFonts w:ascii="Times New Roman" w:hAnsi="Times New Roman" w:cs="Times New Roman"/>
          <w:sz w:val="24"/>
          <w:szCs w:val="24"/>
          <w:u w:val="single"/>
        </w:rPr>
      </w:pPr>
      <w:r w:rsidRPr="007B3DCB">
        <w:rPr>
          <w:rFonts w:ascii="Times New Roman" w:hAnsi="Times New Roman" w:cs="Times New Roman"/>
          <w:sz w:val="24"/>
          <w:szCs w:val="24"/>
          <w:u w:val="single"/>
        </w:rPr>
        <w:t>Исследования:</w:t>
      </w:r>
    </w:p>
    <w:p w:rsidR="007B3DCB" w:rsidRPr="007B3DCB" w:rsidRDefault="007B3DCB" w:rsidP="00E26CCA">
      <w:pPr>
        <w:pStyle w:val="31"/>
        <w:numPr>
          <w:ilvl w:val="0"/>
          <w:numId w:val="18"/>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«Русская Православная Церковь в СССР»;</w:t>
      </w:r>
    </w:p>
    <w:p w:rsidR="007B3DCB" w:rsidRPr="007B3DCB" w:rsidRDefault="007B3DCB" w:rsidP="00E26CCA">
      <w:pPr>
        <w:pStyle w:val="10"/>
        <w:numPr>
          <w:ilvl w:val="0"/>
          <w:numId w:val="18"/>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«Тоталитарная система и репрессии в СССР»;</w:t>
      </w:r>
    </w:p>
    <w:p w:rsidR="007B3DCB" w:rsidRPr="007B3DCB" w:rsidRDefault="007B3DCB" w:rsidP="00E26CCA">
      <w:pPr>
        <w:pStyle w:val="10"/>
        <w:numPr>
          <w:ilvl w:val="0"/>
          <w:numId w:val="18"/>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«Раскулачивание и уничтожение крестьянства»;</w:t>
      </w:r>
    </w:p>
    <w:p w:rsidR="007B3DCB" w:rsidRPr="007B3DCB" w:rsidRDefault="007B3DCB" w:rsidP="00E26CCA">
      <w:pPr>
        <w:pStyle w:val="31"/>
        <w:numPr>
          <w:ilvl w:val="0"/>
          <w:numId w:val="18"/>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«Донское казачество»;</w:t>
      </w:r>
    </w:p>
    <w:p w:rsidR="007B3DCB" w:rsidRPr="007B3DCB" w:rsidRDefault="007B3DCB" w:rsidP="00E26CCA">
      <w:pPr>
        <w:pStyle w:val="31"/>
        <w:numPr>
          <w:ilvl w:val="0"/>
          <w:numId w:val="18"/>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«Расказачивание Дона»;</w:t>
      </w:r>
    </w:p>
    <w:p w:rsidR="007B3DCB" w:rsidRPr="007B3DCB" w:rsidRDefault="007B3DCB" w:rsidP="00E26CCA">
      <w:pPr>
        <w:pStyle w:val="31"/>
        <w:numPr>
          <w:ilvl w:val="0"/>
          <w:numId w:val="18"/>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«Оттепель. СССР середины 50-х – 60-х гг.»;</w:t>
      </w:r>
    </w:p>
    <w:p w:rsidR="007B3DCB" w:rsidRPr="007B3DCB" w:rsidRDefault="007B3DCB" w:rsidP="00E26CCA">
      <w:pPr>
        <w:pStyle w:val="31"/>
        <w:numPr>
          <w:ilvl w:val="0"/>
          <w:numId w:val="18"/>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«Новочеркасск, 1962 год». </w:t>
      </w:r>
    </w:p>
    <w:p w:rsidR="007B3DCB" w:rsidRPr="007B3DCB" w:rsidRDefault="007B3DCB" w:rsidP="007B3DCB">
      <w:pPr>
        <w:pStyle w:val="31"/>
        <w:spacing w:line="240" w:lineRule="auto"/>
        <w:jc w:val="center"/>
        <w:rPr>
          <w:rFonts w:ascii="Times New Roman" w:hAnsi="Times New Roman" w:cs="Times New Roman"/>
          <w:sz w:val="24"/>
          <w:szCs w:val="24"/>
          <w:u w:val="single"/>
        </w:rPr>
      </w:pPr>
      <w:r w:rsidRPr="007B3DCB">
        <w:rPr>
          <w:rFonts w:ascii="Times New Roman" w:hAnsi="Times New Roman" w:cs="Times New Roman"/>
          <w:sz w:val="24"/>
          <w:szCs w:val="24"/>
          <w:u w:val="single"/>
        </w:rPr>
        <w:t>Иллюстративно-аналитические  альбомы:</w:t>
      </w:r>
    </w:p>
    <w:p w:rsidR="007B3DCB" w:rsidRPr="007B3DCB" w:rsidRDefault="007B3DCB" w:rsidP="00E26CCA">
      <w:pPr>
        <w:pStyle w:val="10"/>
        <w:numPr>
          <w:ilvl w:val="0"/>
          <w:numId w:val="19"/>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«Тоталитарная система и репрессии в СССР»;</w:t>
      </w:r>
    </w:p>
    <w:p w:rsidR="007B3DCB" w:rsidRPr="007B3DCB" w:rsidRDefault="007B3DCB" w:rsidP="00E26CCA">
      <w:pPr>
        <w:pStyle w:val="10"/>
        <w:numPr>
          <w:ilvl w:val="0"/>
          <w:numId w:val="19"/>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Русская Голгофа. Новомученики и исповедники в земле Российской просиявшие. «Кровь мучеников есть семя христианства»: </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Новомученик, Священномученик Виктор (Островидов);</w:t>
      </w:r>
    </w:p>
    <w:p w:rsidR="007B3DCB" w:rsidRP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Новомученица Мария Гатчинская;</w:t>
      </w:r>
    </w:p>
    <w:p w:rsidR="007B3DCB" w:rsidRPr="007B3DCB" w:rsidRDefault="007B3DCB" w:rsidP="00E26CCA">
      <w:pPr>
        <w:pStyle w:val="31"/>
        <w:numPr>
          <w:ilvl w:val="0"/>
          <w:numId w:val="17"/>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lastRenderedPageBreak/>
        <w:t>«Крестная ноша»;</w:t>
      </w:r>
    </w:p>
    <w:p w:rsidR="007B3DCB" w:rsidRPr="007B3DCB" w:rsidRDefault="007B3DCB" w:rsidP="00E26CCA">
      <w:pPr>
        <w:pStyle w:val="31"/>
        <w:numPr>
          <w:ilvl w:val="0"/>
          <w:numId w:val="17"/>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«СССР. Начало 60-х. «Оттепель». Свет и тени»;</w:t>
      </w:r>
    </w:p>
    <w:p w:rsidR="007B3DCB" w:rsidRPr="007B3DCB" w:rsidRDefault="007B3DCB" w:rsidP="00E26CCA">
      <w:pPr>
        <w:pStyle w:val="31"/>
        <w:numPr>
          <w:ilvl w:val="0"/>
          <w:numId w:val="17"/>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«Новочеркасск, 1962 год. Прелюдия»;</w:t>
      </w:r>
    </w:p>
    <w:p w:rsidR="007B3DCB" w:rsidRPr="007B3DCB" w:rsidRDefault="007B3DCB" w:rsidP="00E26CCA">
      <w:pPr>
        <w:pStyle w:val="31"/>
        <w:numPr>
          <w:ilvl w:val="0"/>
          <w:numId w:val="17"/>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«Новочеркасск, 1962 год. Восстание обреченных»;</w:t>
      </w:r>
    </w:p>
    <w:p w:rsidR="007B3DCB" w:rsidRPr="007B3DCB" w:rsidRDefault="007B3DCB" w:rsidP="00E26CCA">
      <w:pPr>
        <w:pStyle w:val="31"/>
        <w:numPr>
          <w:ilvl w:val="0"/>
          <w:numId w:val="17"/>
        </w:numPr>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«Новочеркасск, начало 90-х. Прорыв. Шаги к правде».</w:t>
      </w:r>
    </w:p>
    <w:p w:rsidR="007B3DCB" w:rsidRPr="007B3DCB" w:rsidRDefault="007B3DCB" w:rsidP="007B3DCB">
      <w:pPr>
        <w:pStyle w:val="31"/>
        <w:spacing w:line="240" w:lineRule="auto"/>
        <w:jc w:val="both"/>
        <w:rPr>
          <w:rFonts w:ascii="Times New Roman" w:hAnsi="Times New Roman" w:cs="Times New Roman"/>
          <w:sz w:val="24"/>
          <w:szCs w:val="24"/>
        </w:rPr>
      </w:pPr>
      <w:r w:rsidRPr="007B3DCB">
        <w:rPr>
          <w:rFonts w:ascii="Times New Roman" w:hAnsi="Times New Roman" w:cs="Times New Roman"/>
          <w:sz w:val="24"/>
          <w:szCs w:val="24"/>
        </w:rPr>
        <w:t>По темам изучения и анализа в рамках программы «Покаяние. Духовно-нравственный смысл исторических событий студентами повышенного уровня обучения написаны небольшие эссе, стихи, рисунки носящие характер осмысления изучаемой темы.</w:t>
      </w:r>
    </w:p>
    <w:p w:rsidR="007B3DCB" w:rsidRPr="007B3DCB" w:rsidRDefault="007B3DCB" w:rsidP="007B3DCB">
      <w:pPr>
        <w:pStyle w:val="31"/>
        <w:spacing w:line="240" w:lineRule="auto"/>
        <w:jc w:val="both"/>
        <w:rPr>
          <w:rFonts w:ascii="Times New Roman" w:hAnsi="Times New Roman" w:cs="Times New Roman"/>
          <w:b/>
          <w:sz w:val="24"/>
          <w:szCs w:val="24"/>
        </w:rPr>
      </w:pPr>
    </w:p>
    <w:p w:rsidR="007B3DCB" w:rsidRPr="007B3DCB" w:rsidRDefault="007B3DCB" w:rsidP="007B3DCB">
      <w:pPr>
        <w:spacing w:after="0" w:line="240" w:lineRule="auto"/>
        <w:jc w:val="both"/>
        <w:rPr>
          <w:rFonts w:ascii="Times New Roman" w:hAnsi="Times New Roman" w:cs="Times New Roman"/>
          <w:b/>
          <w:sz w:val="24"/>
          <w:szCs w:val="24"/>
        </w:rPr>
      </w:pPr>
      <w:r w:rsidRPr="007B3DCB">
        <w:rPr>
          <w:rFonts w:ascii="Times New Roman" w:hAnsi="Times New Roman" w:cs="Times New Roman"/>
          <w:b/>
          <w:sz w:val="24"/>
          <w:szCs w:val="24"/>
        </w:rPr>
        <w:t>Предварительные итоги действия программы «Покаяние. Духовный смысл исторических процессов».</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Программа вызвала большой интерес ее участников, которые выразили желание участвовать в ее продолжении;</w:t>
      </w:r>
    </w:p>
    <w:p w:rsidR="007B3DCB" w:rsidRPr="007B3DCB" w:rsidRDefault="007B3DCB" w:rsidP="00E26CCA">
      <w:pPr>
        <w:numPr>
          <w:ilvl w:val="0"/>
          <w:numId w:val="23"/>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Студенты более осмысленно, творчески, ответственно и глубоко относятся к избранной профессии, что сказывается и на качестве обучения;</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У учащихся и студентов возрос интерес к истории Отечества,  сформировалось понимание и восприятие ее, как величайшей Духовной реальности;</w:t>
      </w:r>
    </w:p>
    <w:p w:rsidR="007B3DCB" w:rsidRPr="007B3DCB" w:rsidRDefault="007B3DCB" w:rsidP="00E26CCA">
      <w:pPr>
        <w:numPr>
          <w:ilvl w:val="0"/>
          <w:numId w:val="23"/>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Студенты приобретают глубокое чувство сопричастности к судьбе своего Отечества, стимул к осмыслению его истории и ответственности за его будущее;</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У студентов появился устойчивый навык к исследовательской и аналитической деятельности с позиции Христианского мировосприятия; </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Студенты приобрели навык самостоятельного осознания исторических событий и выражения его в творчески осмысленной форме; </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Студенты </w:t>
      </w:r>
      <w:r w:rsidRPr="007B3DCB">
        <w:rPr>
          <w:rFonts w:ascii="Times New Roman" w:hAnsi="Times New Roman" w:cs="Times New Roman"/>
          <w:b/>
          <w:sz w:val="24"/>
          <w:szCs w:val="24"/>
        </w:rPr>
        <w:t>впервые</w:t>
      </w:r>
      <w:r w:rsidRPr="007B3DCB">
        <w:rPr>
          <w:rFonts w:ascii="Times New Roman" w:hAnsi="Times New Roman" w:cs="Times New Roman"/>
          <w:sz w:val="24"/>
          <w:szCs w:val="24"/>
        </w:rPr>
        <w:t xml:space="preserve"> познакомились с литературными, художественными и музыкальными произведениями, художественными, телевизионными фильмами и телеспектаклями,  созданными в СССР, что произвело на них глубокое впечатление, способствовало расширению кругозора  и существенно обогатило их внутренний мир; </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Данная программа позволяет вести диалог со студентами о самом важном – о Вере, долге, чести, любви к Родине, теме родного дома, о справедливости, благородстве, мужестве, человеческом достоинстве;</w:t>
      </w:r>
    </w:p>
    <w:p w:rsidR="007B3DCB" w:rsidRPr="007B3DCB" w:rsidRDefault="007B3DCB" w:rsidP="00E26CCA">
      <w:pPr>
        <w:numPr>
          <w:ilvl w:val="0"/>
          <w:numId w:val="23"/>
        </w:numPr>
        <w:suppressAutoHyphens/>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У студентов формируется устойчивый интеллектуальный уровень и понимание жизни человека в социуме, как в настоящем, так и в прошлом, развивается самостоятельность и самоответственность;</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У студентов формируется чувство ответственности</w:t>
      </w:r>
      <w:r w:rsidRPr="007B3DCB">
        <w:rPr>
          <w:rFonts w:ascii="Times New Roman" w:hAnsi="Times New Roman" w:cs="Times New Roman"/>
          <w:b/>
          <w:bCs/>
          <w:sz w:val="24"/>
          <w:szCs w:val="24"/>
        </w:rPr>
        <w:t xml:space="preserve"> перед Богом</w:t>
      </w:r>
      <w:r w:rsidRPr="007B3DCB">
        <w:rPr>
          <w:rFonts w:ascii="Times New Roman" w:hAnsi="Times New Roman" w:cs="Times New Roman"/>
          <w:sz w:val="24"/>
          <w:szCs w:val="24"/>
        </w:rPr>
        <w:t xml:space="preserve">, как за свои собственные поступки, так и за происходившее в России в прошлом и совершающееся в настоящем, осознаваемое в контексте православной нравственности; </w:t>
      </w:r>
    </w:p>
    <w:p w:rsidR="007B3DCB" w:rsidRPr="007B3DCB" w:rsidRDefault="007B3DCB" w:rsidP="00E26CCA">
      <w:pPr>
        <w:pStyle w:val="10"/>
        <w:numPr>
          <w:ilvl w:val="0"/>
          <w:numId w:val="23"/>
        </w:num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xml:space="preserve">У студентов формируется понимание необходимости истинного личного покаяния за грехи, совершенные в нашем Отечестве, без которого невозможно его Возрождение. </w:t>
      </w:r>
    </w:p>
    <w:p w:rsidR="007B3DCB" w:rsidRPr="007B3DCB" w:rsidRDefault="007B3DCB" w:rsidP="007B3DCB">
      <w:pPr>
        <w:spacing w:after="0" w:line="240" w:lineRule="auto"/>
        <w:ind w:firstLine="570"/>
        <w:jc w:val="both"/>
        <w:rPr>
          <w:rFonts w:ascii="Times New Roman" w:hAnsi="Times New Roman" w:cs="Times New Roman"/>
          <w:sz w:val="24"/>
          <w:szCs w:val="24"/>
        </w:rPr>
      </w:pPr>
    </w:p>
    <w:p w:rsidR="007B3DCB" w:rsidRPr="007B3DCB" w:rsidRDefault="007B3DCB" w:rsidP="007B3DCB">
      <w:pPr>
        <w:spacing w:after="0" w:line="240" w:lineRule="auto"/>
        <w:ind w:firstLine="570"/>
        <w:jc w:val="both"/>
        <w:rPr>
          <w:rFonts w:ascii="Times New Roman" w:hAnsi="Times New Roman" w:cs="Times New Roman"/>
          <w:sz w:val="24"/>
          <w:szCs w:val="24"/>
        </w:rPr>
      </w:pPr>
      <w:r w:rsidRPr="007B3DCB">
        <w:rPr>
          <w:rFonts w:ascii="Times New Roman" w:hAnsi="Times New Roman" w:cs="Times New Roman"/>
          <w:sz w:val="24"/>
          <w:szCs w:val="24"/>
        </w:rPr>
        <w:t>В дальнейшем, предполагается привлечь к участию в программе  «Покаяние. Духовно – нравственный  смысл исторических событий»</w:t>
      </w:r>
      <w:r w:rsidRPr="007B3DCB">
        <w:rPr>
          <w:rFonts w:ascii="Times New Roman" w:hAnsi="Times New Roman" w:cs="Times New Roman"/>
          <w:b/>
          <w:sz w:val="24"/>
          <w:szCs w:val="24"/>
        </w:rPr>
        <w:t xml:space="preserve"> </w:t>
      </w:r>
      <w:r w:rsidRPr="007B3DCB">
        <w:rPr>
          <w:rFonts w:ascii="Times New Roman" w:hAnsi="Times New Roman" w:cs="Times New Roman"/>
          <w:sz w:val="24"/>
          <w:szCs w:val="24"/>
        </w:rPr>
        <w:t>учащихся и студентов других колледжей по самостоятельно выбранным ими темам. По результатам совместного участия в программе возможно проведение  совместных конференций, круглых столов, выставок, а также обмен материалами исследований.</w:t>
      </w:r>
    </w:p>
    <w:p w:rsidR="007B3DCB" w:rsidRPr="007B3DCB" w:rsidRDefault="007B3DCB" w:rsidP="007B3DCB">
      <w:pPr>
        <w:spacing w:after="0" w:line="240" w:lineRule="auto"/>
        <w:ind w:firstLine="570"/>
        <w:jc w:val="both"/>
        <w:rPr>
          <w:rFonts w:ascii="Times New Roman" w:hAnsi="Times New Roman" w:cs="Times New Roman"/>
          <w:sz w:val="24"/>
          <w:szCs w:val="24"/>
        </w:rPr>
      </w:pPr>
      <w:r w:rsidRPr="007B3DCB">
        <w:rPr>
          <w:rFonts w:ascii="Times New Roman" w:hAnsi="Times New Roman" w:cs="Times New Roman"/>
          <w:sz w:val="24"/>
          <w:szCs w:val="24"/>
        </w:rPr>
        <w:t xml:space="preserve">В 2010 - 2011 году, в качестве эксперимента, принять посильное участие в программе «Покаяние. Духовно – нравственный  смысл исторических событий», было предложено студентам ГОУ СПО СК № 30. Ими были выполнены творческие работы в </w:t>
      </w:r>
      <w:r w:rsidRPr="007B3DCB">
        <w:rPr>
          <w:rFonts w:ascii="Times New Roman" w:hAnsi="Times New Roman" w:cs="Times New Roman"/>
          <w:sz w:val="24"/>
          <w:szCs w:val="24"/>
        </w:rPr>
        <w:lastRenderedPageBreak/>
        <w:t xml:space="preserve">виде эскизов мемориала памяти жертв тоталитарной системы в СССР. Руководитель – преподаватель СК № 30 Антонов А.Н. </w:t>
      </w:r>
    </w:p>
    <w:p w:rsidR="007B3DCB" w:rsidRPr="007B3DCB" w:rsidRDefault="007B3DCB" w:rsidP="007B3DCB">
      <w:pPr>
        <w:spacing w:after="0" w:line="240" w:lineRule="auto"/>
        <w:ind w:firstLine="570"/>
        <w:jc w:val="both"/>
        <w:rPr>
          <w:rFonts w:ascii="Times New Roman" w:hAnsi="Times New Roman" w:cs="Times New Roman"/>
          <w:sz w:val="24"/>
          <w:szCs w:val="24"/>
        </w:rPr>
      </w:pPr>
      <w:r w:rsidRPr="007B3DCB">
        <w:rPr>
          <w:rFonts w:ascii="Times New Roman" w:hAnsi="Times New Roman" w:cs="Times New Roman"/>
          <w:sz w:val="24"/>
          <w:szCs w:val="24"/>
        </w:rPr>
        <w:t xml:space="preserve">По завершении программы «Покаяние. Духовно – нравственный  смысл исторических событий» студенты ГОУ СПО КАМС № 17 представили материалы по теме «Новочеркасск, 1962 год. Покаяние» в виде выставки, презентации и доклада студентам СК № 30,  студенты ГОУ СПО СК № 30 представили свои творческие работы студентами ГОУ СПО КАМС № 17. </w:t>
      </w:r>
    </w:p>
    <w:p w:rsidR="007B3DCB" w:rsidRPr="007B3DCB" w:rsidRDefault="007B3DCB" w:rsidP="007B3DCB">
      <w:pPr>
        <w:spacing w:line="240" w:lineRule="auto"/>
        <w:ind w:firstLine="570"/>
        <w:jc w:val="both"/>
        <w:rPr>
          <w:rFonts w:ascii="Times New Roman" w:hAnsi="Times New Roman" w:cs="Times New Roman"/>
          <w:b/>
          <w:sz w:val="24"/>
          <w:szCs w:val="24"/>
        </w:rPr>
      </w:pPr>
      <w:r w:rsidRPr="007B3DCB">
        <w:rPr>
          <w:rFonts w:ascii="Times New Roman" w:hAnsi="Times New Roman" w:cs="Times New Roman"/>
          <w:sz w:val="24"/>
          <w:szCs w:val="24"/>
        </w:rPr>
        <w:t xml:space="preserve">Студентами ГОУ СПО КАМС № 17 и СК № 30 был проведен круглый стол и совместное обсуждение, завершившееся чаепитием, на котором было принято решение о дальнейшем совместном участии в программе </w:t>
      </w:r>
      <w:r w:rsidRPr="007B3DCB">
        <w:rPr>
          <w:rFonts w:ascii="Times New Roman" w:hAnsi="Times New Roman" w:cs="Times New Roman"/>
          <w:b/>
          <w:sz w:val="24"/>
          <w:szCs w:val="24"/>
        </w:rPr>
        <w:t xml:space="preserve"> «Покаяние. Духовно - нравственный смысл исторических событий».</w:t>
      </w:r>
    </w:p>
    <w:p w:rsidR="007B3DCB" w:rsidRPr="007B3DCB" w:rsidRDefault="007B3DCB" w:rsidP="007B3DCB">
      <w:pPr>
        <w:spacing w:line="240" w:lineRule="auto"/>
        <w:jc w:val="center"/>
        <w:rPr>
          <w:rFonts w:ascii="Times New Roman" w:hAnsi="Times New Roman" w:cs="Times New Roman"/>
          <w:b/>
          <w:sz w:val="24"/>
          <w:szCs w:val="24"/>
        </w:rPr>
      </w:pPr>
      <w:r w:rsidRPr="007B3DCB">
        <w:rPr>
          <w:rFonts w:ascii="Times New Roman" w:hAnsi="Times New Roman" w:cs="Times New Roman"/>
          <w:b/>
          <w:sz w:val="24"/>
          <w:szCs w:val="24"/>
        </w:rPr>
        <w:t>Заключение</w:t>
      </w:r>
    </w:p>
    <w:p w:rsidR="007B3DCB" w:rsidRPr="007B3DCB" w:rsidRDefault="007B3DCB" w:rsidP="007B3DCB">
      <w:pPr>
        <w:spacing w:after="0" w:line="240" w:lineRule="auto"/>
        <w:ind w:firstLine="708"/>
        <w:jc w:val="both"/>
        <w:rPr>
          <w:rFonts w:ascii="Times New Roman" w:eastAsia="Times New Roman" w:hAnsi="Times New Roman" w:cs="Times New Roman"/>
          <w:sz w:val="24"/>
          <w:szCs w:val="24"/>
        </w:rPr>
      </w:pPr>
      <w:r w:rsidRPr="007B3DCB">
        <w:rPr>
          <w:rFonts w:ascii="Times New Roman" w:eastAsia="Times New Roman" w:hAnsi="Times New Roman" w:cs="Times New Roman"/>
          <w:sz w:val="24"/>
          <w:szCs w:val="24"/>
        </w:rPr>
        <w:t>В России духовным человеком называли человека праведного. Когда мы говорим о возрождении духовности, нужно начать с возрождения целомудрия, праведности, культуры. Бескультурный человек не может быть верующим, безнравственный – не может быть духовным.</w:t>
      </w:r>
    </w:p>
    <w:p w:rsidR="007B3DCB" w:rsidRPr="007B3DCB" w:rsidRDefault="007B3DCB" w:rsidP="007B3DCB">
      <w:pPr>
        <w:spacing w:after="0" w:line="240" w:lineRule="auto"/>
        <w:ind w:firstLine="708"/>
        <w:jc w:val="both"/>
        <w:rPr>
          <w:rFonts w:ascii="Times New Roman" w:eastAsia="Times New Roman" w:hAnsi="Times New Roman" w:cs="Times New Roman"/>
          <w:sz w:val="24"/>
          <w:szCs w:val="24"/>
        </w:rPr>
      </w:pPr>
      <w:r w:rsidRPr="007B3DCB">
        <w:rPr>
          <w:rFonts w:ascii="Times New Roman" w:eastAsia="Times New Roman" w:hAnsi="Times New Roman" w:cs="Times New Roman"/>
          <w:sz w:val="24"/>
          <w:szCs w:val="24"/>
        </w:rPr>
        <w:t xml:space="preserve">Нравственная категория совести неизменно дополняется ролью памяти. Без памяти нет совести. Память народная, культурная, семейная питает совесть, требует от неё. Она побуждает совестливость отношения к Отечеству, к профессии, к старшим, к родным, друзьям. Совесть побуждает вспоминать, правильно ли мы жили. Наше раскаяние – это работа памяти, которая тревожит память.  </w:t>
      </w:r>
    </w:p>
    <w:p w:rsidR="007B3DCB" w:rsidRPr="007B3DCB" w:rsidRDefault="007B3DCB" w:rsidP="007B3DCB">
      <w:pPr>
        <w:spacing w:after="0" w:line="240" w:lineRule="auto"/>
        <w:ind w:firstLine="708"/>
        <w:jc w:val="both"/>
        <w:rPr>
          <w:rFonts w:ascii="Times New Roman" w:eastAsia="Times New Roman" w:hAnsi="Times New Roman" w:cs="Times New Roman"/>
          <w:sz w:val="24"/>
          <w:szCs w:val="24"/>
        </w:rPr>
      </w:pPr>
      <w:r w:rsidRPr="007B3DCB">
        <w:rPr>
          <w:rFonts w:ascii="Times New Roman" w:eastAsia="Times New Roman" w:hAnsi="Times New Roman" w:cs="Times New Roman"/>
          <w:sz w:val="24"/>
          <w:szCs w:val="24"/>
        </w:rPr>
        <w:t xml:space="preserve"> Именно совесть противостоит давлениям извне, она защищает человека от внешних воздействий. Поступок, совершенный целиком по совести не обесценивается, не приводит к разочарованию, - это свободный поступок. Поступок это - выбор решения, ответственность за другого. И вот тут-то  и начинается внутренняя работа, рождающая Человека.</w:t>
      </w:r>
    </w:p>
    <w:p w:rsidR="007B3DCB" w:rsidRPr="007B3DCB" w:rsidRDefault="007B3DCB" w:rsidP="007B3DCB">
      <w:pPr>
        <w:spacing w:after="0" w:line="240" w:lineRule="auto"/>
        <w:ind w:firstLine="708"/>
        <w:jc w:val="both"/>
        <w:rPr>
          <w:rFonts w:ascii="Times New Roman" w:eastAsia="Times New Roman" w:hAnsi="Times New Roman" w:cs="Times New Roman"/>
          <w:sz w:val="24"/>
          <w:szCs w:val="24"/>
        </w:rPr>
      </w:pPr>
      <w:r w:rsidRPr="007B3DCB">
        <w:rPr>
          <w:rFonts w:ascii="Times New Roman" w:eastAsia="Times New Roman" w:hAnsi="Times New Roman" w:cs="Times New Roman"/>
          <w:sz w:val="24"/>
          <w:szCs w:val="24"/>
        </w:rPr>
        <w:t>Но память ещё и историческая категория; и если забыть, что было со страной, что творили с людьми – значит, утратить совесть. Можно избавить себя от чувства вины, от памяти, от мук совести, а там и от самой совести, но остаться при этом, Человеком, Гражданином, Патриотом – нельзя. Преступления страны – такая же неотъемлемая часть её истории, как и её победы.</w:t>
      </w:r>
      <w:r w:rsidRPr="007B3DCB">
        <w:rPr>
          <w:rFonts w:ascii="Times New Roman" w:hAnsi="Times New Roman" w:cs="Times New Roman"/>
          <w:sz w:val="24"/>
          <w:szCs w:val="24"/>
        </w:rPr>
        <w:t xml:space="preserve"> </w:t>
      </w:r>
      <w:r w:rsidRPr="007B3DCB">
        <w:rPr>
          <w:rFonts w:ascii="Times New Roman" w:eastAsia="Times New Roman" w:hAnsi="Times New Roman" w:cs="Times New Roman"/>
          <w:sz w:val="24"/>
          <w:szCs w:val="24"/>
        </w:rPr>
        <w:t>А забытые преступления обладают способностью повторяться.</w:t>
      </w:r>
      <w:r w:rsidRPr="007B3DCB">
        <w:rPr>
          <w:rFonts w:ascii="Times New Roman" w:hAnsi="Times New Roman" w:cs="Times New Roman"/>
          <w:sz w:val="24"/>
          <w:szCs w:val="24"/>
        </w:rPr>
        <w:t xml:space="preserve"> </w:t>
      </w:r>
      <w:r w:rsidRPr="007B3DCB">
        <w:rPr>
          <w:rFonts w:ascii="Times New Roman" w:eastAsia="Times New Roman" w:hAnsi="Times New Roman" w:cs="Times New Roman"/>
          <w:sz w:val="24"/>
          <w:szCs w:val="24"/>
        </w:rPr>
        <w:t>Без памяти совесть мертва,</w:t>
      </w:r>
      <w:r w:rsidRPr="007B3DCB">
        <w:rPr>
          <w:rFonts w:ascii="Times New Roman" w:hAnsi="Times New Roman" w:cs="Times New Roman"/>
          <w:sz w:val="24"/>
          <w:szCs w:val="24"/>
        </w:rPr>
        <w:t xml:space="preserve"> </w:t>
      </w:r>
      <w:r w:rsidRPr="007B3DCB">
        <w:rPr>
          <w:rFonts w:ascii="Times New Roman" w:eastAsia="Times New Roman" w:hAnsi="Times New Roman" w:cs="Times New Roman"/>
          <w:sz w:val="24"/>
          <w:szCs w:val="24"/>
        </w:rPr>
        <w:t>она живёт неотступной памятью –</w:t>
      </w:r>
      <w:r w:rsidRPr="007B3DCB">
        <w:rPr>
          <w:rFonts w:ascii="Times New Roman" w:hAnsi="Times New Roman" w:cs="Times New Roman"/>
          <w:sz w:val="24"/>
          <w:szCs w:val="24"/>
        </w:rPr>
        <w:t xml:space="preserve"> </w:t>
      </w:r>
      <w:r w:rsidRPr="007B3DCB">
        <w:rPr>
          <w:rFonts w:ascii="Times New Roman" w:eastAsia="Times New Roman" w:hAnsi="Times New Roman" w:cs="Times New Roman"/>
          <w:sz w:val="24"/>
          <w:szCs w:val="24"/>
        </w:rPr>
        <w:t>гласом Божьим в сознании человека.</w:t>
      </w:r>
    </w:p>
    <w:p w:rsidR="007B3DCB" w:rsidRPr="007B3DCB" w:rsidRDefault="007B3DCB" w:rsidP="007B3DCB">
      <w:pPr>
        <w:spacing w:after="0" w:line="240" w:lineRule="auto"/>
        <w:ind w:firstLine="708"/>
        <w:jc w:val="both"/>
        <w:rPr>
          <w:rFonts w:ascii="Times New Roman" w:eastAsia="Times New Roman" w:hAnsi="Times New Roman" w:cs="Times New Roman"/>
          <w:sz w:val="24"/>
          <w:szCs w:val="24"/>
        </w:rPr>
      </w:pP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Прошло активное атеистическое советское время, но ему наследовало беспамятство. Современное общество не желает знать своего прошлого. Мы не исправляем последствия пагубных для Отечества дел, но или замалчиваем их, или вытесняем из памяти. Нам необходимо возродить наше Отечество, вспомнив о ценностях Веры, жертвенности, патриотизма, честности, порядочности и принести искренне покаяние за злодеяния совершенные безбожной властью.</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Организаторы тотального «обезбоживания» российской нации стремились «до основания» разрушить способность народа к Покаянию. Наступали «бессовестные времена», и Покаяние стало главной помехой. Дорого заплатила Россия за безбожные иллюзии рукотворного построения рая на земле. И сейчас еще продолжает платить.</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В 2001-м Виктор Астафьев, тогда ещё живая совесть нации, скажет о Покаянии как о последней надежде на возрождение России: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«Верю ли, что Россия выправится? Хотел бы верить. Боюсь заблудиться, боюсь и людей разочаровать еще раз, огорчить и без того полную недоверия темную душу. Конечно, хотел бы надеяться на чудо, которое еще раз Бог сотворит. Но мы так Его прогневили, столько раз оплевывали Его Лик, оскорбляли Божий глас, что, кажется, Он все </w:t>
      </w:r>
      <w:r w:rsidRPr="007B3DCB">
        <w:rPr>
          <w:rFonts w:ascii="Times New Roman" w:hAnsi="Times New Roman" w:cs="Times New Roman"/>
          <w:sz w:val="24"/>
          <w:szCs w:val="24"/>
        </w:rPr>
        <w:lastRenderedPageBreak/>
        <w:t xml:space="preserve">дальше уходит от нас и отворачивается все больше и больше. Нам нужно покаяние, всем нам, всему народу».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 xml:space="preserve">И совсем трагичны, почти без капли надежды его слова в последней записке: «…Ухожу из мира чужого, злобного, порочного. Мне нечего сказать на прощанье». </w:t>
      </w:r>
    </w:p>
    <w:p w:rsidR="007B3DCB" w:rsidRPr="007B3DCB" w:rsidRDefault="007B3DCB" w:rsidP="007B3DCB">
      <w:pPr>
        <w:pStyle w:val="1"/>
        <w:spacing w:before="28" w:after="28" w:line="240" w:lineRule="auto"/>
        <w:ind w:firstLine="708"/>
        <w:jc w:val="both"/>
        <w:rPr>
          <w:rFonts w:ascii="Times New Roman" w:hAnsi="Times New Roman" w:cs="Times New Roman"/>
          <w:sz w:val="24"/>
          <w:szCs w:val="24"/>
        </w:rPr>
      </w:pPr>
      <w:r w:rsidRPr="007B3DCB">
        <w:rPr>
          <w:rFonts w:ascii="Times New Roman" w:hAnsi="Times New Roman" w:cs="Times New Roman"/>
          <w:sz w:val="24"/>
          <w:szCs w:val="24"/>
        </w:rPr>
        <w:t>При всём при этом Виктор Петрович Астафьев ушел от нас разочарованным не в своей любви к Родине, а в нас с вами, в нравственно нездоровом образе российской жизни. В.П. Астафьев был и остался истинным патриотом, остался вместе со своими прекрасными, чистыми книгами. В них искреннее и щедрое наследие – рецепты нашего нравственного выздоровления. Покаяние, завещанное народным писателем Виктором Астафьевым, – это честное, искреннее признание и осуждение прошедшего по нашей земле рукотворного мора – самой большой ЧУМЫ в истории человечества, безо всяких оправданий и уверток. Спешит ли Россия ими воспользоваться?</w:t>
      </w:r>
    </w:p>
    <w:p w:rsidR="007B3DCB" w:rsidRPr="007B3DCB" w:rsidRDefault="007B3DCB" w:rsidP="007B3DCB">
      <w:pPr>
        <w:pStyle w:val="1"/>
        <w:spacing w:before="28" w:after="28" w:line="240" w:lineRule="auto"/>
        <w:ind w:firstLine="570"/>
        <w:jc w:val="both"/>
        <w:rPr>
          <w:rFonts w:ascii="Times New Roman" w:hAnsi="Times New Roman" w:cs="Times New Roman"/>
          <w:b/>
          <w:sz w:val="24"/>
          <w:szCs w:val="24"/>
        </w:rPr>
      </w:pPr>
      <w:r w:rsidRPr="007B3DCB">
        <w:rPr>
          <w:rFonts w:ascii="Times New Roman" w:hAnsi="Times New Roman" w:cs="Times New Roman"/>
          <w:sz w:val="24"/>
          <w:szCs w:val="24"/>
        </w:rPr>
        <w:t xml:space="preserve">Россия ждет нашего общего Покаяния. Затормозилось движение страны к лучшей жизни без этого Покаяния. Топчемся на месте, и кто-то бессовестно этим пользуется.  </w:t>
      </w:r>
      <w:r w:rsidRPr="007B3DCB">
        <w:rPr>
          <w:rFonts w:ascii="Times New Roman" w:hAnsi="Times New Roman" w:cs="Times New Roman"/>
          <w:b/>
          <w:sz w:val="24"/>
          <w:szCs w:val="24"/>
        </w:rPr>
        <w:t xml:space="preserve">Покаяние как осмысление уже содеянного, как вынесение себе, своему обществу и своему времени беспристрастного приговора по кодексу Десяти заповедей ради очищения и будущего – спасительная отсрочка, позволяющая каждому успеть подняться над собой, самому оценить себя по совести и справедливости. Каждому и целой нации. </w:t>
      </w:r>
    </w:p>
    <w:p w:rsidR="007B3DCB" w:rsidRPr="007B3DCB" w:rsidRDefault="007B3DCB" w:rsidP="007B3DCB">
      <w:pPr>
        <w:spacing w:after="0" w:line="240" w:lineRule="auto"/>
        <w:ind w:firstLine="570"/>
        <w:jc w:val="both"/>
        <w:rPr>
          <w:rFonts w:ascii="Times New Roman" w:hAnsi="Times New Roman" w:cs="Times New Roman"/>
          <w:b/>
          <w:sz w:val="24"/>
          <w:szCs w:val="24"/>
        </w:rPr>
      </w:pPr>
      <w:r w:rsidRPr="007B3DCB">
        <w:rPr>
          <w:rFonts w:ascii="Times New Roman" w:hAnsi="Times New Roman" w:cs="Times New Roman"/>
          <w:sz w:val="24"/>
          <w:szCs w:val="24"/>
        </w:rPr>
        <w:t xml:space="preserve">Не спешат каяться за злодеяния безбожной власти те, кто действительно должен это сделать. Но каждый из нас способен к искреннему личному покаянию в меру своих сил и возможностей, и, таким образом, способствовать очищению нашей страны от гнетущей скверны, мешающей России подняться из бездны. Именно с этой целью была разработана и внедрена в действие программа </w:t>
      </w:r>
      <w:r w:rsidRPr="007B3DCB">
        <w:rPr>
          <w:rFonts w:ascii="Times New Roman" w:hAnsi="Times New Roman" w:cs="Times New Roman"/>
          <w:b/>
          <w:sz w:val="24"/>
          <w:szCs w:val="24"/>
        </w:rPr>
        <w:t>«Покаяние. Духовно - нравственный смысл исторических событий» и мы очень надеемся, что наше покаяние будет способствовать Возрождению единственного, Богом данного нам Отечества.</w:t>
      </w:r>
    </w:p>
    <w:p w:rsidR="007B3DCB" w:rsidRDefault="007B3DCB" w:rsidP="007B3DCB">
      <w:pPr>
        <w:spacing w:after="0" w:line="240" w:lineRule="auto"/>
        <w:jc w:val="both"/>
        <w:rPr>
          <w:rFonts w:ascii="Times New Roman" w:hAnsi="Times New Roman" w:cs="Times New Roman"/>
          <w:sz w:val="24"/>
          <w:szCs w:val="24"/>
        </w:rPr>
      </w:pPr>
      <w:r w:rsidRPr="007B3DCB">
        <w:rPr>
          <w:rFonts w:ascii="Times New Roman" w:hAnsi="Times New Roman" w:cs="Times New Roman"/>
          <w:sz w:val="24"/>
          <w:szCs w:val="24"/>
        </w:rPr>
        <w:t>** Руководитель программы готова провести маст</w:t>
      </w:r>
      <w:r>
        <w:rPr>
          <w:rFonts w:ascii="Times New Roman" w:hAnsi="Times New Roman" w:cs="Times New Roman"/>
          <w:sz w:val="24"/>
          <w:szCs w:val="24"/>
        </w:rPr>
        <w:t>е</w:t>
      </w:r>
      <w:r w:rsidRPr="007B3DCB">
        <w:rPr>
          <w:rFonts w:ascii="Times New Roman" w:hAnsi="Times New Roman" w:cs="Times New Roman"/>
          <w:sz w:val="24"/>
          <w:szCs w:val="24"/>
        </w:rPr>
        <w:t>рклассы по ее действию для педагогов НПО и СПО, и предоставить имеющиеся методические, иллюстративные и лекционные материалы с целью обмена опытом.</w:t>
      </w:r>
    </w:p>
    <w:p w:rsidR="007B3DCB" w:rsidRDefault="007B3DCB" w:rsidP="007B3DCB">
      <w:pPr>
        <w:spacing w:after="0" w:line="240" w:lineRule="auto"/>
        <w:jc w:val="both"/>
        <w:rPr>
          <w:rFonts w:ascii="Times New Roman" w:hAnsi="Times New Roman" w:cs="Times New Roman"/>
          <w:sz w:val="24"/>
          <w:szCs w:val="24"/>
        </w:rPr>
      </w:pPr>
    </w:p>
    <w:p w:rsidR="009242A5" w:rsidRPr="009242A5" w:rsidRDefault="009242A5" w:rsidP="009F33A4">
      <w:pPr>
        <w:pStyle w:val="10"/>
        <w:numPr>
          <w:ilvl w:val="0"/>
          <w:numId w:val="1"/>
        </w:numPr>
        <w:spacing w:after="0" w:line="240" w:lineRule="auto"/>
        <w:jc w:val="both"/>
        <w:rPr>
          <w:rFonts w:ascii="Times New Roman" w:hAnsi="Times New Roman"/>
          <w:b/>
          <w:sz w:val="24"/>
          <w:szCs w:val="24"/>
          <w:u w:val="single"/>
        </w:rPr>
      </w:pPr>
      <w:r w:rsidRPr="009242A5">
        <w:rPr>
          <w:rFonts w:ascii="Times New Roman" w:hAnsi="Times New Roman"/>
          <w:b/>
          <w:sz w:val="24"/>
          <w:szCs w:val="24"/>
          <w:u w:val="single"/>
        </w:rPr>
        <w:t>Творческая активность студентов и преподавателей ГОУ СПО КАМС № 17  в контексте духовно-нравственного воспитания.</w:t>
      </w:r>
    </w:p>
    <w:p w:rsidR="009242A5" w:rsidRPr="009242A5" w:rsidRDefault="009242A5" w:rsidP="009242A5">
      <w:pPr>
        <w:tabs>
          <w:tab w:val="left" w:pos="6060"/>
        </w:tabs>
        <w:spacing w:after="0" w:line="240" w:lineRule="auto"/>
        <w:jc w:val="both"/>
        <w:rPr>
          <w:rFonts w:ascii="Times New Roman" w:hAnsi="Times New Roman" w:cs="Times New Roman"/>
          <w:sz w:val="24"/>
          <w:szCs w:val="24"/>
        </w:rPr>
      </w:pPr>
      <w:r w:rsidRPr="009242A5">
        <w:rPr>
          <w:rFonts w:ascii="Times New Roman" w:hAnsi="Times New Roman"/>
          <w:sz w:val="24"/>
          <w:szCs w:val="24"/>
        </w:rPr>
        <w:t xml:space="preserve">           Внеучебная жизнь нашего колледжа, насыщенная концертами и творческими встречами, экскурсионно-просветительскими поездками, спортивными состязаниями и культурно-массовыми мероприятиями, определяет активный творческий тонус студентов и учащихся, их оптимистический конструктивный настрой, стремление к самоорганизации.</w:t>
      </w:r>
      <w:r w:rsidRPr="009242A5">
        <w:rPr>
          <w:rFonts w:ascii="Times New Roman" w:hAnsi="Times New Roman" w:cs="Times New Roman"/>
          <w:sz w:val="24"/>
          <w:szCs w:val="24"/>
        </w:rPr>
        <w:t xml:space="preserve"> Приоритет творческой активности в самых разных областях учебно-воспитательной деятельности является единой платформой для учебы,  научной, поисковой, художественно-декоративной деятельности студентов ГОУ СПО КАМС № 17.</w:t>
      </w:r>
    </w:p>
    <w:p w:rsidR="009242A5" w:rsidRPr="009242A5" w:rsidRDefault="009242A5" w:rsidP="009242A5">
      <w:pPr>
        <w:tabs>
          <w:tab w:val="left" w:pos="6060"/>
        </w:tabs>
        <w:spacing w:after="0" w:line="240" w:lineRule="auto"/>
        <w:jc w:val="both"/>
        <w:rPr>
          <w:rFonts w:ascii="Times New Roman" w:hAnsi="Times New Roman" w:cs="Times New Roman"/>
          <w:sz w:val="24"/>
          <w:szCs w:val="24"/>
        </w:rPr>
      </w:pPr>
      <w:r w:rsidRPr="009242A5">
        <w:rPr>
          <w:rFonts w:ascii="Times New Roman" w:hAnsi="Times New Roman" w:cs="Times New Roman"/>
          <w:b/>
          <w:sz w:val="24"/>
          <w:szCs w:val="24"/>
        </w:rPr>
        <w:t xml:space="preserve">           </w:t>
      </w:r>
      <w:r w:rsidRPr="009242A5">
        <w:rPr>
          <w:rFonts w:ascii="Times New Roman" w:hAnsi="Times New Roman" w:cs="Times New Roman"/>
          <w:sz w:val="24"/>
          <w:szCs w:val="24"/>
        </w:rPr>
        <w:t>Так студентами  специальности обучения  «Архитектура зданий, сооружений и комплексов культового назначения» по собственному желанию и на конкурсной основе были разработаны эскизы «Значка выпускника», значка, посвященного 80-летнему юбилею КАМС № 17, и значка московской секции программы «Алтарь Отечества». Отобранные по результатам конкурса эскизы были воплощены в реальности. С 2008 года выпускники повышенного уровня «Архитектура зданий, сооружений и комплексов культового назначения» вместе с дипломом об окончании КАМС № 17 получают «Значка выпускника», разработанные их предшественниками.  В день празднования юбилея КАМС № 17 (15 мая 2010 г.), все преподаватели и гости получили разработанный студентами значок.  Московская секция программы «Алтарь Отечества» в полном составе приехала на финал фестиваля в г. Балахну со  значками, выполненными студентами повышенного уровня.</w:t>
      </w:r>
    </w:p>
    <w:p w:rsidR="007B3DCB" w:rsidRDefault="009242A5" w:rsidP="009242A5">
      <w:pPr>
        <w:spacing w:after="0" w:line="240" w:lineRule="auto"/>
        <w:jc w:val="both"/>
        <w:rPr>
          <w:rFonts w:ascii="Times New Roman" w:hAnsi="Times New Roman" w:cs="Times New Roman"/>
          <w:sz w:val="24"/>
          <w:szCs w:val="24"/>
        </w:rPr>
      </w:pPr>
      <w:r w:rsidRPr="009242A5">
        <w:rPr>
          <w:rFonts w:ascii="Times New Roman" w:hAnsi="Times New Roman" w:cs="Times New Roman"/>
          <w:sz w:val="24"/>
          <w:szCs w:val="24"/>
        </w:rPr>
        <w:lastRenderedPageBreak/>
        <w:t>Учащиеся, студенты и преподаватели ГОУ СПО неизменно участвуют в профессиональных выставках с неизменно стабильными и высокими результатами.</w:t>
      </w:r>
    </w:p>
    <w:p w:rsidR="009242A5" w:rsidRDefault="009242A5" w:rsidP="009242A5">
      <w:pPr>
        <w:spacing w:after="0" w:line="240" w:lineRule="auto"/>
        <w:jc w:val="both"/>
        <w:rPr>
          <w:rFonts w:ascii="Times New Roman" w:hAnsi="Times New Roman" w:cs="Times New Roman"/>
          <w:sz w:val="24"/>
          <w:szCs w:val="24"/>
        </w:rPr>
      </w:pPr>
    </w:p>
    <w:p w:rsidR="009242A5" w:rsidRPr="009242A5" w:rsidRDefault="009242A5" w:rsidP="00E26CCA">
      <w:pPr>
        <w:pStyle w:val="10"/>
        <w:numPr>
          <w:ilvl w:val="1"/>
          <w:numId w:val="9"/>
        </w:numPr>
        <w:spacing w:after="0" w:line="240" w:lineRule="auto"/>
        <w:jc w:val="both"/>
        <w:rPr>
          <w:rFonts w:ascii="Times New Roman" w:hAnsi="Times New Roman"/>
          <w:b/>
          <w:sz w:val="24"/>
          <w:szCs w:val="24"/>
          <w:u w:val="single"/>
        </w:rPr>
      </w:pPr>
      <w:r w:rsidRPr="009242A5">
        <w:rPr>
          <w:rFonts w:ascii="Times New Roman" w:hAnsi="Times New Roman"/>
          <w:b/>
          <w:sz w:val="24"/>
          <w:szCs w:val="24"/>
          <w:u w:val="single"/>
        </w:rPr>
        <w:t>Участие в конкурсах учащихся и студентов ГОУ СПО КАМС № 17</w:t>
      </w:r>
    </w:p>
    <w:p w:rsidR="009242A5" w:rsidRDefault="009242A5" w:rsidP="009242A5">
      <w:pPr>
        <w:spacing w:after="0" w:line="240" w:lineRule="auto"/>
        <w:ind w:firstLine="708"/>
        <w:jc w:val="both"/>
        <w:rPr>
          <w:rFonts w:ascii="Times New Roman" w:hAnsi="Times New Roman" w:cs="Times New Roman"/>
          <w:sz w:val="28"/>
          <w:szCs w:val="28"/>
        </w:rPr>
      </w:pPr>
    </w:p>
    <w:tbl>
      <w:tblPr>
        <w:tblW w:w="0" w:type="auto"/>
        <w:tblLayout w:type="fixed"/>
        <w:tblLook w:val="0000"/>
      </w:tblPr>
      <w:tblGrid>
        <w:gridCol w:w="614"/>
        <w:gridCol w:w="1337"/>
        <w:gridCol w:w="1985"/>
        <w:gridCol w:w="2406"/>
        <w:gridCol w:w="1843"/>
        <w:gridCol w:w="1385"/>
      </w:tblGrid>
      <w:tr w:rsidR="009242A5" w:rsidTr="009242A5">
        <w:tc>
          <w:tcPr>
            <w:tcW w:w="614" w:type="dxa"/>
            <w:tcBorders>
              <w:top w:val="single" w:sz="4" w:space="0" w:color="000000"/>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w:t>
            </w: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п/п</w:t>
            </w:r>
          </w:p>
        </w:tc>
        <w:tc>
          <w:tcPr>
            <w:tcW w:w="1337" w:type="dxa"/>
            <w:tcBorders>
              <w:top w:val="single" w:sz="4" w:space="0" w:color="000000"/>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Учебный год</w:t>
            </w:r>
          </w:p>
        </w:tc>
        <w:tc>
          <w:tcPr>
            <w:tcW w:w="1985" w:type="dxa"/>
            <w:tcBorders>
              <w:top w:val="single" w:sz="4" w:space="0" w:color="000000"/>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Статус конкурса</w:t>
            </w:r>
          </w:p>
        </w:tc>
        <w:tc>
          <w:tcPr>
            <w:tcW w:w="2406" w:type="dxa"/>
            <w:tcBorders>
              <w:top w:val="single" w:sz="4" w:space="0" w:color="000000"/>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Название конкурса</w:t>
            </w:r>
          </w:p>
        </w:tc>
        <w:tc>
          <w:tcPr>
            <w:tcW w:w="1843" w:type="dxa"/>
            <w:tcBorders>
              <w:top w:val="single" w:sz="4" w:space="0" w:color="000000"/>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Руководители и участники конкурса</w:t>
            </w:r>
          </w:p>
          <w:p w:rsidR="009242A5" w:rsidRPr="009242A5" w:rsidRDefault="009242A5" w:rsidP="009242A5">
            <w:pPr>
              <w:spacing w:after="0" w:line="240" w:lineRule="auto"/>
              <w:jc w:val="center"/>
              <w:rPr>
                <w:rFonts w:ascii="Times New Roman" w:hAnsi="Times New Roman" w:cs="Times New Roman"/>
                <w:b/>
                <w:sz w:val="20"/>
                <w:szCs w:val="20"/>
              </w:rPr>
            </w:pPr>
          </w:p>
        </w:tc>
        <w:tc>
          <w:tcPr>
            <w:tcW w:w="1385" w:type="dxa"/>
            <w:tcBorders>
              <w:top w:val="single" w:sz="4" w:space="0" w:color="000000"/>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Занятое место</w:t>
            </w:r>
          </w:p>
        </w:tc>
      </w:tr>
      <w:tr w:rsidR="009242A5" w:rsidTr="009242A5">
        <w:tc>
          <w:tcPr>
            <w:tcW w:w="614"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1</w:t>
            </w:r>
          </w:p>
        </w:tc>
        <w:tc>
          <w:tcPr>
            <w:tcW w:w="1337"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2008-2009</w:t>
            </w:r>
          </w:p>
        </w:tc>
        <w:tc>
          <w:tcPr>
            <w:tcW w:w="1985"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Городской</w:t>
            </w:r>
          </w:p>
        </w:tc>
        <w:tc>
          <w:tcPr>
            <w:tcW w:w="2406"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Лучший предприниматель-</w:t>
            </w: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ский проект учащейся и студенческой молодежи г. Москвы.</w:t>
            </w:r>
          </w:p>
        </w:tc>
        <w:tc>
          <w:tcPr>
            <w:tcW w:w="1843"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Ермакова Л.М., Пименова Е.И., и студенты повышенного уровня</w:t>
            </w:r>
          </w:p>
        </w:tc>
        <w:tc>
          <w:tcPr>
            <w:tcW w:w="1385"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2008-2009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Всероссийский</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Всероссийский конкурс короткометражных фильмов «Престиж моей профессии»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 xml:space="preserve">  Е.И.Пименова  и студенты повышенного уровня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II</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3</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2008-2009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Всероссийский</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Всероссийский конкурс студенческих проектов «Я - специалист»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 xml:space="preserve">  Е.И.Пименова  и студенты повышенного уровня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III</w:t>
            </w:r>
          </w:p>
        </w:tc>
      </w:tr>
      <w:tr w:rsidR="009242A5" w:rsidTr="009242A5">
        <w:tc>
          <w:tcPr>
            <w:tcW w:w="614"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4</w:t>
            </w:r>
          </w:p>
        </w:tc>
        <w:tc>
          <w:tcPr>
            <w:tcW w:w="1337"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2009-2010</w:t>
            </w:r>
          </w:p>
        </w:tc>
        <w:tc>
          <w:tcPr>
            <w:tcW w:w="1985"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Городской</w:t>
            </w:r>
          </w:p>
        </w:tc>
        <w:tc>
          <w:tcPr>
            <w:tcW w:w="2406"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Москва на пути к культуре мира</w:t>
            </w:r>
          </w:p>
        </w:tc>
        <w:tc>
          <w:tcPr>
            <w:tcW w:w="1843"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 xml:space="preserve">  Е.И.Пименова  и студенты повышенного уровня</w:t>
            </w:r>
          </w:p>
        </w:tc>
        <w:tc>
          <w:tcPr>
            <w:tcW w:w="1385" w:type="dxa"/>
            <w:tcBorders>
              <w:top w:val="triple" w:sz="4" w:space="0" w:color="auto"/>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II</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2009-2010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Городской</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b/>
                <w:sz w:val="20"/>
                <w:szCs w:val="20"/>
              </w:rPr>
              <w:t>Фестиваль – конкурс художественного творчества «Признание»</w:t>
            </w:r>
            <w:r w:rsidRPr="009242A5">
              <w:rPr>
                <w:rFonts w:ascii="Times New Roman" w:hAnsi="Times New Roman" w:cs="Times New Roman"/>
                <w:sz w:val="20"/>
                <w:szCs w:val="20"/>
              </w:rPr>
              <w:t xml:space="preserve"> посвященный Году учителя и 65-летию Победы в Великой Отечественной войне.</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Е.И.Пименова, учащиеся и   студенты, занятые в программе «Православная культура как основа развития творческого потенциала учащихся и студентов»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w:t>
            </w:r>
          </w:p>
        </w:tc>
      </w:tr>
      <w:tr w:rsidR="009242A5" w:rsidTr="009242A5">
        <w:tc>
          <w:tcPr>
            <w:tcW w:w="614" w:type="dxa"/>
            <w:tcBorders>
              <w:top w:val="single" w:sz="4" w:space="0" w:color="000000"/>
              <w:left w:val="single" w:sz="4" w:space="0" w:color="000000"/>
              <w:bottom w:val="sing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5</w:t>
            </w:r>
          </w:p>
        </w:tc>
        <w:tc>
          <w:tcPr>
            <w:tcW w:w="1337" w:type="dxa"/>
            <w:tcBorders>
              <w:top w:val="single" w:sz="4" w:space="0" w:color="000000"/>
              <w:left w:val="single" w:sz="4" w:space="0" w:color="000000"/>
              <w:bottom w:val="sing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2009-2010</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Городской</w:t>
            </w:r>
          </w:p>
        </w:tc>
        <w:tc>
          <w:tcPr>
            <w:tcW w:w="2406" w:type="dxa"/>
            <w:tcBorders>
              <w:top w:val="single" w:sz="4" w:space="0" w:color="000000"/>
              <w:left w:val="single" w:sz="4" w:space="0" w:color="000000"/>
              <w:bottom w:val="single" w:sz="4" w:space="0" w:color="auto"/>
              <w:right w:val="single" w:sz="4" w:space="0" w:color="000000"/>
            </w:tcBorders>
            <w:shd w:val="clear" w:color="auto" w:fill="auto"/>
          </w:tcPr>
          <w:p w:rsidR="009242A5" w:rsidRPr="009242A5" w:rsidRDefault="009242A5" w:rsidP="009242A5">
            <w:pPr>
              <w:pStyle w:val="a5"/>
              <w:snapToGrid w:val="0"/>
              <w:jc w:val="center"/>
              <w:rPr>
                <w:rFonts w:cs="Times New Roman"/>
                <w:sz w:val="20"/>
                <w:szCs w:val="20"/>
              </w:rPr>
            </w:pPr>
            <w:r w:rsidRPr="009242A5">
              <w:rPr>
                <w:rFonts w:cs="Times New Roman"/>
                <w:b/>
                <w:sz w:val="20"/>
                <w:szCs w:val="20"/>
              </w:rPr>
              <w:t>Конкурс детских творческих работ «Мы - наследники Победы!»</w:t>
            </w:r>
            <w:r w:rsidRPr="009242A5">
              <w:rPr>
                <w:rFonts w:cs="Times New Roman"/>
                <w:sz w:val="20"/>
                <w:szCs w:val="20"/>
              </w:rPr>
              <w:t xml:space="preserve"> (к 65-летию Победы)</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Лейкин Б.А., Пиядина О.В.,</w:t>
            </w:r>
          </w:p>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учащиеся НПО</w:t>
            </w:r>
          </w:p>
        </w:tc>
        <w:tc>
          <w:tcPr>
            <w:tcW w:w="1385" w:type="dxa"/>
            <w:tcBorders>
              <w:top w:val="single" w:sz="4" w:space="0" w:color="000000"/>
              <w:left w:val="single" w:sz="4" w:space="0" w:color="000000"/>
              <w:bottom w:val="sing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III</w:t>
            </w:r>
          </w:p>
        </w:tc>
      </w:tr>
      <w:tr w:rsidR="009242A5" w:rsidTr="009242A5">
        <w:tc>
          <w:tcPr>
            <w:tcW w:w="614" w:type="dxa"/>
            <w:tcBorders>
              <w:top w:val="single" w:sz="4" w:space="0" w:color="auto"/>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6</w:t>
            </w:r>
          </w:p>
        </w:tc>
        <w:tc>
          <w:tcPr>
            <w:tcW w:w="1337" w:type="dxa"/>
            <w:tcBorders>
              <w:top w:val="single" w:sz="4" w:space="0" w:color="auto"/>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2009-2010</w:t>
            </w:r>
          </w:p>
        </w:tc>
        <w:tc>
          <w:tcPr>
            <w:tcW w:w="1985" w:type="dxa"/>
            <w:tcBorders>
              <w:top w:val="single" w:sz="4" w:space="0" w:color="auto"/>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Межрегиональный</w:t>
            </w:r>
          </w:p>
        </w:tc>
        <w:tc>
          <w:tcPr>
            <w:tcW w:w="2406" w:type="dxa"/>
            <w:tcBorders>
              <w:top w:val="single" w:sz="4" w:space="0" w:color="auto"/>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«Алтарь Отечества»</w:t>
            </w:r>
          </w:p>
        </w:tc>
        <w:tc>
          <w:tcPr>
            <w:tcW w:w="1843" w:type="dxa"/>
            <w:tcBorders>
              <w:top w:val="single" w:sz="4" w:space="0" w:color="auto"/>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 xml:space="preserve">  Е.И.Пименова  и студенты повышенного уровня</w:t>
            </w:r>
          </w:p>
        </w:tc>
        <w:tc>
          <w:tcPr>
            <w:tcW w:w="1385" w:type="dxa"/>
            <w:tcBorders>
              <w:top w:val="single" w:sz="4" w:space="0" w:color="auto"/>
              <w:left w:val="single" w:sz="4" w:space="0" w:color="000000"/>
              <w:bottom w:val="triple" w:sz="4" w:space="0" w:color="auto"/>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w:t>
            </w: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(Москва)</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7</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2010-2011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Городской</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«АРТ-ПРОФИ»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 xml:space="preserve">  Е.И.Пименова  и студенты повышенного уровня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 II</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8</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2010-2011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Городской</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b/>
                <w:sz w:val="20"/>
                <w:szCs w:val="20"/>
              </w:rPr>
            </w:pPr>
            <w:r w:rsidRPr="009242A5">
              <w:rPr>
                <w:rFonts w:cs="Times New Roman"/>
                <w:b/>
                <w:sz w:val="20"/>
                <w:szCs w:val="20"/>
              </w:rPr>
              <w:t>«Молодые таланты Москвы»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sz w:val="20"/>
                <w:szCs w:val="20"/>
              </w:rPr>
            </w:pPr>
            <w:r w:rsidRPr="009242A5">
              <w:rPr>
                <w:rFonts w:cs="Times New Roman"/>
                <w:sz w:val="20"/>
                <w:szCs w:val="20"/>
              </w:rPr>
              <w:t xml:space="preserve">Терешина </w:t>
            </w:r>
          </w:p>
          <w:p w:rsidR="009242A5" w:rsidRPr="009242A5" w:rsidRDefault="009242A5" w:rsidP="009242A5">
            <w:pPr>
              <w:pStyle w:val="a5"/>
              <w:snapToGrid w:val="0"/>
              <w:jc w:val="center"/>
              <w:rPr>
                <w:rFonts w:cs="Times New Roman"/>
                <w:sz w:val="20"/>
                <w:szCs w:val="20"/>
              </w:rPr>
            </w:pPr>
            <w:r w:rsidRPr="009242A5">
              <w:rPr>
                <w:rFonts w:cs="Times New Roman"/>
                <w:sz w:val="20"/>
                <w:szCs w:val="20"/>
              </w:rPr>
              <w:t>Е. В.- мастер п/о, учащиеся НПО</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Лауреаты</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9</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2010-2011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b/>
                <w:sz w:val="20"/>
                <w:szCs w:val="20"/>
              </w:rPr>
            </w:pPr>
            <w:r w:rsidRPr="009242A5">
              <w:rPr>
                <w:rFonts w:cs="Times New Roman"/>
                <w:b/>
                <w:sz w:val="20"/>
                <w:szCs w:val="20"/>
              </w:rPr>
              <w:t xml:space="preserve">Городской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Конкурс творческих работ «Мастер на все руки»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sz w:val="20"/>
                <w:szCs w:val="20"/>
              </w:rPr>
            </w:pPr>
            <w:r w:rsidRPr="009242A5">
              <w:rPr>
                <w:rFonts w:cs="Times New Roman"/>
                <w:sz w:val="20"/>
                <w:szCs w:val="20"/>
              </w:rPr>
              <w:t>Мастера п/о, преподаватели, учащиеся НПО</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b/>
                <w:sz w:val="20"/>
                <w:szCs w:val="20"/>
              </w:rPr>
            </w:pPr>
            <w:r w:rsidRPr="009242A5">
              <w:rPr>
                <w:rFonts w:cs="Times New Roman"/>
                <w:b/>
                <w:sz w:val="20"/>
                <w:szCs w:val="20"/>
              </w:rPr>
              <w:t>Лауреаты</w:t>
            </w:r>
          </w:p>
          <w:p w:rsidR="009242A5" w:rsidRPr="009242A5" w:rsidRDefault="009242A5" w:rsidP="009242A5">
            <w:pPr>
              <w:pStyle w:val="a5"/>
              <w:snapToGrid w:val="0"/>
              <w:jc w:val="center"/>
              <w:rPr>
                <w:rFonts w:cs="Times New Roman"/>
                <w:sz w:val="20"/>
                <w:szCs w:val="20"/>
              </w:rPr>
            </w:pPr>
            <w:r w:rsidRPr="009242A5">
              <w:rPr>
                <w:rFonts w:cs="Times New Roman"/>
                <w:sz w:val="20"/>
                <w:szCs w:val="20"/>
              </w:rPr>
              <w:t>Творчес-</w:t>
            </w:r>
          </w:p>
          <w:p w:rsidR="009242A5" w:rsidRPr="009242A5" w:rsidRDefault="009242A5" w:rsidP="009242A5">
            <w:pPr>
              <w:pStyle w:val="a5"/>
              <w:snapToGrid w:val="0"/>
              <w:jc w:val="center"/>
              <w:rPr>
                <w:rFonts w:cs="Times New Roman"/>
                <w:sz w:val="20"/>
                <w:szCs w:val="20"/>
              </w:rPr>
            </w:pPr>
            <w:r w:rsidRPr="009242A5">
              <w:rPr>
                <w:rFonts w:cs="Times New Roman"/>
                <w:sz w:val="20"/>
                <w:szCs w:val="20"/>
              </w:rPr>
              <w:t>кие работы стали экспоната</w:t>
            </w:r>
          </w:p>
          <w:p w:rsidR="009242A5" w:rsidRPr="009242A5" w:rsidRDefault="009242A5" w:rsidP="009242A5">
            <w:pPr>
              <w:pStyle w:val="a5"/>
              <w:snapToGrid w:val="0"/>
              <w:jc w:val="center"/>
              <w:rPr>
                <w:rFonts w:cs="Times New Roman"/>
                <w:sz w:val="20"/>
                <w:szCs w:val="20"/>
              </w:rPr>
            </w:pPr>
            <w:r w:rsidRPr="009242A5">
              <w:rPr>
                <w:rFonts w:cs="Times New Roman"/>
                <w:sz w:val="20"/>
                <w:szCs w:val="20"/>
              </w:rPr>
              <w:t xml:space="preserve">ми музея «История профессионального </w:t>
            </w:r>
            <w:r w:rsidRPr="009242A5">
              <w:rPr>
                <w:rFonts w:cs="Times New Roman"/>
                <w:sz w:val="20"/>
                <w:szCs w:val="20"/>
              </w:rPr>
              <w:lastRenderedPageBreak/>
              <w:t>образова-</w:t>
            </w:r>
          </w:p>
          <w:p w:rsidR="009242A5" w:rsidRPr="009242A5" w:rsidRDefault="009242A5" w:rsidP="009242A5">
            <w:pPr>
              <w:pStyle w:val="a5"/>
              <w:snapToGrid w:val="0"/>
              <w:jc w:val="center"/>
              <w:rPr>
                <w:rFonts w:cs="Times New Roman"/>
                <w:sz w:val="20"/>
                <w:szCs w:val="20"/>
              </w:rPr>
            </w:pPr>
            <w:r w:rsidRPr="009242A5">
              <w:rPr>
                <w:rFonts w:cs="Times New Roman"/>
                <w:sz w:val="20"/>
                <w:szCs w:val="20"/>
              </w:rPr>
              <w:t xml:space="preserve">ния </w:t>
            </w:r>
          </w:p>
          <w:p w:rsidR="009242A5" w:rsidRPr="009242A5" w:rsidRDefault="009242A5" w:rsidP="009242A5">
            <w:pPr>
              <w:pStyle w:val="a5"/>
              <w:snapToGrid w:val="0"/>
              <w:jc w:val="center"/>
              <w:rPr>
                <w:rFonts w:cs="Times New Roman"/>
                <w:sz w:val="20"/>
                <w:szCs w:val="20"/>
              </w:rPr>
            </w:pPr>
            <w:r w:rsidRPr="009242A5">
              <w:rPr>
                <w:rFonts w:cs="Times New Roman"/>
                <w:sz w:val="20"/>
                <w:szCs w:val="20"/>
              </w:rPr>
              <w:t>г. Москвы» В МЦФПВ</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lastRenderedPageBreak/>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2010-2011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b/>
                <w:sz w:val="20"/>
                <w:szCs w:val="20"/>
              </w:rPr>
            </w:pPr>
            <w:r w:rsidRPr="009242A5">
              <w:rPr>
                <w:rFonts w:cs="Times New Roman"/>
                <w:b/>
                <w:sz w:val="20"/>
                <w:szCs w:val="20"/>
              </w:rPr>
              <w:t xml:space="preserve">Городской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b/>
                <w:sz w:val="20"/>
                <w:szCs w:val="20"/>
              </w:rPr>
            </w:pPr>
            <w:r w:rsidRPr="009242A5">
              <w:rPr>
                <w:rFonts w:cs="Times New Roman"/>
                <w:b/>
                <w:sz w:val="20"/>
                <w:szCs w:val="20"/>
              </w:rPr>
              <w:t>Мемориальный фестиваль-конкурс «гагаринская весна»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pStyle w:val="a5"/>
              <w:snapToGrid w:val="0"/>
              <w:jc w:val="center"/>
              <w:rPr>
                <w:rFonts w:cs="Times New Roman"/>
                <w:sz w:val="20"/>
                <w:szCs w:val="20"/>
              </w:rPr>
            </w:pPr>
            <w:r w:rsidRPr="009242A5">
              <w:rPr>
                <w:rFonts w:cs="Times New Roman"/>
                <w:sz w:val="20"/>
                <w:szCs w:val="20"/>
              </w:rPr>
              <w:t>Педагоги дополнительного образования (театральные студии), учащиеся НПО, студенты СПО</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Участни-</w:t>
            </w: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ки</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11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2010-2011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Межрегиональный</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«Творчество молодых».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Е.И.Пименова, учащиеся и   студенты, занятые в программе «Православная культура как основа развития творческого потенциала учащихся и студентов»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w:t>
            </w:r>
          </w:p>
        </w:tc>
      </w:tr>
      <w:tr w:rsidR="009242A5" w:rsidTr="009242A5">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12</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2010-2011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Межрегиональный</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«Алтарь Отечества»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sz w:val="20"/>
                <w:szCs w:val="20"/>
              </w:rPr>
            </w:pPr>
            <w:r w:rsidRPr="009242A5">
              <w:rPr>
                <w:rFonts w:ascii="Times New Roman" w:hAnsi="Times New Roman" w:cs="Times New Roman"/>
                <w:sz w:val="20"/>
                <w:szCs w:val="20"/>
              </w:rPr>
              <w:t>Е.И.Пименова  и студенты повышенного уровня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I</w:t>
            </w:r>
          </w:p>
          <w:p w:rsidR="009242A5" w:rsidRPr="009242A5" w:rsidRDefault="009242A5" w:rsidP="009242A5">
            <w:pPr>
              <w:spacing w:after="0" w:line="240" w:lineRule="auto"/>
              <w:jc w:val="center"/>
              <w:rPr>
                <w:rFonts w:ascii="Times New Roman" w:hAnsi="Times New Roman" w:cs="Times New Roman"/>
                <w:b/>
                <w:sz w:val="20"/>
                <w:szCs w:val="20"/>
              </w:rPr>
            </w:pPr>
            <w:r w:rsidRPr="009242A5">
              <w:rPr>
                <w:rFonts w:ascii="Times New Roman" w:hAnsi="Times New Roman" w:cs="Times New Roman"/>
                <w:b/>
                <w:sz w:val="20"/>
                <w:szCs w:val="20"/>
              </w:rPr>
              <w:t>(Москва)</w:t>
            </w:r>
          </w:p>
        </w:tc>
      </w:tr>
    </w:tbl>
    <w:p w:rsidR="009242A5" w:rsidRDefault="009242A5" w:rsidP="009242A5">
      <w:pPr>
        <w:spacing w:after="0" w:line="240" w:lineRule="auto"/>
        <w:jc w:val="both"/>
        <w:rPr>
          <w:rFonts w:ascii="Times New Roman" w:hAnsi="Times New Roman" w:cs="Times New Roman"/>
          <w:b/>
          <w:sz w:val="24"/>
          <w:szCs w:val="24"/>
        </w:rPr>
      </w:pPr>
    </w:p>
    <w:p w:rsidR="009242A5" w:rsidRPr="009242A5" w:rsidRDefault="009242A5" w:rsidP="00E26CCA">
      <w:pPr>
        <w:pStyle w:val="a6"/>
        <w:numPr>
          <w:ilvl w:val="1"/>
          <w:numId w:val="9"/>
        </w:numPr>
        <w:jc w:val="both"/>
        <w:rPr>
          <w:b/>
          <w:u w:val="single"/>
        </w:rPr>
      </w:pPr>
      <w:r w:rsidRPr="009242A5">
        <w:rPr>
          <w:b/>
          <w:u w:val="single"/>
        </w:rPr>
        <w:t>Экскурсионно – аналитические и просветительские мероприятия, проведенные в рамках программ духовно – нравственного воспитания учащихся и студентов ГОУ СПО КАМС № 17</w:t>
      </w:r>
    </w:p>
    <w:p w:rsidR="009242A5" w:rsidRDefault="009242A5" w:rsidP="009242A5">
      <w:pPr>
        <w:spacing w:after="0" w:line="240" w:lineRule="auto"/>
        <w:ind w:left="708"/>
        <w:jc w:val="both"/>
        <w:rPr>
          <w:rFonts w:ascii="Times New Roman" w:hAnsi="Times New Roman"/>
          <w:b/>
          <w:sz w:val="28"/>
          <w:szCs w:val="28"/>
          <w:u w:val="single"/>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897"/>
        <w:gridCol w:w="1218"/>
        <w:gridCol w:w="4007"/>
        <w:gridCol w:w="1718"/>
        <w:gridCol w:w="23"/>
        <w:gridCol w:w="1742"/>
      </w:tblGrid>
      <w:tr w:rsidR="009242A5" w:rsidRPr="00640742" w:rsidTr="00DF4A50">
        <w:trPr>
          <w:trHeight w:val="565"/>
        </w:trPr>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п/п</w:t>
            </w:r>
          </w:p>
        </w:tc>
        <w:tc>
          <w:tcPr>
            <w:tcW w:w="12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Учебный год</w:t>
            </w: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Мероприятия</w:t>
            </w:r>
          </w:p>
        </w:tc>
        <w:tc>
          <w:tcPr>
            <w:tcW w:w="1741"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Кол-во участников</w:t>
            </w:r>
          </w:p>
        </w:tc>
        <w:tc>
          <w:tcPr>
            <w:tcW w:w="1742"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Руководители</w:t>
            </w:r>
          </w:p>
        </w:tc>
      </w:tr>
      <w:tr w:rsidR="009242A5" w:rsidRPr="00640742" w:rsidTr="00DF4A50">
        <w:tc>
          <w:tcPr>
            <w:tcW w:w="9605" w:type="dxa"/>
            <w:gridSpan w:val="6"/>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Экскурсии</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1218" w:type="dxa"/>
            <w:vMerge w:val="restart"/>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2008-2009</w:t>
            </w: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lastRenderedPageBreak/>
              <w:t>2008-2009</w:t>
            </w: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lastRenderedPageBreak/>
              <w:t>Лето.</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 xml:space="preserve">Санкт – Петербург – Коневец – Валаам – Свирь – Кижи – Беломорско-Балтийский канал – Соловки. </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Лето.</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 xml:space="preserve">Канал Москва – Волга (Тверь – Ярославль – Углич – Мышкин – Тутаев – Рыбинск). </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17</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 xml:space="preserve">Е.И. Пименова, </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Музей истории ГУЛага</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33</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Бутовский расстрельный полигон</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35</w:t>
            </w:r>
          </w:p>
        </w:tc>
        <w:tc>
          <w:tcPr>
            <w:tcW w:w="1765" w:type="dxa"/>
            <w:gridSpan w:val="2"/>
            <w:shd w:val="clear" w:color="auto" w:fill="FFFFFF" w:themeFill="background1"/>
          </w:tcPr>
          <w:p w:rsidR="009242A5" w:rsidRPr="00A3741E" w:rsidRDefault="009242A5" w:rsidP="009242A5">
            <w:pPr>
              <w:spacing w:after="0" w:line="240" w:lineRule="auto"/>
              <w:rPr>
                <w:rFonts w:ascii="Times New Roman" w:hAnsi="Times New Roman" w:cs="Times New Roman"/>
                <w:b/>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p>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Музей «Дом на набережной»</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27</w:t>
            </w:r>
          </w:p>
        </w:tc>
        <w:tc>
          <w:tcPr>
            <w:tcW w:w="1765" w:type="dxa"/>
            <w:gridSpan w:val="2"/>
            <w:shd w:val="clear" w:color="auto" w:fill="FFFFFF" w:themeFill="background1"/>
          </w:tcPr>
          <w:p w:rsidR="009242A5" w:rsidRPr="00A3741E" w:rsidRDefault="009242A5" w:rsidP="009242A5">
            <w:pPr>
              <w:spacing w:after="0" w:line="240" w:lineRule="auto"/>
              <w:rPr>
                <w:rFonts w:ascii="Times New Roman" w:hAnsi="Times New Roman" w:cs="Times New Roman"/>
                <w:b/>
                <w:sz w:val="20"/>
                <w:szCs w:val="20"/>
              </w:rPr>
            </w:pPr>
            <w:r w:rsidRPr="00A3741E">
              <w:rPr>
                <w:rFonts w:ascii="Times New Roman" w:hAnsi="Times New Roman" w:cs="Times New Roman"/>
                <w:sz w:val="20"/>
                <w:szCs w:val="20"/>
              </w:rPr>
              <w:t>Е.И. Пименова, И.С. Торбина, И.В. Федянина.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6</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Епифань – Куликово поле – Елец – Задонск, с посещением Рождество-Богородицкого Задонского монастыря.</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7</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Владимир, Суздаль</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8</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Петербург, Царское село, Кронштадт,</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Левашово.</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И.В. Федянина.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9</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Тверь.</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24</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10</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 xml:space="preserve">Коломна. </w:t>
            </w:r>
            <w:r w:rsidRPr="00A3741E">
              <w:rPr>
                <w:rFonts w:ascii="Times New Roman" w:hAnsi="Times New Roman" w:cs="Times New Roman"/>
                <w:color w:val="202020"/>
                <w:sz w:val="20"/>
                <w:szCs w:val="20"/>
              </w:rPr>
              <w:t>Экскурсия «Коломенский Кремль» с посещением музея «Русское оружие».</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24</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11</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Переславль Залесский</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 xml:space="preserve">Е.И. Пименова </w:t>
            </w:r>
            <w:r w:rsidRPr="00A3741E">
              <w:rPr>
                <w:rFonts w:ascii="Times New Roman" w:hAnsi="Times New Roman" w:cs="Times New Roman"/>
                <w:sz w:val="20"/>
                <w:szCs w:val="20"/>
              </w:rPr>
              <w:lastRenderedPageBreak/>
              <w:t>Л.М. Ермакова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lastRenderedPageBreak/>
              <w:t>12</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Новый Иерусалим</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27</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w:t>
            </w:r>
          </w:p>
        </w:tc>
      </w:tr>
      <w:tr w:rsidR="009242A5" w:rsidRPr="00640742" w:rsidTr="00DF4A50">
        <w:tc>
          <w:tcPr>
            <w:tcW w:w="9605" w:type="dxa"/>
            <w:gridSpan w:val="6"/>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Выставки, театры, концерты и пр.</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1218" w:type="dxa"/>
            <w:vMerge w:val="restart"/>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2008-2009</w:t>
            </w: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Посещение выставки «Русь Православная» в Манеже.</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38</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Систематическое посещение православных выставок на ВВЦ</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25 - 38</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before="29" w:line="240" w:lineRule="auto"/>
              <w:jc w:val="both"/>
              <w:rPr>
                <w:rFonts w:ascii="Times New Roman" w:hAnsi="Times New Roman" w:cs="Times New Roman"/>
                <w:sz w:val="20"/>
                <w:szCs w:val="20"/>
              </w:rPr>
            </w:pPr>
            <w:r w:rsidRPr="00A3741E">
              <w:rPr>
                <w:rFonts w:ascii="Times New Roman" w:hAnsi="Times New Roman" w:cs="Times New Roman"/>
                <w:sz w:val="20"/>
                <w:szCs w:val="20"/>
              </w:rPr>
              <w:t>Малый театр. А.Н. Островский. «Бедность не порок».</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33</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М.В. Тимерёв,</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И.А. Ромашкина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tabs>
                <w:tab w:val="left" w:pos="1652"/>
              </w:tabs>
              <w:spacing w:before="11"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 xml:space="preserve">Концерт духовной музыки Государственной академической хоровой капеллы им. Юрлова </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21</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М.В. Тимерёв,</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И.А. Ромашкина</w:t>
            </w:r>
          </w:p>
        </w:tc>
      </w:tr>
      <w:tr w:rsidR="009242A5" w:rsidRPr="00640742" w:rsidTr="00DF4A50">
        <w:trPr>
          <w:trHeight w:val="1265"/>
        </w:trPr>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tabs>
                <w:tab w:val="left" w:pos="1652"/>
              </w:tabs>
              <w:spacing w:before="11"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 xml:space="preserve"> Концерт Жанны Бичевской «Духовный стих».</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31</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М.В. Тимерёв,</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И.А. Ромашкина</w:t>
            </w:r>
          </w:p>
        </w:tc>
      </w:tr>
      <w:tr w:rsidR="009242A5" w:rsidRPr="00640742" w:rsidTr="00DF4A50">
        <w:tc>
          <w:tcPr>
            <w:tcW w:w="9605" w:type="dxa"/>
            <w:gridSpan w:val="6"/>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b/>
                <w:sz w:val="20"/>
                <w:szCs w:val="20"/>
              </w:rPr>
              <w:t>Экскурсии</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1218" w:type="dxa"/>
            <w:vMerge w:val="restart"/>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2009-2010</w:t>
            </w: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b/>
                <w:sz w:val="20"/>
                <w:szCs w:val="20"/>
              </w:rPr>
            </w:pPr>
            <w:r w:rsidRPr="00A3741E">
              <w:rPr>
                <w:rFonts w:ascii="Times New Roman" w:hAnsi="Times New Roman" w:cs="Times New Roman"/>
                <w:sz w:val="20"/>
                <w:szCs w:val="20"/>
              </w:rPr>
              <w:t>Свято-Екатерининская пустынь. Сухановская тюрьма. Усадьба Волконских «Суханово».</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Донской монастырь. Москва.</w:t>
            </w:r>
          </w:p>
          <w:p w:rsidR="009242A5" w:rsidRPr="00A3741E" w:rsidRDefault="009242A5" w:rsidP="009242A5">
            <w:pPr>
              <w:spacing w:after="0" w:line="240" w:lineRule="auto"/>
              <w:rPr>
                <w:rFonts w:ascii="Times New Roman" w:hAnsi="Times New Roman" w:cs="Times New Roman"/>
                <w:b/>
                <w:sz w:val="20"/>
                <w:szCs w:val="20"/>
              </w:rPr>
            </w:pPr>
            <w:r w:rsidRPr="00A3741E">
              <w:rPr>
                <w:rFonts w:ascii="Times New Roman" w:hAnsi="Times New Roman" w:cs="Times New Roman"/>
                <w:sz w:val="20"/>
                <w:szCs w:val="20"/>
              </w:rPr>
              <w:t>Марфо – Мариинская обитель.  Посещение покоев Великой княгини Елизаветы Фёдоровны. Москва.</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37</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Калуга, с посещением Свято-Введенской Козельской Оптиной пустыни и Казанской Свято - Амвросиевой женской пустыни в с. Шамордино;</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Великий Новгород.</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33</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Нижний Новгород. Дивеево.</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24</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6</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p>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Петербург, Шлиссельбург, Петергоф</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24</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7</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sz w:val="20"/>
                <w:szCs w:val="20"/>
              </w:rPr>
            </w:pPr>
            <w:r w:rsidRPr="00A3741E">
              <w:rPr>
                <w:rFonts w:ascii="Times New Roman" w:hAnsi="Times New Roman" w:cs="Times New Roman"/>
                <w:color w:val="202020"/>
                <w:sz w:val="20"/>
                <w:szCs w:val="20"/>
              </w:rPr>
              <w:t>Троице-Сергиева лавра, Хотьково и Гефсиманский скит.</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8</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Москва. Кремль, с посещением соборов</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9</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Усадьба Горки</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23</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И.С. Торбина.</w:t>
            </w:r>
          </w:p>
        </w:tc>
      </w:tr>
      <w:tr w:rsidR="009242A5" w:rsidRPr="00640742" w:rsidTr="00DF4A50">
        <w:tc>
          <w:tcPr>
            <w:tcW w:w="9605" w:type="dxa"/>
            <w:gridSpan w:val="6"/>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b/>
                <w:sz w:val="20"/>
                <w:szCs w:val="20"/>
              </w:rPr>
              <w:t>Выставки, театры, концерты и пр.</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1218" w:type="dxa"/>
            <w:vMerge w:val="restart"/>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2009-2010</w:t>
            </w: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b/>
                <w:sz w:val="20"/>
                <w:szCs w:val="20"/>
              </w:rPr>
            </w:pPr>
            <w:r w:rsidRPr="00A3741E">
              <w:rPr>
                <w:rFonts w:ascii="Times New Roman" w:hAnsi="Times New Roman" w:cs="Times New Roman"/>
                <w:sz w:val="20"/>
                <w:szCs w:val="20"/>
              </w:rPr>
              <w:lastRenderedPageBreak/>
              <w:t>Посещение мемориала «Соловецкий камень» на Лубянской площади в день Памяти жертв политических репрессий</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38</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Музей истории казачества при кадетском казачьем корпусе им. М.А. Шолохова.</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23</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Федянина И.В., Ромашкина И.А.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Регулярное посещение  православных выставок на ВВЦ</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25 - 40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before="29" w:after="0" w:line="240" w:lineRule="auto"/>
              <w:jc w:val="both"/>
              <w:rPr>
                <w:rFonts w:ascii="Times New Roman" w:hAnsi="Times New Roman" w:cs="Times New Roman"/>
                <w:sz w:val="20"/>
                <w:szCs w:val="20"/>
              </w:rPr>
            </w:pPr>
          </w:p>
          <w:p w:rsidR="009242A5" w:rsidRPr="00A3741E" w:rsidRDefault="009242A5" w:rsidP="009242A5">
            <w:pPr>
              <w:spacing w:before="29"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Русский Духовный театр «Глас». «Великая княгиня Е.Ф. Романова (Возвращение)».</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31</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 И.С. Торбина,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lastRenderedPageBreak/>
              <w:t>И.А. Ромашкина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p>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МХАТ им. Горького. А.Н. Арбузов. «Годы странствий».</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И.В. Федянина,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И.А. Ромашкина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6</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tabs>
                <w:tab w:val="left" w:pos="1652"/>
              </w:tabs>
              <w:spacing w:before="11" w:after="0" w:line="240" w:lineRule="auto"/>
              <w:jc w:val="both"/>
              <w:rPr>
                <w:rFonts w:ascii="Times New Roman" w:hAnsi="Times New Roman" w:cs="Times New Roman"/>
                <w:color w:val="202020"/>
                <w:sz w:val="20"/>
                <w:szCs w:val="20"/>
              </w:rPr>
            </w:pPr>
          </w:p>
          <w:p w:rsidR="009242A5" w:rsidRPr="00A3741E" w:rsidRDefault="009242A5" w:rsidP="009242A5">
            <w:pPr>
              <w:shd w:val="clear" w:color="auto" w:fill="FFFFFF"/>
              <w:tabs>
                <w:tab w:val="left" w:pos="1652"/>
              </w:tabs>
              <w:spacing w:before="11"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 xml:space="preserve">Концерт духовной музыки. Мужской хор Новоспасского монастыря </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21</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И.А. Ромашкина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7</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Посещение концерта Патриаршего хора храма Христа Спасителя (Зал церковных соборов храма Христа Спасителя)</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И.А. Ромашкина</w:t>
            </w:r>
          </w:p>
        </w:tc>
      </w:tr>
      <w:tr w:rsidR="009242A5" w:rsidRPr="00640742" w:rsidTr="00DF4A50">
        <w:tc>
          <w:tcPr>
            <w:tcW w:w="9605" w:type="dxa"/>
            <w:gridSpan w:val="6"/>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Экскурсии</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1218" w:type="dxa"/>
            <w:vMerge w:val="restart"/>
            <w:shd w:val="clear" w:color="auto" w:fill="FFFFFF" w:themeFill="background1"/>
          </w:tcPr>
          <w:p w:rsidR="009242A5" w:rsidRPr="00A3741E" w:rsidRDefault="009242A5" w:rsidP="009242A5">
            <w:pPr>
              <w:spacing w:after="0" w:line="240" w:lineRule="auto"/>
              <w:rPr>
                <w:rFonts w:ascii="Times New Roman" w:hAnsi="Times New Roman" w:cs="Times New Roman"/>
                <w:b/>
                <w:sz w:val="20"/>
                <w:szCs w:val="20"/>
              </w:rPr>
            </w:pPr>
          </w:p>
          <w:p w:rsidR="009242A5" w:rsidRPr="00A3741E" w:rsidRDefault="009242A5" w:rsidP="009242A5">
            <w:pPr>
              <w:spacing w:after="0" w:line="240" w:lineRule="auto"/>
              <w:rPr>
                <w:rFonts w:ascii="Times New Roman" w:hAnsi="Times New Roman" w:cs="Times New Roman"/>
                <w:b/>
                <w:sz w:val="20"/>
                <w:szCs w:val="20"/>
              </w:rPr>
            </w:pPr>
          </w:p>
          <w:p w:rsidR="009242A5" w:rsidRPr="00A3741E" w:rsidRDefault="009242A5" w:rsidP="009242A5">
            <w:pPr>
              <w:spacing w:after="0" w:line="240" w:lineRule="auto"/>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2010-2011</w:t>
            </w: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Валдай, с посещением Святоозерского Иверского Богородицкого Валдайского монастыря.</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26</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Псков, Изборск, Печеры.</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Тула, с посещением Ясной поляны и Козловой засеки.</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22</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И.В. Федянина, 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sz w:val="20"/>
                <w:szCs w:val="20"/>
              </w:rPr>
            </w:pPr>
            <w:r w:rsidRPr="00A3741E">
              <w:rPr>
                <w:rFonts w:ascii="Times New Roman" w:hAnsi="Times New Roman" w:cs="Times New Roman"/>
                <w:color w:val="202020"/>
                <w:sz w:val="20"/>
                <w:szCs w:val="20"/>
              </w:rPr>
              <w:t>Иосифо-Волоцкий монастырь</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38</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p>
          <w:p w:rsidR="009242A5" w:rsidRPr="00A3741E" w:rsidRDefault="009242A5" w:rsidP="009242A5">
            <w:pPr>
              <w:shd w:val="clear" w:color="auto" w:fill="FFFFFF"/>
              <w:spacing w:before="29" w:after="0" w:line="240" w:lineRule="auto"/>
              <w:jc w:val="both"/>
              <w:rPr>
                <w:rFonts w:ascii="Times New Roman" w:hAnsi="Times New Roman" w:cs="Times New Roman"/>
                <w:sz w:val="20"/>
                <w:szCs w:val="20"/>
              </w:rPr>
            </w:pPr>
            <w:r w:rsidRPr="00A3741E">
              <w:rPr>
                <w:rFonts w:ascii="Times New Roman" w:hAnsi="Times New Roman" w:cs="Times New Roman"/>
                <w:color w:val="202020"/>
                <w:sz w:val="20"/>
                <w:szCs w:val="20"/>
              </w:rPr>
              <w:t>Звенигород.</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 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6</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spacing w:before="29" w:after="0" w:line="240" w:lineRule="auto"/>
              <w:jc w:val="both"/>
              <w:rPr>
                <w:rFonts w:ascii="Times New Roman" w:hAnsi="Times New Roman" w:cs="Times New Roman"/>
                <w:sz w:val="20"/>
                <w:szCs w:val="20"/>
              </w:rPr>
            </w:pPr>
          </w:p>
          <w:p w:rsidR="009242A5" w:rsidRPr="00A3741E" w:rsidRDefault="009242A5" w:rsidP="009242A5">
            <w:pPr>
              <w:shd w:val="clear" w:color="auto" w:fill="FFFFFF"/>
              <w:spacing w:before="29" w:after="0" w:line="240" w:lineRule="auto"/>
              <w:jc w:val="both"/>
              <w:rPr>
                <w:rFonts w:ascii="Times New Roman" w:hAnsi="Times New Roman" w:cs="Times New Roman"/>
                <w:color w:val="202020"/>
                <w:sz w:val="20"/>
                <w:szCs w:val="20"/>
              </w:rPr>
            </w:pPr>
            <w:r w:rsidRPr="00A3741E">
              <w:rPr>
                <w:rFonts w:ascii="Times New Roman" w:hAnsi="Times New Roman" w:cs="Times New Roman"/>
                <w:sz w:val="20"/>
                <w:szCs w:val="20"/>
              </w:rPr>
              <w:t>Вологда, Тотьма, Кириллов.</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23</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 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7</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p>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Петербург, Гатчина, Павловск.</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32</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И.В. Федянина, И.С. Торбина.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8, 9</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Новочеркасск, Старочеркасск, Танаис, Аксай, Азов, Ростов-на-Дону.</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9242A5" w:rsidRPr="00D86DBF" w:rsidTr="00DF4A50">
        <w:tc>
          <w:tcPr>
            <w:tcW w:w="9605" w:type="dxa"/>
            <w:gridSpan w:val="6"/>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Выставки, театры, концерты и пр.</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1218" w:type="dxa"/>
            <w:vMerge w:val="restart"/>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2010-2011</w:t>
            </w:r>
          </w:p>
        </w:tc>
        <w:tc>
          <w:tcPr>
            <w:tcW w:w="400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eastAsia="Times New Roman" w:hAnsi="Times New Roman" w:cs="Times New Roman"/>
                <w:sz w:val="20"/>
                <w:szCs w:val="20"/>
              </w:rPr>
              <w:t>Посещение выставки Вадима Сидура</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35</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Е.И. Пименова, Л.М. Ермакова</w:t>
            </w:r>
          </w:p>
        </w:tc>
      </w:tr>
      <w:tr w:rsidR="009242A5" w:rsidRPr="00640742" w:rsidTr="00DF4A50">
        <w:trPr>
          <w:trHeight w:val="1485"/>
        </w:trPr>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 xml:space="preserve">Участие в молодежной конференции «Духовно-нравственная модернизация современной России: основные пути обновления страны». </w:t>
            </w:r>
          </w:p>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(Российский государственный торгово-экономический университет)</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sz w:val="20"/>
                <w:szCs w:val="20"/>
              </w:rPr>
            </w:pP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Посещение выставки «Русь Православная» в Манеже.</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34</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r w:rsidRPr="00A3741E">
              <w:rPr>
                <w:rFonts w:ascii="Times New Roman" w:hAnsi="Times New Roman" w:cs="Times New Roman"/>
                <w:sz w:val="20"/>
                <w:szCs w:val="20"/>
              </w:rPr>
              <w:t>Регулярное посещение  православных выставок на ВВЦ</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25 - 40</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 xml:space="preserve">Е.И. Пименова, Л.М. Ермакова. </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hAnsi="Times New Roman" w:cs="Times New Roman"/>
                <w:sz w:val="20"/>
                <w:szCs w:val="20"/>
              </w:rPr>
            </w:pPr>
          </w:p>
          <w:p w:rsidR="009242A5" w:rsidRPr="00A3741E" w:rsidRDefault="009242A5" w:rsidP="009242A5">
            <w:pPr>
              <w:spacing w:after="0" w:line="240" w:lineRule="auto"/>
              <w:jc w:val="both"/>
              <w:rPr>
                <w:rFonts w:ascii="Times New Roman" w:hAnsi="Times New Roman" w:cs="Times New Roman"/>
                <w:sz w:val="20"/>
                <w:szCs w:val="20"/>
              </w:rPr>
            </w:pPr>
          </w:p>
          <w:p w:rsidR="009242A5" w:rsidRPr="00A3741E" w:rsidRDefault="009242A5" w:rsidP="009242A5">
            <w:pPr>
              <w:spacing w:after="0" w:line="240" w:lineRule="auto"/>
              <w:jc w:val="both"/>
              <w:rPr>
                <w:rFonts w:ascii="Times New Roman" w:eastAsia="Times New Roman" w:hAnsi="Times New Roman" w:cs="Times New Roman"/>
                <w:sz w:val="20"/>
                <w:szCs w:val="20"/>
              </w:rPr>
            </w:pPr>
            <w:r w:rsidRPr="00A3741E">
              <w:rPr>
                <w:rFonts w:ascii="Times New Roman" w:hAnsi="Times New Roman" w:cs="Times New Roman"/>
                <w:sz w:val="20"/>
                <w:szCs w:val="20"/>
              </w:rPr>
              <w:t>Театр Российской Армии: Ал. Кассона «Та, которую не ждут»</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24</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И.В. Федянина, И.С. Торбина,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И.А. Ромашкина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6</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pacing w:after="0" w:line="240" w:lineRule="auto"/>
              <w:jc w:val="both"/>
              <w:rPr>
                <w:rFonts w:ascii="Times New Roman" w:eastAsia="Times New Roman" w:hAnsi="Times New Roman" w:cs="Times New Roman"/>
                <w:sz w:val="20"/>
                <w:szCs w:val="20"/>
              </w:rPr>
            </w:pPr>
          </w:p>
          <w:p w:rsidR="009242A5" w:rsidRPr="00A3741E" w:rsidRDefault="009242A5" w:rsidP="009242A5">
            <w:pPr>
              <w:spacing w:after="0" w:line="240" w:lineRule="auto"/>
              <w:jc w:val="both"/>
              <w:rPr>
                <w:rFonts w:ascii="Times New Roman" w:eastAsia="Times New Roman" w:hAnsi="Times New Roman" w:cs="Times New Roman"/>
                <w:sz w:val="20"/>
                <w:szCs w:val="20"/>
              </w:rPr>
            </w:pPr>
          </w:p>
          <w:p w:rsidR="009242A5" w:rsidRPr="00A3741E" w:rsidRDefault="009242A5" w:rsidP="009242A5">
            <w:pPr>
              <w:spacing w:after="0" w:line="240" w:lineRule="auto"/>
              <w:jc w:val="both"/>
              <w:rPr>
                <w:rFonts w:ascii="Times New Roman" w:eastAsia="Times New Roman" w:hAnsi="Times New Roman" w:cs="Times New Roman"/>
                <w:sz w:val="20"/>
                <w:szCs w:val="20"/>
              </w:rPr>
            </w:pPr>
            <w:r w:rsidRPr="00A3741E">
              <w:rPr>
                <w:rFonts w:ascii="Times New Roman" w:eastAsia="Times New Roman" w:hAnsi="Times New Roman" w:cs="Times New Roman"/>
                <w:sz w:val="20"/>
                <w:szCs w:val="20"/>
              </w:rPr>
              <w:t>РАМТ. У. Гибсон «Сотворившая чудо»</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26</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И.В. Федянина,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И.А. Ромашкина</w:t>
            </w:r>
          </w:p>
        </w:tc>
      </w:tr>
      <w:tr w:rsidR="009242A5" w:rsidRPr="00640742" w:rsidTr="00DF4A50">
        <w:trPr>
          <w:trHeight w:val="485"/>
        </w:trPr>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7</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tabs>
                <w:tab w:val="left" w:pos="1652"/>
              </w:tabs>
              <w:spacing w:before="11" w:line="240" w:lineRule="auto"/>
              <w:jc w:val="both"/>
              <w:rPr>
                <w:rFonts w:ascii="Times New Roman" w:hAnsi="Times New Roman" w:cs="Times New Roman"/>
                <w:color w:val="202020"/>
                <w:sz w:val="20"/>
                <w:szCs w:val="20"/>
              </w:rPr>
            </w:pPr>
          </w:p>
          <w:p w:rsidR="009242A5" w:rsidRPr="00A3741E" w:rsidRDefault="009242A5" w:rsidP="009242A5">
            <w:pPr>
              <w:shd w:val="clear" w:color="auto" w:fill="FFFFFF"/>
              <w:tabs>
                <w:tab w:val="left" w:pos="1652"/>
              </w:tabs>
              <w:spacing w:before="11" w:line="240" w:lineRule="auto"/>
              <w:jc w:val="both"/>
              <w:rPr>
                <w:rFonts w:ascii="Times New Roman" w:hAnsi="Times New Roman" w:cs="Times New Roman"/>
                <w:color w:val="202020"/>
                <w:sz w:val="20"/>
                <w:szCs w:val="20"/>
              </w:rPr>
            </w:pPr>
            <w:r w:rsidRPr="00A3741E">
              <w:rPr>
                <w:rFonts w:ascii="Times New Roman" w:hAnsi="Times New Roman" w:cs="Times New Roman"/>
                <w:color w:val="202020"/>
                <w:sz w:val="20"/>
                <w:szCs w:val="20"/>
              </w:rPr>
              <w:t xml:space="preserve">Концерт духовной музыки. Хор </w:t>
            </w:r>
            <w:r w:rsidRPr="00A3741E">
              <w:rPr>
                <w:rFonts w:ascii="Times New Roman" w:hAnsi="Times New Roman" w:cs="Times New Roman"/>
                <w:color w:val="202020"/>
                <w:sz w:val="20"/>
                <w:szCs w:val="20"/>
              </w:rPr>
              <w:lastRenderedPageBreak/>
              <w:t xml:space="preserve">Московской патриархии. </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22</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lastRenderedPageBreak/>
              <w:t>И.А. Ромашкина</w:t>
            </w:r>
          </w:p>
        </w:tc>
      </w:tr>
      <w:tr w:rsidR="009242A5" w:rsidRPr="00640742" w:rsidTr="00DF4A50">
        <w:tc>
          <w:tcPr>
            <w:tcW w:w="897"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lastRenderedPageBreak/>
              <w:t>8</w:t>
            </w:r>
          </w:p>
        </w:tc>
        <w:tc>
          <w:tcPr>
            <w:tcW w:w="1218" w:type="dxa"/>
            <w:vMerge/>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tc>
        <w:tc>
          <w:tcPr>
            <w:tcW w:w="4007" w:type="dxa"/>
            <w:shd w:val="clear" w:color="auto" w:fill="FFFFFF" w:themeFill="background1"/>
          </w:tcPr>
          <w:p w:rsidR="009242A5" w:rsidRPr="00A3741E" w:rsidRDefault="009242A5" w:rsidP="009242A5">
            <w:pPr>
              <w:shd w:val="clear" w:color="auto" w:fill="FFFFFF"/>
              <w:tabs>
                <w:tab w:val="left" w:pos="1652"/>
              </w:tabs>
              <w:spacing w:before="11" w:line="240" w:lineRule="auto"/>
              <w:rPr>
                <w:rFonts w:ascii="Times New Roman" w:hAnsi="Times New Roman" w:cs="Times New Roman"/>
                <w:color w:val="202020"/>
                <w:sz w:val="20"/>
                <w:szCs w:val="20"/>
              </w:rPr>
            </w:pPr>
            <w:r w:rsidRPr="00A3741E">
              <w:rPr>
                <w:rFonts w:ascii="Times New Roman" w:hAnsi="Times New Roman" w:cs="Times New Roman"/>
                <w:color w:val="202020"/>
                <w:sz w:val="20"/>
                <w:szCs w:val="20"/>
              </w:rPr>
              <w:t xml:space="preserve">Концерт Государственного академического хора. </w:t>
            </w:r>
          </w:p>
          <w:p w:rsidR="009242A5" w:rsidRPr="00A3741E" w:rsidRDefault="009242A5" w:rsidP="009242A5">
            <w:pPr>
              <w:shd w:val="clear" w:color="auto" w:fill="FFFFFF"/>
              <w:tabs>
                <w:tab w:val="left" w:pos="1652"/>
              </w:tabs>
              <w:spacing w:before="11" w:line="240" w:lineRule="auto"/>
              <w:rPr>
                <w:rFonts w:ascii="Times New Roman" w:hAnsi="Times New Roman" w:cs="Times New Roman"/>
                <w:color w:val="202020"/>
                <w:sz w:val="20"/>
                <w:szCs w:val="20"/>
              </w:rPr>
            </w:pPr>
            <w:r w:rsidRPr="00A3741E">
              <w:rPr>
                <w:rFonts w:ascii="Times New Roman" w:hAnsi="Times New Roman" w:cs="Times New Roman"/>
                <w:color w:val="202020"/>
                <w:sz w:val="20"/>
                <w:szCs w:val="20"/>
              </w:rPr>
              <w:t>(«Литургия», П.И. Чайковский).</w:t>
            </w:r>
          </w:p>
        </w:tc>
        <w:tc>
          <w:tcPr>
            <w:tcW w:w="1718" w:type="dxa"/>
            <w:shd w:val="clear" w:color="auto" w:fill="FFFFFF" w:themeFill="background1"/>
          </w:tcPr>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23</w:t>
            </w:r>
          </w:p>
        </w:tc>
        <w:tc>
          <w:tcPr>
            <w:tcW w:w="1765" w:type="dxa"/>
            <w:gridSpan w:val="2"/>
            <w:shd w:val="clear" w:color="auto" w:fill="FFFFFF" w:themeFill="background1"/>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И.С. Торбина, М.В. Тимерёв,</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sz w:val="20"/>
                <w:szCs w:val="20"/>
              </w:rPr>
              <w:t>И.А. Ромашкина</w:t>
            </w:r>
          </w:p>
        </w:tc>
      </w:tr>
    </w:tbl>
    <w:p w:rsidR="009242A5" w:rsidRDefault="009242A5" w:rsidP="009242A5">
      <w:pPr>
        <w:spacing w:after="0" w:line="240" w:lineRule="auto"/>
        <w:ind w:left="708"/>
        <w:jc w:val="both"/>
        <w:rPr>
          <w:rFonts w:ascii="Times New Roman" w:hAnsi="Times New Roman"/>
          <w:b/>
          <w:sz w:val="28"/>
          <w:szCs w:val="28"/>
        </w:rPr>
      </w:pPr>
    </w:p>
    <w:p w:rsidR="009242A5" w:rsidRPr="00640742" w:rsidRDefault="009242A5" w:rsidP="009242A5">
      <w:pPr>
        <w:spacing w:after="0" w:line="240" w:lineRule="auto"/>
        <w:ind w:left="708"/>
        <w:jc w:val="both"/>
        <w:rPr>
          <w:rFonts w:ascii="Times New Roman" w:hAnsi="Times New Roman"/>
          <w:b/>
          <w:sz w:val="28"/>
          <w:szCs w:val="28"/>
        </w:rPr>
      </w:pPr>
    </w:p>
    <w:p w:rsidR="009242A5" w:rsidRPr="00A3741E" w:rsidRDefault="009242A5" w:rsidP="00E26CCA">
      <w:pPr>
        <w:pStyle w:val="10"/>
        <w:numPr>
          <w:ilvl w:val="1"/>
          <w:numId w:val="9"/>
        </w:numPr>
        <w:spacing w:after="0" w:line="240" w:lineRule="auto"/>
        <w:jc w:val="both"/>
        <w:rPr>
          <w:rFonts w:ascii="Times New Roman" w:hAnsi="Times New Roman"/>
          <w:b/>
          <w:sz w:val="24"/>
          <w:szCs w:val="24"/>
          <w:u w:val="single"/>
        </w:rPr>
      </w:pPr>
      <w:r w:rsidRPr="00A3741E">
        <w:rPr>
          <w:rFonts w:ascii="Times New Roman" w:hAnsi="Times New Roman"/>
          <w:b/>
          <w:sz w:val="24"/>
          <w:szCs w:val="24"/>
          <w:u w:val="single"/>
        </w:rPr>
        <w:t>Участие в конкурсах преподавателей ГОУ СПО КАМС № 17</w:t>
      </w:r>
    </w:p>
    <w:p w:rsidR="009242A5" w:rsidRDefault="009242A5" w:rsidP="009242A5">
      <w:pPr>
        <w:spacing w:after="0" w:line="240" w:lineRule="auto"/>
        <w:jc w:val="both"/>
        <w:rPr>
          <w:rFonts w:ascii="Times New Roman" w:hAnsi="Times New Roman"/>
          <w:b/>
          <w:sz w:val="28"/>
          <w:szCs w:val="28"/>
          <w:u w:val="single"/>
        </w:rPr>
      </w:pPr>
    </w:p>
    <w:tbl>
      <w:tblPr>
        <w:tblW w:w="0" w:type="auto"/>
        <w:tblInd w:w="-34" w:type="dxa"/>
        <w:tblLayout w:type="fixed"/>
        <w:tblLook w:val="0000"/>
      </w:tblPr>
      <w:tblGrid>
        <w:gridCol w:w="645"/>
        <w:gridCol w:w="1251"/>
        <w:gridCol w:w="1996"/>
        <w:gridCol w:w="2526"/>
        <w:gridCol w:w="1677"/>
        <w:gridCol w:w="1508"/>
      </w:tblGrid>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п/п</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Учебный год</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Статус конкурса</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Название конкурса</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Участники конкурса</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Занятое место</w:t>
            </w:r>
          </w:p>
        </w:tc>
      </w:tr>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2008-2009</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Всероссийский</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На лучшее изделие художественного творчества и народных промыслов педагогических работников учреждений всех уровней профессионального образования «Мастерами славится Россия».</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w:t>
            </w:r>
          </w:p>
        </w:tc>
      </w:tr>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2008-2009</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Всероссийский</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«За нравственный подвиг учителя»</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Е.В. Мартынова, А.Н. Антонов</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Победители в номинации по ЦФО</w:t>
            </w:r>
          </w:p>
        </w:tc>
      </w:tr>
      <w:tr w:rsidR="009242A5" w:rsidRPr="00A3741E" w:rsidTr="009242A5">
        <w:tc>
          <w:tcPr>
            <w:tcW w:w="645"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1251"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2008-2009</w:t>
            </w:r>
          </w:p>
        </w:tc>
        <w:tc>
          <w:tcPr>
            <w:tcW w:w="1996"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pStyle w:val="a5"/>
              <w:snapToGrid w:val="0"/>
              <w:jc w:val="center"/>
              <w:rPr>
                <w:rFonts w:cs="Times New Roman"/>
                <w:b/>
                <w:sz w:val="20"/>
                <w:szCs w:val="20"/>
              </w:rPr>
            </w:pPr>
            <w:r w:rsidRPr="00A3741E">
              <w:rPr>
                <w:rFonts w:cs="Times New Roman"/>
                <w:b/>
                <w:sz w:val="20"/>
                <w:szCs w:val="20"/>
              </w:rPr>
              <w:t>Международ-</w:t>
            </w:r>
          </w:p>
          <w:p w:rsidR="009242A5" w:rsidRPr="00A3741E" w:rsidRDefault="009242A5" w:rsidP="009242A5">
            <w:pPr>
              <w:pStyle w:val="a5"/>
              <w:snapToGrid w:val="0"/>
              <w:jc w:val="center"/>
              <w:rPr>
                <w:rFonts w:cs="Times New Roman"/>
                <w:b/>
                <w:sz w:val="20"/>
                <w:szCs w:val="20"/>
              </w:rPr>
            </w:pPr>
            <w:r w:rsidRPr="00A3741E">
              <w:rPr>
                <w:rFonts w:cs="Times New Roman"/>
                <w:b/>
                <w:sz w:val="20"/>
                <w:szCs w:val="20"/>
              </w:rPr>
              <w:t xml:space="preserve">ный </w:t>
            </w:r>
          </w:p>
        </w:tc>
        <w:tc>
          <w:tcPr>
            <w:tcW w:w="2526"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Конкурс образовательных проектов «Диалог - путь к пониманию»</w:t>
            </w:r>
          </w:p>
        </w:tc>
        <w:tc>
          <w:tcPr>
            <w:tcW w:w="1677"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pStyle w:val="a5"/>
              <w:snapToGrid w:val="0"/>
              <w:jc w:val="center"/>
              <w:rPr>
                <w:rFonts w:cs="Times New Roman"/>
                <w:sz w:val="20"/>
                <w:szCs w:val="20"/>
              </w:rPr>
            </w:pPr>
            <w:r w:rsidRPr="00A3741E">
              <w:rPr>
                <w:rFonts w:cs="Times New Roman"/>
                <w:sz w:val="20"/>
                <w:szCs w:val="20"/>
              </w:rPr>
              <w:t>Опацкая Л.П., Лумельская О.В.- преподава-</w:t>
            </w:r>
          </w:p>
          <w:p w:rsidR="009242A5" w:rsidRPr="00A3741E" w:rsidRDefault="009242A5" w:rsidP="009242A5">
            <w:pPr>
              <w:pStyle w:val="a5"/>
              <w:snapToGrid w:val="0"/>
              <w:jc w:val="center"/>
              <w:rPr>
                <w:rFonts w:cs="Times New Roman"/>
                <w:sz w:val="20"/>
                <w:szCs w:val="20"/>
              </w:rPr>
            </w:pPr>
            <w:r w:rsidRPr="00A3741E">
              <w:rPr>
                <w:rFonts w:cs="Times New Roman"/>
                <w:sz w:val="20"/>
                <w:szCs w:val="20"/>
              </w:rPr>
              <w:t>тели.</w:t>
            </w:r>
          </w:p>
        </w:tc>
        <w:tc>
          <w:tcPr>
            <w:tcW w:w="1508"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Участники</w:t>
            </w:r>
          </w:p>
        </w:tc>
      </w:tr>
      <w:tr w:rsidR="009242A5" w:rsidRPr="00A3741E" w:rsidTr="009242A5">
        <w:tc>
          <w:tcPr>
            <w:tcW w:w="645" w:type="dxa"/>
            <w:tcBorders>
              <w:top w:val="triple" w:sz="4" w:space="0" w:color="auto"/>
              <w:left w:val="single" w:sz="4" w:space="0" w:color="000000"/>
              <w:bottom w:val="sing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1251" w:type="dxa"/>
            <w:tcBorders>
              <w:top w:val="triple" w:sz="4" w:space="0" w:color="auto"/>
              <w:left w:val="single" w:sz="4" w:space="0" w:color="000000"/>
              <w:bottom w:val="sing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2009-2010</w:t>
            </w:r>
          </w:p>
        </w:tc>
        <w:tc>
          <w:tcPr>
            <w:tcW w:w="1996" w:type="dxa"/>
            <w:tcBorders>
              <w:top w:val="triple" w:sz="4" w:space="0" w:color="auto"/>
              <w:left w:val="single" w:sz="4" w:space="0" w:color="000000"/>
              <w:bottom w:val="sing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Городской</w:t>
            </w:r>
          </w:p>
        </w:tc>
        <w:tc>
          <w:tcPr>
            <w:tcW w:w="2526" w:type="dxa"/>
            <w:tcBorders>
              <w:top w:val="triple" w:sz="4" w:space="0" w:color="auto"/>
              <w:left w:val="single" w:sz="4" w:space="0" w:color="000000"/>
              <w:bottom w:val="sing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«Становление и развитие системы профессионального образования Москвы».</w:t>
            </w:r>
          </w:p>
        </w:tc>
        <w:tc>
          <w:tcPr>
            <w:tcW w:w="1677" w:type="dxa"/>
            <w:tcBorders>
              <w:top w:val="triple" w:sz="4" w:space="0" w:color="auto"/>
              <w:left w:val="single" w:sz="4" w:space="0" w:color="000000"/>
              <w:bottom w:val="sing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Л.И. Пименова, С.М. Карпель</w:t>
            </w:r>
          </w:p>
        </w:tc>
        <w:tc>
          <w:tcPr>
            <w:tcW w:w="1508" w:type="dxa"/>
            <w:tcBorders>
              <w:top w:val="triple" w:sz="4" w:space="0" w:color="auto"/>
              <w:left w:val="single" w:sz="4" w:space="0" w:color="000000"/>
              <w:bottom w:val="sing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II</w:t>
            </w:r>
          </w:p>
        </w:tc>
      </w:tr>
      <w:tr w:rsidR="009242A5" w:rsidRPr="00A3741E" w:rsidTr="009242A5">
        <w:tc>
          <w:tcPr>
            <w:tcW w:w="645" w:type="dxa"/>
            <w:tcBorders>
              <w:top w:val="sing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1251" w:type="dxa"/>
            <w:tcBorders>
              <w:top w:val="sing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2009-2010</w:t>
            </w:r>
          </w:p>
        </w:tc>
        <w:tc>
          <w:tcPr>
            <w:tcW w:w="1996" w:type="dxa"/>
            <w:tcBorders>
              <w:top w:val="sing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Городской</w:t>
            </w:r>
          </w:p>
        </w:tc>
        <w:tc>
          <w:tcPr>
            <w:tcW w:w="2526" w:type="dxa"/>
            <w:tcBorders>
              <w:top w:val="sing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pStyle w:val="a5"/>
              <w:snapToGrid w:val="0"/>
              <w:jc w:val="center"/>
              <w:rPr>
                <w:rFonts w:cs="Times New Roman"/>
                <w:b/>
                <w:sz w:val="20"/>
                <w:szCs w:val="20"/>
              </w:rPr>
            </w:pPr>
            <w:r w:rsidRPr="00A3741E">
              <w:rPr>
                <w:rFonts w:cs="Times New Roman"/>
                <w:b/>
                <w:sz w:val="20"/>
                <w:szCs w:val="20"/>
              </w:rPr>
              <w:t>Конкурс буклетов «Наш музей»</w:t>
            </w:r>
          </w:p>
        </w:tc>
        <w:tc>
          <w:tcPr>
            <w:tcW w:w="1677" w:type="dxa"/>
            <w:tcBorders>
              <w:top w:val="sing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pStyle w:val="a5"/>
              <w:snapToGrid w:val="0"/>
              <w:jc w:val="center"/>
              <w:rPr>
                <w:rFonts w:cs="Times New Roman"/>
                <w:sz w:val="20"/>
                <w:szCs w:val="20"/>
              </w:rPr>
            </w:pPr>
            <w:r w:rsidRPr="00A3741E">
              <w:rPr>
                <w:rFonts w:cs="Times New Roman"/>
                <w:sz w:val="20"/>
                <w:szCs w:val="20"/>
              </w:rPr>
              <w:t>Клевцова Г.С.- специалист музея</w:t>
            </w:r>
          </w:p>
        </w:tc>
        <w:tc>
          <w:tcPr>
            <w:tcW w:w="1508" w:type="dxa"/>
            <w:tcBorders>
              <w:top w:val="sing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w:t>
            </w:r>
          </w:p>
        </w:tc>
      </w:tr>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2009-2010</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Всероссийский</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На лучшее изделие художественного творчества и народных промыслов педагогических работников учреждений всех уровней профессионального образования «Мастерами славится Россия».</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w:t>
            </w:r>
          </w:p>
        </w:tc>
      </w:tr>
      <w:tr w:rsidR="009242A5" w:rsidRPr="00A3741E" w:rsidTr="009242A5">
        <w:tc>
          <w:tcPr>
            <w:tcW w:w="645"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7</w:t>
            </w:r>
          </w:p>
        </w:tc>
        <w:tc>
          <w:tcPr>
            <w:tcW w:w="1251"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2009-2010</w:t>
            </w:r>
          </w:p>
        </w:tc>
        <w:tc>
          <w:tcPr>
            <w:tcW w:w="1996"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Всероссийский</w:t>
            </w:r>
          </w:p>
        </w:tc>
        <w:tc>
          <w:tcPr>
            <w:tcW w:w="2526"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«За нравственный подвиг учителя»</w:t>
            </w:r>
          </w:p>
        </w:tc>
        <w:tc>
          <w:tcPr>
            <w:tcW w:w="1677"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Л.М. Ермакова, А.Н. Антонов</w:t>
            </w:r>
          </w:p>
        </w:tc>
        <w:tc>
          <w:tcPr>
            <w:tcW w:w="1508" w:type="dxa"/>
            <w:tcBorders>
              <w:top w:val="single" w:sz="4" w:space="0" w:color="000000"/>
              <w:left w:val="single" w:sz="4" w:space="0" w:color="000000"/>
              <w:bottom w:val="triple" w:sz="4" w:space="0" w:color="auto"/>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Победители в номинации по ЦФО</w:t>
            </w:r>
          </w:p>
        </w:tc>
      </w:tr>
      <w:tr w:rsidR="009242A5" w:rsidRPr="00A3741E" w:rsidTr="009242A5">
        <w:tc>
          <w:tcPr>
            <w:tcW w:w="645" w:type="dxa"/>
            <w:tcBorders>
              <w:top w:val="trip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8</w:t>
            </w:r>
          </w:p>
        </w:tc>
        <w:tc>
          <w:tcPr>
            <w:tcW w:w="1251" w:type="dxa"/>
            <w:tcBorders>
              <w:top w:val="trip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2010-2011</w:t>
            </w:r>
          </w:p>
        </w:tc>
        <w:tc>
          <w:tcPr>
            <w:tcW w:w="1996" w:type="dxa"/>
            <w:tcBorders>
              <w:top w:val="trip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Городской</w:t>
            </w:r>
          </w:p>
        </w:tc>
        <w:tc>
          <w:tcPr>
            <w:tcW w:w="2526" w:type="dxa"/>
            <w:tcBorders>
              <w:top w:val="trip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pStyle w:val="a5"/>
              <w:snapToGrid w:val="0"/>
              <w:jc w:val="center"/>
              <w:rPr>
                <w:rFonts w:cs="Times New Roman"/>
                <w:b/>
                <w:sz w:val="20"/>
                <w:szCs w:val="20"/>
              </w:rPr>
            </w:pPr>
            <w:r w:rsidRPr="00A3741E">
              <w:rPr>
                <w:rFonts w:cs="Times New Roman"/>
                <w:b/>
                <w:sz w:val="20"/>
                <w:szCs w:val="20"/>
                <w:lang w:val="en-US"/>
              </w:rPr>
              <w:t>IX</w:t>
            </w:r>
            <w:r w:rsidRPr="00A3741E">
              <w:rPr>
                <w:rFonts w:cs="Times New Roman"/>
                <w:b/>
                <w:sz w:val="20"/>
                <w:szCs w:val="20"/>
              </w:rPr>
              <w:t xml:space="preserve"> Фестиваль художественного творчества педагогов дополнительного образования «Признание»</w:t>
            </w:r>
          </w:p>
        </w:tc>
        <w:tc>
          <w:tcPr>
            <w:tcW w:w="1677" w:type="dxa"/>
            <w:tcBorders>
              <w:top w:val="trip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pStyle w:val="a5"/>
              <w:snapToGrid w:val="0"/>
              <w:jc w:val="center"/>
              <w:rPr>
                <w:rFonts w:cs="Times New Roman"/>
                <w:sz w:val="20"/>
                <w:szCs w:val="20"/>
              </w:rPr>
            </w:pPr>
            <w:r w:rsidRPr="00A3741E">
              <w:rPr>
                <w:rFonts w:cs="Times New Roman"/>
                <w:sz w:val="20"/>
                <w:szCs w:val="20"/>
              </w:rPr>
              <w:t>Малай Ф.В., Двойченков В.А.- педагоги дополнитель-</w:t>
            </w:r>
          </w:p>
          <w:p w:rsidR="009242A5" w:rsidRPr="00A3741E" w:rsidRDefault="009242A5" w:rsidP="009242A5">
            <w:pPr>
              <w:pStyle w:val="a5"/>
              <w:snapToGrid w:val="0"/>
              <w:jc w:val="center"/>
              <w:rPr>
                <w:rFonts w:cs="Times New Roman"/>
                <w:sz w:val="20"/>
                <w:szCs w:val="20"/>
              </w:rPr>
            </w:pPr>
            <w:r w:rsidRPr="00A3741E">
              <w:rPr>
                <w:rFonts w:cs="Times New Roman"/>
                <w:sz w:val="20"/>
                <w:szCs w:val="20"/>
              </w:rPr>
              <w:t>ного образования</w:t>
            </w:r>
          </w:p>
        </w:tc>
        <w:tc>
          <w:tcPr>
            <w:tcW w:w="1508" w:type="dxa"/>
            <w:tcBorders>
              <w:top w:val="triple" w:sz="4" w:space="0" w:color="auto"/>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Участники</w:t>
            </w:r>
          </w:p>
        </w:tc>
      </w:tr>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9</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2010-2011</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Городской</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Профессиональный  конкурс « Педагог-психолог Москвы»</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pStyle w:val="a5"/>
              <w:snapToGrid w:val="0"/>
              <w:jc w:val="center"/>
              <w:rPr>
                <w:rFonts w:cs="Times New Roman"/>
                <w:sz w:val="20"/>
                <w:szCs w:val="20"/>
              </w:rPr>
            </w:pPr>
            <w:r w:rsidRPr="00A3741E">
              <w:rPr>
                <w:rFonts w:cs="Times New Roman"/>
                <w:sz w:val="20"/>
                <w:szCs w:val="20"/>
              </w:rPr>
              <w:t>Тимерев М.В.- педагог-психолог</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III</w:t>
            </w:r>
          </w:p>
        </w:tc>
      </w:tr>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lastRenderedPageBreak/>
              <w:t>10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2010-2011</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Всероссийский</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На лучшее изделие художественного творчества и народных промыслов педагогических работников учреждений всех уровней профессионального образования «Мастерами славится Россия».</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w:t>
            </w:r>
          </w:p>
        </w:tc>
      </w:tr>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2010-2011</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Всероссийский</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«За нравственный подвиг учителя»</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Победитель в номинации (Москва)</w:t>
            </w:r>
          </w:p>
        </w:tc>
      </w:tr>
      <w:tr w:rsidR="009242A5" w:rsidRPr="00A3741E" w:rsidTr="009242A5">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2010-2011</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Всероссийский</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II конкурс музейно-педагогических программ учреждений профессионального образования</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Г.С. Клевцова</w:t>
            </w:r>
          </w:p>
          <w:p w:rsidR="009242A5" w:rsidRPr="00A3741E" w:rsidRDefault="009242A5" w:rsidP="009242A5">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 специалист музея.</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I</w:t>
            </w:r>
          </w:p>
          <w:p w:rsidR="009242A5" w:rsidRPr="00A3741E" w:rsidRDefault="009242A5" w:rsidP="009242A5">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(Москва)</w:t>
            </w:r>
          </w:p>
        </w:tc>
      </w:tr>
    </w:tbl>
    <w:p w:rsidR="009242A5" w:rsidRDefault="009242A5" w:rsidP="009242A5">
      <w:pPr>
        <w:spacing w:after="0" w:line="240" w:lineRule="auto"/>
        <w:jc w:val="both"/>
        <w:rPr>
          <w:rFonts w:ascii="Times New Roman" w:hAnsi="Times New Roman" w:cs="Times New Roman"/>
          <w:b/>
          <w:sz w:val="24"/>
          <w:szCs w:val="24"/>
        </w:rPr>
      </w:pPr>
    </w:p>
    <w:p w:rsidR="00A3741E" w:rsidRPr="00A3741E" w:rsidRDefault="00A3741E" w:rsidP="00E26CCA">
      <w:pPr>
        <w:pStyle w:val="10"/>
        <w:numPr>
          <w:ilvl w:val="1"/>
          <w:numId w:val="9"/>
        </w:numPr>
        <w:spacing w:after="0" w:line="240" w:lineRule="auto"/>
        <w:jc w:val="both"/>
        <w:rPr>
          <w:rFonts w:ascii="Times New Roman" w:hAnsi="Times New Roman"/>
          <w:b/>
          <w:sz w:val="24"/>
          <w:szCs w:val="24"/>
          <w:u w:val="single"/>
        </w:rPr>
      </w:pPr>
      <w:r w:rsidRPr="00A3741E">
        <w:rPr>
          <w:rFonts w:ascii="Times New Roman" w:hAnsi="Times New Roman"/>
          <w:b/>
          <w:sz w:val="24"/>
          <w:szCs w:val="24"/>
          <w:u w:val="single"/>
        </w:rPr>
        <w:t>Участие в выставках, конференциях и семинарах учащихся, студентов и преподавателей ГОУ СПО КАМС № 17.</w:t>
      </w:r>
    </w:p>
    <w:p w:rsidR="00A3741E" w:rsidRDefault="00A3741E" w:rsidP="00A3741E">
      <w:pPr>
        <w:spacing w:after="0" w:line="240" w:lineRule="auto"/>
        <w:ind w:left="708"/>
        <w:jc w:val="both"/>
        <w:rPr>
          <w:rFonts w:ascii="Times New Roman" w:hAnsi="Times New Roman"/>
          <w:b/>
          <w:sz w:val="28"/>
          <w:szCs w:val="28"/>
        </w:rPr>
      </w:pPr>
    </w:p>
    <w:tbl>
      <w:tblPr>
        <w:tblW w:w="0" w:type="auto"/>
        <w:tblInd w:w="-34" w:type="dxa"/>
        <w:tblLayout w:type="fixed"/>
        <w:tblLook w:val="0000"/>
      </w:tblPr>
      <w:tblGrid>
        <w:gridCol w:w="559"/>
        <w:gridCol w:w="696"/>
        <w:gridCol w:w="4882"/>
        <w:gridCol w:w="3467"/>
      </w:tblGrid>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w:t>
            </w:r>
          </w:p>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п/п</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Год</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Название мероприятия</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Участники</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XVI Международные Рождественские чтения по проблемам духовно-нравственного воспитания.</w:t>
            </w:r>
          </w:p>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(Выставка работ студентов повышенного уровня в Гербовом зале Московского Кремля и участие в «Круглом столе» в Алексеевском монастыре г. Москвы)</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студенты повышенного уровня.</w:t>
            </w:r>
          </w:p>
          <w:p w:rsidR="00A3741E" w:rsidRPr="00A3741E" w:rsidRDefault="00A3741E" w:rsidP="00BA1A1C">
            <w:pPr>
              <w:spacing w:after="0" w:line="240" w:lineRule="auto"/>
              <w:jc w:val="center"/>
              <w:rPr>
                <w:rFonts w:ascii="Times New Roman" w:hAnsi="Times New Roman" w:cs="Times New Roman"/>
                <w:sz w:val="20"/>
                <w:szCs w:val="20"/>
              </w:rPr>
            </w:pP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Фотовыставка «Родные просторы»</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А.Н. Антонов, студенты повышенного уровня.</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3</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Образовательный форум «Образование в Восточном округе»</w:t>
            </w:r>
          </w:p>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Выставка.</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С.М. Карпель, студенты повышенного уровня.</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2009</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Выездной семинар по обмену опытом в области духовно-нравственного воспитания обучающихся СПО в Калуге в рамках межрегионального общественного движения «Алтарь Отечества»</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XVII Международные Рождественские чтения по проблемам духовно-нравственного воспитания.</w:t>
            </w:r>
          </w:p>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Участие в «Круглом столе» в Алексеевском монастыре г. Москвы</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Участие во Всемирном Русском национальном Соборе в храме Христа Спасителя</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7</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Всероссийская выставка «Русь православная» в Манеже.</w:t>
            </w:r>
          </w:p>
          <w:p w:rsidR="00A3741E" w:rsidRPr="00A3741E" w:rsidRDefault="00A3741E" w:rsidP="00BA1A1C">
            <w:pPr>
              <w:spacing w:after="0" w:line="240" w:lineRule="auto"/>
              <w:jc w:val="center"/>
              <w:rPr>
                <w:rFonts w:ascii="Times New Roman" w:hAnsi="Times New Roman" w:cs="Times New Roman"/>
                <w:b/>
                <w:sz w:val="20"/>
                <w:szCs w:val="20"/>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 студенты повышенного уровня.</w:t>
            </w:r>
          </w:p>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Вступление, демонстрация презентации об учебно-воспитательной деятельности ГОУ СПО КАМС № 17 (повышенный уровень)</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Выездной семинар по обмену опытом в области духовно-нравственного воспитания обучающихся СПО в Пскове в рамках межрегионального общественного движения «Алтарь Отечества»</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9</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VIII Знаменские образовательные чтения в Великом Новгороде.</w:t>
            </w:r>
          </w:p>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«Современный учитель и педагогические возможности православной культуры»</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Выступление, представление презентации.</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lastRenderedPageBreak/>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2011</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XVIII Международные Рождественские чтения по проблемам духовно-нравственного воспитания.</w:t>
            </w:r>
          </w:p>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Участие в «Круглом столе» в Алексеевском монастыре г. Москвы</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2011</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Конференция, посвященная Дню Православной книги в ГОУ СПО Полиграфическом колледже № 56</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Выступление, представление презентации.</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12</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2011</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Выездной семинар по обмену опытом в области духовно-нравственного воспитания обучающихся СПО в Алуште в рамках межрегионального общественного движения «Алтарь Отечества»</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13</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2011</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Участие во Всемирном Русском национальном Соборе в храме Христа Спасителя</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14</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2011</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Международный образовательный форум «Глинские чтения». Секция «Духовно-нравственное воспитание молодежи в учреждениях профобразования»</w:t>
            </w:r>
          </w:p>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(Сергиев Посад)</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Выступление, представление презентации.</w:t>
            </w:r>
          </w:p>
        </w:tc>
      </w:tr>
      <w:tr w:rsidR="00A3741E" w:rsidRPr="00A3741E" w:rsidTr="00BA1A1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15</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2011</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b/>
                <w:sz w:val="20"/>
                <w:szCs w:val="20"/>
              </w:rPr>
            </w:pPr>
            <w:r w:rsidRPr="00A3741E">
              <w:rPr>
                <w:rFonts w:ascii="Times New Roman" w:hAnsi="Times New Roman" w:cs="Times New Roman"/>
                <w:b/>
                <w:sz w:val="20"/>
                <w:szCs w:val="20"/>
              </w:rPr>
              <w:t>Первый педагогический семинар-форум «Развитие конкурсного движения участников воспитательного процесса: опыт, идеи, результаты»</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Е.И. Пименова.</w:t>
            </w:r>
          </w:p>
          <w:p w:rsidR="00A3741E" w:rsidRPr="00A3741E" w:rsidRDefault="00A3741E" w:rsidP="00BA1A1C">
            <w:pPr>
              <w:spacing w:after="0" w:line="240" w:lineRule="auto"/>
              <w:jc w:val="center"/>
              <w:rPr>
                <w:rFonts w:ascii="Times New Roman" w:hAnsi="Times New Roman" w:cs="Times New Roman"/>
                <w:sz w:val="20"/>
                <w:szCs w:val="20"/>
              </w:rPr>
            </w:pPr>
            <w:r w:rsidRPr="00A3741E">
              <w:rPr>
                <w:rFonts w:ascii="Times New Roman" w:hAnsi="Times New Roman" w:cs="Times New Roman"/>
                <w:sz w:val="20"/>
                <w:szCs w:val="20"/>
              </w:rPr>
              <w:t>Выступление, представление презентации.</w:t>
            </w:r>
          </w:p>
        </w:tc>
      </w:tr>
    </w:tbl>
    <w:p w:rsidR="00A3741E" w:rsidRDefault="00A3741E" w:rsidP="009242A5">
      <w:pPr>
        <w:spacing w:after="0" w:line="240" w:lineRule="auto"/>
        <w:jc w:val="both"/>
        <w:rPr>
          <w:rFonts w:ascii="Times New Roman" w:hAnsi="Times New Roman" w:cs="Times New Roman"/>
          <w:b/>
          <w:sz w:val="24"/>
          <w:szCs w:val="24"/>
        </w:rPr>
      </w:pPr>
    </w:p>
    <w:p w:rsidR="009F33A4" w:rsidRPr="009F33A4" w:rsidRDefault="009F33A4" w:rsidP="009F33A4">
      <w:pPr>
        <w:pStyle w:val="10"/>
        <w:numPr>
          <w:ilvl w:val="0"/>
          <w:numId w:val="1"/>
        </w:numPr>
        <w:spacing w:after="0" w:line="240" w:lineRule="auto"/>
        <w:jc w:val="both"/>
        <w:rPr>
          <w:rFonts w:ascii="Times New Roman" w:hAnsi="Times New Roman"/>
          <w:b/>
          <w:sz w:val="24"/>
          <w:szCs w:val="24"/>
          <w:u w:val="single"/>
        </w:rPr>
      </w:pPr>
      <w:r w:rsidRPr="009F33A4">
        <w:rPr>
          <w:rFonts w:ascii="Times New Roman" w:hAnsi="Times New Roman"/>
          <w:b/>
          <w:sz w:val="24"/>
          <w:szCs w:val="24"/>
          <w:u w:val="single"/>
        </w:rPr>
        <w:t>Совершенствование профессионального уровня педагогов ГОУ СПО КАМС № 17 в области духовно-нравственного образования и воспитания учащихся и студентов.</w:t>
      </w:r>
    </w:p>
    <w:p w:rsidR="009F33A4" w:rsidRDefault="009F33A4" w:rsidP="009F33A4">
      <w:pPr>
        <w:spacing w:after="0" w:line="240" w:lineRule="auto"/>
        <w:ind w:firstLine="708"/>
        <w:jc w:val="both"/>
        <w:rPr>
          <w:rFonts w:ascii="Times New Roman" w:hAnsi="Times New Roman" w:cs="Times New Roman"/>
          <w:sz w:val="28"/>
          <w:szCs w:val="28"/>
        </w:rPr>
      </w:pPr>
    </w:p>
    <w:p w:rsidR="009F33A4" w:rsidRPr="009F33A4" w:rsidRDefault="009F33A4" w:rsidP="009F33A4">
      <w:pPr>
        <w:spacing w:after="0" w:line="240" w:lineRule="auto"/>
        <w:ind w:firstLine="708"/>
        <w:jc w:val="both"/>
        <w:rPr>
          <w:rFonts w:ascii="Times New Roman" w:hAnsi="Times New Roman" w:cs="Times New Roman"/>
          <w:sz w:val="24"/>
          <w:szCs w:val="24"/>
        </w:rPr>
      </w:pPr>
      <w:r w:rsidRPr="009F33A4">
        <w:rPr>
          <w:rFonts w:ascii="Times New Roman" w:hAnsi="Times New Roman" w:cs="Times New Roman"/>
          <w:sz w:val="24"/>
          <w:szCs w:val="24"/>
        </w:rPr>
        <w:t>Безусловно, работа с молодежью и юношеством требует от педагогов высоких профессиональных, и человеческих качеств. Сегодня Российскому образованию нужен не педагог-адаптант, умеющий приспосабливаться к определённым требованиям, а педагог-творец, духовный и нравственный человек. В числе наиважнейших субъективных факторов образования – личность педагога. Каким он должен быть, чтобы образование было успешным? Личность педагога – это если не решающее, то, по крайней мере, важнейшее условие эффективного обучения и воспитания. Бессмысленно требовать от учащихся и студентов, профессиональных и нравственных качеств, которыми не обладает сам педагог. Без интереса к личности педагога нет интереса к образованию. Это бесспорно и часто бывает, что интерес к предмету может угаснуть, если педагог сам неинтересен как личность, необразован и бездуховен. Поэтому, как бы ни был профессионально подготовлен педагог, он просто обязан постоянно совершенствовать свои личностные качества, повышать профессиональный уровень.</w:t>
      </w:r>
    </w:p>
    <w:p w:rsidR="009F33A4" w:rsidRPr="009F33A4" w:rsidRDefault="009F33A4" w:rsidP="009F33A4">
      <w:pPr>
        <w:spacing w:after="0" w:line="240" w:lineRule="auto"/>
        <w:ind w:firstLine="708"/>
        <w:jc w:val="both"/>
        <w:rPr>
          <w:rFonts w:ascii="Times New Roman" w:hAnsi="Times New Roman" w:cs="Times New Roman"/>
          <w:sz w:val="24"/>
          <w:szCs w:val="24"/>
        </w:rPr>
      </w:pPr>
      <w:r w:rsidRPr="009F33A4">
        <w:rPr>
          <w:rFonts w:ascii="Times New Roman" w:hAnsi="Times New Roman" w:cs="Times New Roman"/>
          <w:sz w:val="24"/>
          <w:szCs w:val="24"/>
        </w:rPr>
        <w:t>Приступая к созданию повышенного уровня профессиональной подготовки «Архитектура зданий, сооружений и комплексов культового назначения» и творческо – аналитических программ духовно – нравственного воспитания педагоги ГОУ СПО КАМС № 17 прошли обучение на курсах профессиональной подготовки и повышения квалификации г. Москвы, которое  поддерживают и совершенствуют систематически.</w:t>
      </w:r>
    </w:p>
    <w:p w:rsidR="009F33A4" w:rsidRPr="009F33A4" w:rsidRDefault="009F33A4" w:rsidP="009F33A4">
      <w:pPr>
        <w:spacing w:after="0" w:line="240" w:lineRule="auto"/>
        <w:ind w:firstLine="708"/>
        <w:jc w:val="both"/>
        <w:rPr>
          <w:rFonts w:ascii="Times New Roman" w:hAnsi="Times New Roman" w:cs="Times New Roman"/>
          <w:sz w:val="24"/>
          <w:szCs w:val="24"/>
        </w:rPr>
      </w:pPr>
      <w:r w:rsidRPr="009F33A4">
        <w:rPr>
          <w:rFonts w:ascii="Times New Roman" w:hAnsi="Times New Roman" w:cs="Times New Roman"/>
          <w:sz w:val="24"/>
          <w:szCs w:val="24"/>
        </w:rPr>
        <w:t>Так педагогами  ГОУ СПО КАМС № 17 с 2005 г. пройдены следующие курсы повышения квалификации:</w:t>
      </w:r>
    </w:p>
    <w:p w:rsidR="009F33A4" w:rsidRPr="009F33A4" w:rsidRDefault="009F33A4" w:rsidP="009F33A4">
      <w:pPr>
        <w:spacing w:after="0" w:line="240" w:lineRule="auto"/>
        <w:ind w:firstLine="708"/>
        <w:jc w:val="both"/>
        <w:rPr>
          <w:rFonts w:ascii="Times New Roman" w:hAnsi="Times New Roman" w:cs="Times New Roman"/>
          <w:sz w:val="24"/>
          <w:szCs w:val="24"/>
        </w:rPr>
      </w:pPr>
    </w:p>
    <w:p w:rsidR="009F33A4" w:rsidRPr="009F33A4" w:rsidRDefault="009F33A4" w:rsidP="009F33A4">
      <w:pPr>
        <w:spacing w:after="0" w:line="240" w:lineRule="auto"/>
        <w:ind w:firstLine="708"/>
        <w:jc w:val="both"/>
        <w:rPr>
          <w:rFonts w:ascii="Times New Roman" w:hAnsi="Times New Roman" w:cs="Times New Roman"/>
          <w:b/>
          <w:sz w:val="24"/>
          <w:szCs w:val="24"/>
        </w:rPr>
      </w:pPr>
      <w:r w:rsidRPr="009F33A4">
        <w:rPr>
          <w:rFonts w:ascii="Times New Roman" w:hAnsi="Times New Roman" w:cs="Times New Roman"/>
          <w:b/>
          <w:sz w:val="24"/>
          <w:szCs w:val="24"/>
        </w:rPr>
        <w:t>Е.И. Пименова:</w:t>
      </w:r>
    </w:p>
    <w:p w:rsidR="009F33A4" w:rsidRPr="009F33A4" w:rsidRDefault="009F33A4" w:rsidP="00E26CCA">
      <w:pPr>
        <w:pStyle w:val="10"/>
        <w:numPr>
          <w:ilvl w:val="0"/>
          <w:numId w:val="24"/>
        </w:numPr>
        <w:spacing w:after="0" w:line="240" w:lineRule="auto"/>
        <w:jc w:val="both"/>
        <w:rPr>
          <w:rFonts w:ascii="Times New Roman" w:hAnsi="Times New Roman" w:cs="Times New Roman"/>
          <w:sz w:val="24"/>
          <w:szCs w:val="24"/>
        </w:rPr>
      </w:pPr>
      <w:r w:rsidRPr="009F33A4">
        <w:rPr>
          <w:rFonts w:ascii="Times New Roman" w:hAnsi="Times New Roman" w:cs="Times New Roman"/>
          <w:b/>
          <w:sz w:val="24"/>
          <w:szCs w:val="24"/>
        </w:rPr>
        <w:t>2005-2006 гг.:</w:t>
      </w:r>
      <w:r w:rsidRPr="009F33A4">
        <w:rPr>
          <w:rFonts w:ascii="Times New Roman" w:hAnsi="Times New Roman" w:cs="Times New Roman"/>
          <w:sz w:val="24"/>
          <w:szCs w:val="24"/>
        </w:rPr>
        <w:t xml:space="preserve"> Богословско – педагогические катехизаторские курсы во имя Священномученика Фаддея Тверского (РПЦ, отдел религиозного образования и катехизации) – полученная квалификация: «Преподаватель основ церковнославянского языка»;</w:t>
      </w:r>
    </w:p>
    <w:p w:rsidR="009F33A4" w:rsidRPr="009F33A4" w:rsidRDefault="009F33A4" w:rsidP="00E26CCA">
      <w:pPr>
        <w:pStyle w:val="10"/>
        <w:numPr>
          <w:ilvl w:val="0"/>
          <w:numId w:val="24"/>
        </w:numPr>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lastRenderedPageBreak/>
        <w:t xml:space="preserve"> </w:t>
      </w:r>
      <w:r w:rsidRPr="009F33A4">
        <w:rPr>
          <w:rFonts w:ascii="Times New Roman" w:hAnsi="Times New Roman" w:cs="Times New Roman"/>
          <w:b/>
          <w:sz w:val="24"/>
          <w:szCs w:val="24"/>
        </w:rPr>
        <w:t>2007 г.:</w:t>
      </w:r>
      <w:r w:rsidRPr="009F33A4">
        <w:rPr>
          <w:rFonts w:ascii="Times New Roman" w:hAnsi="Times New Roman" w:cs="Times New Roman"/>
          <w:sz w:val="24"/>
          <w:szCs w:val="24"/>
        </w:rPr>
        <w:t xml:space="preserve"> «Изучение истории и культуры религий в системе среднего профессионального образования» (ГОУ ДОП. УМЦ по профессиональному образованию г. Москвы);</w:t>
      </w:r>
    </w:p>
    <w:p w:rsidR="009F33A4" w:rsidRPr="009F33A4" w:rsidRDefault="009F33A4" w:rsidP="00E26CCA">
      <w:pPr>
        <w:pStyle w:val="10"/>
        <w:numPr>
          <w:ilvl w:val="0"/>
          <w:numId w:val="24"/>
        </w:numPr>
        <w:spacing w:after="0" w:line="240" w:lineRule="auto"/>
        <w:jc w:val="both"/>
        <w:rPr>
          <w:rFonts w:ascii="Times New Roman" w:hAnsi="Times New Roman" w:cs="Times New Roman"/>
          <w:sz w:val="24"/>
          <w:szCs w:val="24"/>
        </w:rPr>
      </w:pPr>
      <w:r w:rsidRPr="009F33A4">
        <w:rPr>
          <w:rFonts w:ascii="Times New Roman" w:hAnsi="Times New Roman" w:cs="Times New Roman"/>
          <w:b/>
          <w:sz w:val="24"/>
          <w:szCs w:val="24"/>
        </w:rPr>
        <w:t>2008-2009 гг.</w:t>
      </w:r>
      <w:r w:rsidRPr="009F33A4">
        <w:rPr>
          <w:rFonts w:ascii="Times New Roman" w:hAnsi="Times New Roman" w:cs="Times New Roman"/>
          <w:sz w:val="24"/>
          <w:szCs w:val="24"/>
        </w:rPr>
        <w:t>: «Искусство ландшафтного дизайна» (ГОУ ДОП. УМЦ по профессиональному образованию г. Москвы)</w:t>
      </w:r>
    </w:p>
    <w:p w:rsidR="009F33A4" w:rsidRPr="009F33A4" w:rsidRDefault="009F33A4" w:rsidP="009F33A4">
      <w:pPr>
        <w:pStyle w:val="10"/>
        <w:spacing w:after="0" w:line="240" w:lineRule="auto"/>
        <w:ind w:left="360"/>
        <w:jc w:val="both"/>
        <w:rPr>
          <w:rFonts w:ascii="Times New Roman" w:hAnsi="Times New Roman" w:cs="Times New Roman"/>
          <w:sz w:val="24"/>
          <w:szCs w:val="24"/>
        </w:rPr>
      </w:pPr>
      <w:r w:rsidRPr="009F33A4">
        <w:rPr>
          <w:rFonts w:ascii="Times New Roman" w:hAnsi="Times New Roman" w:cs="Times New Roman"/>
          <w:sz w:val="24"/>
          <w:szCs w:val="24"/>
        </w:rPr>
        <w:t>- Основы ландшафтной организации территорий;</w:t>
      </w:r>
    </w:p>
    <w:p w:rsidR="009F33A4" w:rsidRPr="009F33A4" w:rsidRDefault="009F33A4" w:rsidP="009F33A4">
      <w:pPr>
        <w:pStyle w:val="10"/>
        <w:spacing w:after="0" w:line="240" w:lineRule="auto"/>
        <w:ind w:left="360"/>
        <w:jc w:val="both"/>
        <w:rPr>
          <w:rFonts w:ascii="Times New Roman" w:hAnsi="Times New Roman" w:cs="Times New Roman"/>
          <w:sz w:val="24"/>
          <w:szCs w:val="24"/>
        </w:rPr>
      </w:pPr>
      <w:r w:rsidRPr="009F33A4">
        <w:rPr>
          <w:rFonts w:ascii="Times New Roman" w:hAnsi="Times New Roman" w:cs="Times New Roman"/>
          <w:sz w:val="24"/>
          <w:szCs w:val="24"/>
        </w:rPr>
        <w:t>- Создание ландшафтных композиций.</w:t>
      </w:r>
    </w:p>
    <w:p w:rsidR="009F33A4" w:rsidRPr="009F33A4" w:rsidRDefault="009F33A4" w:rsidP="00E26CCA">
      <w:pPr>
        <w:pStyle w:val="10"/>
        <w:numPr>
          <w:ilvl w:val="0"/>
          <w:numId w:val="24"/>
        </w:numPr>
        <w:spacing w:after="0" w:line="240" w:lineRule="auto"/>
        <w:jc w:val="both"/>
        <w:rPr>
          <w:rFonts w:ascii="Times New Roman" w:hAnsi="Times New Roman" w:cs="Times New Roman"/>
          <w:sz w:val="24"/>
          <w:szCs w:val="24"/>
        </w:rPr>
      </w:pPr>
      <w:r w:rsidRPr="009F33A4">
        <w:rPr>
          <w:rFonts w:ascii="Times New Roman" w:hAnsi="Times New Roman" w:cs="Times New Roman"/>
          <w:b/>
          <w:sz w:val="24"/>
          <w:szCs w:val="24"/>
        </w:rPr>
        <w:t>2010 г.:</w:t>
      </w:r>
      <w:r w:rsidRPr="009F33A4">
        <w:rPr>
          <w:rFonts w:ascii="Times New Roman" w:hAnsi="Times New Roman" w:cs="Times New Roman"/>
          <w:sz w:val="24"/>
          <w:szCs w:val="24"/>
        </w:rPr>
        <w:t xml:space="preserve"> «Актуальные вопросы педагогики и психологии» - Духовные ценности православия как основа формирования профессиональных качеств педагогов (ГОУ ДОП. УМЦ по профессиональному образованию г. Москвы);</w:t>
      </w:r>
    </w:p>
    <w:p w:rsidR="009F33A4" w:rsidRPr="009F33A4" w:rsidRDefault="009F33A4" w:rsidP="00E26CCA">
      <w:pPr>
        <w:pStyle w:val="10"/>
        <w:numPr>
          <w:ilvl w:val="0"/>
          <w:numId w:val="24"/>
        </w:numPr>
        <w:spacing w:after="0" w:line="240" w:lineRule="auto"/>
        <w:jc w:val="both"/>
        <w:rPr>
          <w:rFonts w:ascii="Times New Roman" w:hAnsi="Times New Roman" w:cs="Times New Roman"/>
          <w:sz w:val="24"/>
          <w:szCs w:val="24"/>
        </w:rPr>
      </w:pPr>
      <w:r w:rsidRPr="009F33A4">
        <w:rPr>
          <w:rFonts w:ascii="Times New Roman" w:hAnsi="Times New Roman" w:cs="Times New Roman"/>
          <w:b/>
          <w:sz w:val="24"/>
          <w:szCs w:val="24"/>
        </w:rPr>
        <w:t>2011 г.</w:t>
      </w:r>
      <w:r w:rsidRPr="009F33A4">
        <w:rPr>
          <w:rFonts w:ascii="Times New Roman" w:hAnsi="Times New Roman" w:cs="Times New Roman"/>
          <w:sz w:val="24"/>
          <w:szCs w:val="24"/>
        </w:rPr>
        <w:t xml:space="preserve">:  «Духовно – нравственная культура: православие» </w:t>
      </w:r>
    </w:p>
    <w:p w:rsidR="009F33A4" w:rsidRPr="009F33A4" w:rsidRDefault="009F33A4" w:rsidP="009F33A4">
      <w:pPr>
        <w:pStyle w:val="a6"/>
        <w:ind w:left="1308"/>
        <w:jc w:val="both"/>
      </w:pPr>
      <w:r w:rsidRPr="009F33A4">
        <w:t>(ГОУ ДОП. УМЦ по профессиональному образованию г. Москвы):</w:t>
      </w:r>
    </w:p>
    <w:p w:rsidR="009F33A4" w:rsidRPr="009F33A4" w:rsidRDefault="009F33A4" w:rsidP="009F33A4">
      <w:pPr>
        <w:spacing w:after="0" w:line="240" w:lineRule="auto"/>
        <w:ind w:left="708"/>
        <w:jc w:val="both"/>
        <w:rPr>
          <w:rFonts w:ascii="Times New Roman" w:hAnsi="Times New Roman" w:cs="Times New Roman"/>
          <w:sz w:val="24"/>
          <w:szCs w:val="24"/>
        </w:rPr>
      </w:pPr>
      <w:r w:rsidRPr="009F33A4">
        <w:rPr>
          <w:rFonts w:ascii="Times New Roman" w:hAnsi="Times New Roman" w:cs="Times New Roman"/>
          <w:sz w:val="24"/>
          <w:szCs w:val="24"/>
        </w:rPr>
        <w:t>- Общество и образование;</w:t>
      </w:r>
    </w:p>
    <w:p w:rsidR="009F33A4" w:rsidRPr="009F33A4" w:rsidRDefault="009F33A4" w:rsidP="009F33A4">
      <w:pPr>
        <w:spacing w:after="0" w:line="240" w:lineRule="auto"/>
        <w:ind w:left="708"/>
        <w:jc w:val="both"/>
        <w:rPr>
          <w:rFonts w:ascii="Times New Roman" w:hAnsi="Times New Roman" w:cs="Times New Roman"/>
          <w:sz w:val="24"/>
          <w:szCs w:val="24"/>
        </w:rPr>
      </w:pPr>
      <w:r w:rsidRPr="009F33A4">
        <w:rPr>
          <w:rFonts w:ascii="Times New Roman" w:hAnsi="Times New Roman" w:cs="Times New Roman"/>
          <w:sz w:val="24"/>
          <w:szCs w:val="24"/>
        </w:rPr>
        <w:t>- История культуры и религий;</w:t>
      </w:r>
    </w:p>
    <w:p w:rsidR="009F33A4" w:rsidRPr="009F33A4" w:rsidRDefault="009F33A4" w:rsidP="009F33A4">
      <w:pPr>
        <w:spacing w:after="0" w:line="240" w:lineRule="auto"/>
        <w:ind w:left="708"/>
        <w:jc w:val="both"/>
        <w:rPr>
          <w:rFonts w:ascii="Times New Roman" w:hAnsi="Times New Roman" w:cs="Times New Roman"/>
          <w:sz w:val="24"/>
          <w:szCs w:val="24"/>
        </w:rPr>
      </w:pPr>
      <w:r w:rsidRPr="009F33A4">
        <w:rPr>
          <w:rFonts w:ascii="Times New Roman" w:hAnsi="Times New Roman" w:cs="Times New Roman"/>
          <w:sz w:val="24"/>
          <w:szCs w:val="24"/>
        </w:rPr>
        <w:t>- Этика;</w:t>
      </w:r>
    </w:p>
    <w:p w:rsidR="009F33A4" w:rsidRPr="009F33A4" w:rsidRDefault="009F33A4" w:rsidP="009F33A4">
      <w:pPr>
        <w:spacing w:after="0" w:line="240" w:lineRule="auto"/>
        <w:ind w:left="708"/>
        <w:jc w:val="both"/>
        <w:rPr>
          <w:rFonts w:ascii="Times New Roman" w:hAnsi="Times New Roman" w:cs="Times New Roman"/>
          <w:sz w:val="24"/>
          <w:szCs w:val="24"/>
        </w:rPr>
      </w:pPr>
      <w:r w:rsidRPr="009F33A4">
        <w:rPr>
          <w:rFonts w:ascii="Times New Roman" w:hAnsi="Times New Roman" w:cs="Times New Roman"/>
          <w:sz w:val="24"/>
          <w:szCs w:val="24"/>
        </w:rPr>
        <w:t xml:space="preserve">- Православная культура  </w:t>
      </w:r>
    </w:p>
    <w:p w:rsidR="009F33A4" w:rsidRPr="009F33A4" w:rsidRDefault="009F33A4" w:rsidP="009F33A4">
      <w:pPr>
        <w:spacing w:after="0" w:line="240" w:lineRule="auto"/>
        <w:ind w:left="708"/>
        <w:jc w:val="both"/>
        <w:rPr>
          <w:rFonts w:ascii="Times New Roman" w:hAnsi="Times New Roman" w:cs="Times New Roman"/>
          <w:sz w:val="24"/>
          <w:szCs w:val="24"/>
        </w:rPr>
      </w:pPr>
    </w:p>
    <w:p w:rsidR="009F33A4" w:rsidRPr="009F33A4" w:rsidRDefault="009F33A4" w:rsidP="009F33A4">
      <w:pPr>
        <w:spacing w:after="0" w:line="240" w:lineRule="auto"/>
        <w:ind w:firstLine="708"/>
        <w:jc w:val="both"/>
        <w:rPr>
          <w:rFonts w:ascii="Times New Roman" w:hAnsi="Times New Roman" w:cs="Times New Roman"/>
          <w:b/>
          <w:sz w:val="24"/>
          <w:szCs w:val="24"/>
        </w:rPr>
      </w:pPr>
      <w:r w:rsidRPr="009F33A4">
        <w:rPr>
          <w:rFonts w:ascii="Times New Roman" w:hAnsi="Times New Roman" w:cs="Times New Roman"/>
          <w:b/>
          <w:sz w:val="24"/>
          <w:szCs w:val="24"/>
        </w:rPr>
        <w:t>И.С. Торбина:</w:t>
      </w:r>
    </w:p>
    <w:p w:rsidR="009F33A4" w:rsidRPr="009F33A4" w:rsidRDefault="009F33A4" w:rsidP="00E26CCA">
      <w:pPr>
        <w:pStyle w:val="a5"/>
        <w:numPr>
          <w:ilvl w:val="0"/>
          <w:numId w:val="25"/>
        </w:numPr>
        <w:jc w:val="both"/>
        <w:rPr>
          <w:rFonts w:cs="Times New Roman"/>
        </w:rPr>
      </w:pPr>
      <w:r w:rsidRPr="009F33A4">
        <w:rPr>
          <w:rFonts w:cs="Times New Roman"/>
          <w:b/>
        </w:rPr>
        <w:t>2006г.</w:t>
      </w:r>
      <w:r w:rsidRPr="009F33A4">
        <w:rPr>
          <w:rFonts w:cs="Times New Roman"/>
        </w:rPr>
        <w:t>: «Проблемы воспитания студентов профессиональных компетенций в свете задач программы «Столичное образование-4»;</w:t>
      </w:r>
    </w:p>
    <w:p w:rsidR="009F33A4" w:rsidRPr="009F33A4" w:rsidRDefault="009F33A4" w:rsidP="00E26CCA">
      <w:pPr>
        <w:pStyle w:val="a5"/>
        <w:numPr>
          <w:ilvl w:val="0"/>
          <w:numId w:val="25"/>
        </w:numPr>
        <w:jc w:val="both"/>
        <w:rPr>
          <w:rFonts w:cs="Times New Roman"/>
        </w:rPr>
      </w:pPr>
      <w:r w:rsidRPr="009F33A4">
        <w:rPr>
          <w:rFonts w:cs="Times New Roman"/>
          <w:b/>
        </w:rPr>
        <w:t>2008г.</w:t>
      </w:r>
      <w:r w:rsidRPr="009F33A4">
        <w:rPr>
          <w:rFonts w:cs="Times New Roman"/>
        </w:rPr>
        <w:t>: «Современная технологическая, инновационная и проектная деятельность в профессиональном образовании».</w:t>
      </w:r>
    </w:p>
    <w:p w:rsidR="009F33A4" w:rsidRPr="009F33A4" w:rsidRDefault="009F33A4" w:rsidP="009F33A4">
      <w:pPr>
        <w:pStyle w:val="a5"/>
        <w:jc w:val="both"/>
        <w:rPr>
          <w:rFonts w:cs="Times New Roman"/>
        </w:rPr>
      </w:pPr>
    </w:p>
    <w:p w:rsidR="009F33A4" w:rsidRPr="009F33A4" w:rsidRDefault="009F33A4" w:rsidP="009F33A4">
      <w:pPr>
        <w:spacing w:after="0" w:line="240" w:lineRule="auto"/>
        <w:ind w:firstLine="708"/>
        <w:jc w:val="both"/>
        <w:rPr>
          <w:rFonts w:ascii="Times New Roman" w:hAnsi="Times New Roman" w:cs="Times New Roman"/>
          <w:b/>
          <w:sz w:val="24"/>
          <w:szCs w:val="24"/>
        </w:rPr>
      </w:pPr>
      <w:r w:rsidRPr="009F33A4">
        <w:rPr>
          <w:rFonts w:ascii="Times New Roman" w:hAnsi="Times New Roman" w:cs="Times New Roman"/>
          <w:b/>
          <w:sz w:val="24"/>
          <w:szCs w:val="24"/>
        </w:rPr>
        <w:t>Л.М. Ермакова:</w:t>
      </w:r>
    </w:p>
    <w:p w:rsidR="009F33A4" w:rsidRPr="009F33A4" w:rsidRDefault="009F33A4" w:rsidP="00E26CCA">
      <w:pPr>
        <w:pStyle w:val="a5"/>
        <w:numPr>
          <w:ilvl w:val="0"/>
          <w:numId w:val="28"/>
        </w:numPr>
        <w:jc w:val="both"/>
        <w:rPr>
          <w:rFonts w:cs="Times New Roman"/>
        </w:rPr>
      </w:pPr>
      <w:r w:rsidRPr="009F33A4">
        <w:rPr>
          <w:rFonts w:cs="Times New Roman"/>
          <w:b/>
        </w:rPr>
        <w:t>2009 г.:</w:t>
      </w:r>
      <w:r w:rsidRPr="009F33A4">
        <w:rPr>
          <w:rFonts w:cs="Times New Roman"/>
        </w:rPr>
        <w:t xml:space="preserve"> «Реализация профессиональных образовательных программ (Разработка модульных программ, основанных на компетенциях)» - ГОУ ДОП. УМЦ по профессиональному образованию г. Москвы;</w:t>
      </w:r>
    </w:p>
    <w:p w:rsidR="009F33A4" w:rsidRPr="009F33A4" w:rsidRDefault="009F33A4" w:rsidP="00E26CCA">
      <w:pPr>
        <w:pStyle w:val="a5"/>
        <w:numPr>
          <w:ilvl w:val="0"/>
          <w:numId w:val="28"/>
        </w:numPr>
        <w:jc w:val="both"/>
        <w:rPr>
          <w:rFonts w:cs="Times New Roman"/>
        </w:rPr>
      </w:pPr>
      <w:r w:rsidRPr="009F33A4">
        <w:rPr>
          <w:rFonts w:cs="Times New Roman"/>
          <w:b/>
        </w:rPr>
        <w:t>2010 г.:</w:t>
      </w:r>
      <w:r w:rsidRPr="009F33A4">
        <w:rPr>
          <w:rFonts w:cs="Times New Roman"/>
        </w:rPr>
        <w:t xml:space="preserve"> «Информационные технологии в профессиональном образовании (Базовая компьютерная подготовка)» - ГОУ ДОП. УМЦ по профессиональному образованию г. Москвы.</w:t>
      </w:r>
    </w:p>
    <w:p w:rsidR="009F33A4" w:rsidRPr="009F33A4" w:rsidRDefault="009F33A4" w:rsidP="009F33A4">
      <w:pPr>
        <w:spacing w:after="0" w:line="240" w:lineRule="auto"/>
        <w:jc w:val="both"/>
        <w:rPr>
          <w:rFonts w:ascii="Times New Roman" w:hAnsi="Times New Roman" w:cs="Times New Roman"/>
          <w:b/>
          <w:sz w:val="24"/>
          <w:szCs w:val="24"/>
        </w:rPr>
      </w:pPr>
    </w:p>
    <w:p w:rsidR="009F33A4" w:rsidRPr="009F33A4" w:rsidRDefault="009F33A4" w:rsidP="009F33A4">
      <w:pPr>
        <w:spacing w:after="0" w:line="240" w:lineRule="auto"/>
        <w:ind w:firstLine="708"/>
        <w:jc w:val="both"/>
        <w:rPr>
          <w:rFonts w:ascii="Times New Roman" w:hAnsi="Times New Roman" w:cs="Times New Roman"/>
          <w:b/>
          <w:sz w:val="24"/>
          <w:szCs w:val="24"/>
        </w:rPr>
      </w:pPr>
      <w:r w:rsidRPr="009F33A4">
        <w:rPr>
          <w:rFonts w:ascii="Times New Roman" w:hAnsi="Times New Roman" w:cs="Times New Roman"/>
          <w:b/>
          <w:sz w:val="24"/>
          <w:szCs w:val="24"/>
        </w:rPr>
        <w:t>М.В. Тимерёв:</w:t>
      </w:r>
    </w:p>
    <w:p w:rsidR="009F33A4" w:rsidRPr="009F33A4" w:rsidRDefault="009F33A4" w:rsidP="00E26CCA">
      <w:pPr>
        <w:pStyle w:val="a6"/>
        <w:numPr>
          <w:ilvl w:val="0"/>
          <w:numId w:val="27"/>
        </w:numPr>
        <w:jc w:val="both"/>
      </w:pPr>
      <w:r w:rsidRPr="009F33A4">
        <w:rPr>
          <w:b/>
        </w:rPr>
        <w:t>2009г./2010г.:</w:t>
      </w:r>
      <w:r w:rsidRPr="009F33A4">
        <w:t xml:space="preserve"> «Профессиональная подготовка учащихся с ограниченными возможностями здоровья» (методика организации теоретического и производственного обучения учащихся с ограниченными возможностями здоровья (</w:t>
      </w:r>
      <w:r w:rsidRPr="009F33A4">
        <w:rPr>
          <w:lang w:val="en-US"/>
        </w:rPr>
        <w:t>VIII</w:t>
      </w:r>
      <w:r w:rsidRPr="009F33A4">
        <w:t xml:space="preserve"> вид);</w:t>
      </w:r>
    </w:p>
    <w:p w:rsidR="009F33A4" w:rsidRPr="009F33A4" w:rsidRDefault="009F33A4" w:rsidP="00E26CCA">
      <w:pPr>
        <w:pStyle w:val="a6"/>
        <w:numPr>
          <w:ilvl w:val="0"/>
          <w:numId w:val="27"/>
        </w:numPr>
        <w:jc w:val="both"/>
        <w:rPr>
          <w:b/>
        </w:rPr>
      </w:pPr>
      <w:r w:rsidRPr="009F33A4">
        <w:rPr>
          <w:b/>
        </w:rPr>
        <w:t>2011г.:</w:t>
      </w:r>
      <w:r w:rsidRPr="009F33A4">
        <w:t xml:space="preserve"> «Актуальные вопросы педагогики и психологии».</w:t>
      </w:r>
    </w:p>
    <w:p w:rsidR="009F33A4" w:rsidRPr="009F33A4" w:rsidRDefault="009F33A4" w:rsidP="009F33A4">
      <w:pPr>
        <w:spacing w:after="0" w:line="240" w:lineRule="auto"/>
        <w:ind w:firstLine="708"/>
        <w:jc w:val="both"/>
        <w:rPr>
          <w:rFonts w:ascii="Times New Roman" w:hAnsi="Times New Roman" w:cs="Times New Roman"/>
          <w:b/>
          <w:sz w:val="24"/>
          <w:szCs w:val="24"/>
        </w:rPr>
      </w:pPr>
    </w:p>
    <w:p w:rsidR="009F33A4" w:rsidRPr="009F33A4" w:rsidRDefault="009F33A4" w:rsidP="009F33A4">
      <w:pPr>
        <w:spacing w:after="0" w:line="240" w:lineRule="auto"/>
        <w:ind w:firstLine="708"/>
        <w:jc w:val="both"/>
        <w:rPr>
          <w:rFonts w:ascii="Times New Roman" w:hAnsi="Times New Roman" w:cs="Times New Roman"/>
          <w:b/>
          <w:sz w:val="24"/>
          <w:szCs w:val="24"/>
        </w:rPr>
      </w:pPr>
      <w:r w:rsidRPr="009F33A4">
        <w:rPr>
          <w:rFonts w:ascii="Times New Roman" w:hAnsi="Times New Roman" w:cs="Times New Roman"/>
          <w:b/>
          <w:sz w:val="24"/>
          <w:szCs w:val="24"/>
        </w:rPr>
        <w:t>И.В. Федянина:</w:t>
      </w:r>
    </w:p>
    <w:p w:rsidR="009F33A4" w:rsidRPr="009F33A4" w:rsidRDefault="009F33A4" w:rsidP="00E26CCA">
      <w:pPr>
        <w:pStyle w:val="a6"/>
        <w:numPr>
          <w:ilvl w:val="0"/>
          <w:numId w:val="26"/>
        </w:numPr>
        <w:jc w:val="both"/>
      </w:pPr>
      <w:r w:rsidRPr="009F33A4">
        <w:rPr>
          <w:b/>
        </w:rPr>
        <w:t>2008г.:</w:t>
      </w:r>
      <w:r w:rsidRPr="009F33A4">
        <w:t xml:space="preserve"> «Актуальные вопросы педагогики и психологии» ( профилактика правонарушений);</w:t>
      </w:r>
    </w:p>
    <w:p w:rsidR="009F33A4" w:rsidRPr="009F33A4" w:rsidRDefault="009F33A4" w:rsidP="00E26CCA">
      <w:pPr>
        <w:pStyle w:val="a5"/>
        <w:numPr>
          <w:ilvl w:val="0"/>
          <w:numId w:val="26"/>
        </w:numPr>
        <w:jc w:val="both"/>
        <w:rPr>
          <w:rFonts w:cs="Times New Roman"/>
        </w:rPr>
      </w:pPr>
      <w:r w:rsidRPr="009F33A4">
        <w:rPr>
          <w:rFonts w:cs="Times New Roman"/>
          <w:b/>
        </w:rPr>
        <w:t>2009г.:</w:t>
      </w:r>
      <w:r w:rsidRPr="009F33A4">
        <w:rPr>
          <w:rFonts w:cs="Times New Roman"/>
        </w:rPr>
        <w:t xml:space="preserve"> «Актуальные вопросы педагогики и психологии» (искусство общения, культура речи);</w:t>
      </w:r>
    </w:p>
    <w:p w:rsidR="009F33A4" w:rsidRPr="009F33A4" w:rsidRDefault="009F33A4" w:rsidP="00E26CCA">
      <w:pPr>
        <w:pStyle w:val="a5"/>
        <w:numPr>
          <w:ilvl w:val="0"/>
          <w:numId w:val="26"/>
        </w:numPr>
        <w:jc w:val="both"/>
        <w:rPr>
          <w:rFonts w:cs="Times New Roman"/>
        </w:rPr>
      </w:pPr>
      <w:r w:rsidRPr="009F33A4">
        <w:rPr>
          <w:rFonts w:cs="Times New Roman"/>
          <w:b/>
        </w:rPr>
        <w:t>2009г./2010г.:</w:t>
      </w:r>
      <w:r w:rsidRPr="009F33A4">
        <w:rPr>
          <w:rFonts w:cs="Times New Roman"/>
        </w:rPr>
        <w:t xml:space="preserve"> «Профессиональная подготовка учащихся с ограниченными возможностями здоровья» (методика организации теоретического и производственного обучения учащихся с ограниченными возможностями здоровья (</w:t>
      </w:r>
      <w:r w:rsidRPr="009F33A4">
        <w:rPr>
          <w:rFonts w:cs="Times New Roman"/>
          <w:lang w:val="en-US"/>
        </w:rPr>
        <w:t>VIII</w:t>
      </w:r>
      <w:r w:rsidRPr="009F33A4">
        <w:rPr>
          <w:rFonts w:cs="Times New Roman"/>
        </w:rPr>
        <w:t xml:space="preserve"> вид);</w:t>
      </w:r>
    </w:p>
    <w:p w:rsidR="009F33A4" w:rsidRPr="009F33A4" w:rsidRDefault="009F33A4" w:rsidP="00E26CCA">
      <w:pPr>
        <w:pStyle w:val="a5"/>
        <w:numPr>
          <w:ilvl w:val="0"/>
          <w:numId w:val="26"/>
        </w:numPr>
        <w:jc w:val="both"/>
        <w:rPr>
          <w:rFonts w:cs="Times New Roman"/>
        </w:rPr>
      </w:pPr>
      <w:r w:rsidRPr="009F33A4">
        <w:rPr>
          <w:rFonts w:cs="Times New Roman"/>
          <w:b/>
        </w:rPr>
        <w:t>2010г.:</w:t>
      </w:r>
      <w:r w:rsidRPr="009F33A4">
        <w:rPr>
          <w:rFonts w:cs="Times New Roman"/>
        </w:rPr>
        <w:t xml:space="preserve"> «Актуальные вопросы педагогики и психологии» (психолого-педагогические и нормативно-правовые аспекты деятельности социального педагога).</w:t>
      </w:r>
    </w:p>
    <w:p w:rsidR="009F33A4" w:rsidRPr="009F33A4" w:rsidRDefault="009F33A4" w:rsidP="009F33A4">
      <w:pPr>
        <w:spacing w:after="0" w:line="240" w:lineRule="auto"/>
        <w:jc w:val="both"/>
        <w:rPr>
          <w:rFonts w:ascii="Times New Roman" w:hAnsi="Times New Roman" w:cs="Times New Roman"/>
          <w:b/>
          <w:sz w:val="24"/>
          <w:szCs w:val="24"/>
        </w:rPr>
      </w:pPr>
    </w:p>
    <w:p w:rsidR="009F33A4" w:rsidRPr="009F33A4" w:rsidRDefault="009F33A4" w:rsidP="009F33A4">
      <w:pPr>
        <w:spacing w:after="0" w:line="240" w:lineRule="auto"/>
        <w:ind w:firstLine="708"/>
        <w:jc w:val="both"/>
        <w:rPr>
          <w:rFonts w:ascii="Times New Roman" w:hAnsi="Times New Roman" w:cs="Times New Roman"/>
          <w:b/>
          <w:sz w:val="24"/>
          <w:szCs w:val="24"/>
        </w:rPr>
      </w:pPr>
      <w:r w:rsidRPr="009F33A4">
        <w:rPr>
          <w:rFonts w:ascii="Times New Roman" w:hAnsi="Times New Roman" w:cs="Times New Roman"/>
          <w:b/>
          <w:sz w:val="24"/>
          <w:szCs w:val="24"/>
        </w:rPr>
        <w:t>И.А. Ромашкина:</w:t>
      </w:r>
    </w:p>
    <w:p w:rsidR="009F33A4" w:rsidRPr="009F33A4" w:rsidRDefault="009F33A4" w:rsidP="00E26CCA">
      <w:pPr>
        <w:pStyle w:val="a6"/>
        <w:numPr>
          <w:ilvl w:val="0"/>
          <w:numId w:val="27"/>
        </w:numPr>
        <w:jc w:val="both"/>
        <w:rPr>
          <w:b/>
        </w:rPr>
      </w:pPr>
      <w:r w:rsidRPr="009F33A4">
        <w:rPr>
          <w:b/>
        </w:rPr>
        <w:t>2011 г.:</w:t>
      </w:r>
      <w:r w:rsidRPr="009F33A4">
        <w:t xml:space="preserve"> «Актуальные вопросы педагогики и психологии».</w:t>
      </w:r>
    </w:p>
    <w:p w:rsidR="009F33A4" w:rsidRPr="009F33A4" w:rsidRDefault="009F33A4" w:rsidP="009F33A4">
      <w:pPr>
        <w:spacing w:after="0" w:line="240" w:lineRule="auto"/>
        <w:jc w:val="both"/>
        <w:rPr>
          <w:rFonts w:ascii="Times New Roman" w:hAnsi="Times New Roman" w:cs="Times New Roman"/>
          <w:b/>
          <w:sz w:val="24"/>
          <w:szCs w:val="24"/>
        </w:rPr>
      </w:pPr>
    </w:p>
    <w:p w:rsidR="009F33A4" w:rsidRPr="009F33A4" w:rsidRDefault="009F33A4" w:rsidP="009F33A4">
      <w:pPr>
        <w:tabs>
          <w:tab w:val="left" w:pos="6060"/>
        </w:tabs>
        <w:spacing w:after="0" w:line="240" w:lineRule="auto"/>
        <w:jc w:val="center"/>
        <w:rPr>
          <w:rFonts w:ascii="Times New Roman" w:hAnsi="Times New Roman" w:cs="Times New Roman"/>
          <w:b/>
          <w:sz w:val="24"/>
          <w:szCs w:val="24"/>
        </w:rPr>
      </w:pPr>
      <w:r w:rsidRPr="009F33A4">
        <w:rPr>
          <w:rFonts w:ascii="Times New Roman" w:hAnsi="Times New Roman" w:cs="Times New Roman"/>
          <w:b/>
          <w:sz w:val="24"/>
          <w:szCs w:val="24"/>
        </w:rPr>
        <w:t>Заключение.</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xml:space="preserve">           Сегодня наш колледж на подъеме. Он вбирает в себя новые творческие силы, расширяет связи с социальными партнерами, открывает новые возможности для выпускников. У нас множество новых замыслов и проектов. Так в настоящее время установлен контакт с Общероссийским фондом «Возрождение Отечества» (председатель Фонда О.И. Правоторова), в рамках которого намечается ответственная, сложная и интересная работа, в которой могут быть задействованы все студенты повышенного уровня «Архитектура зданий, сооружений и комплексов культового назначения».  Также планируется разработка проекта храма Покрова Божией Матери в г. Алушта (храм посвящается жертвам Гражданской войны), в контексте установленных контактов с музеем И.С. Шмелева (директор – кандидат филологических наук  В.П. Цыганник). </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xml:space="preserve">Есть планы по совершенствованию программ духовно – нравственного воспитания учащихся и студентов колледжа, вовлечению в них других колледжей. </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xml:space="preserve">          Мы живем в трудное, но и благое время – время возрождения нашего Отечества, и оно требует от нас особо бережного отношения к детям, молодежи и юношеству, прежде всего в образовательной сфере. Современные Российские образовательные учреждения должны быть не только местом передачи знаний, умений и навыков, необходимых в профессиональной и полезных в практической жизни, но и местом духовного и нравственного воспитания личности. В школах, техникумах и колледжах должен формироваться Гражданин и патриот нашего Отечества, человек, любящий Россию и ее народ, служащий их благоденствию и процветанию. </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xml:space="preserve">          Одной из базовых задач российского образования должна являться необходимость ввести молодое поколение в жизнь традиций своего народа, воспитание его на традициях русской культуры. </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В свете этого, основными воспитательными задачами, которые ставит перед собой наш колледж, являются:</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формирование у учащихся и студентов нравственных чувств, нравственного поведения, нравственной позиции;</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приобщение молодежи и юношества к православно-христианским принципам любви, гармонии, красоты в усвоении мира, человека и общества.</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формирование таких духовно-нравственных качеств, как совесть, доброжелательность, милосердие.</w:t>
      </w:r>
    </w:p>
    <w:p w:rsidR="009F33A4" w:rsidRPr="009F33A4" w:rsidRDefault="009F33A4" w:rsidP="009F33A4">
      <w:pPr>
        <w:tabs>
          <w:tab w:val="left" w:pos="6060"/>
        </w:tabs>
        <w:spacing w:after="0" w:line="240" w:lineRule="auto"/>
        <w:jc w:val="both"/>
        <w:rPr>
          <w:rFonts w:ascii="Times New Roman" w:hAnsi="Times New Roman" w:cs="Times New Roman"/>
          <w:sz w:val="24"/>
          <w:szCs w:val="24"/>
        </w:rPr>
      </w:pPr>
      <w:r w:rsidRPr="009F33A4">
        <w:rPr>
          <w:rFonts w:ascii="Times New Roman" w:hAnsi="Times New Roman" w:cs="Times New Roman"/>
          <w:sz w:val="24"/>
          <w:szCs w:val="24"/>
        </w:rPr>
        <w:t xml:space="preserve">          По нашему глубокому убеждению, сбережение и воспитание этих ценностей помогает духовно-нравственному становлению личности, обладающей целостным знанием, развитым интеллектуальным потенциалом и национальным самосознанием. </w:t>
      </w:r>
    </w:p>
    <w:p w:rsidR="009F33A4" w:rsidRPr="009F33A4" w:rsidRDefault="009F33A4" w:rsidP="009F33A4">
      <w:pPr>
        <w:spacing w:line="240" w:lineRule="auto"/>
        <w:ind w:firstLine="708"/>
        <w:jc w:val="both"/>
        <w:rPr>
          <w:rFonts w:ascii="Times New Roman" w:hAnsi="Times New Roman" w:cs="Times New Roman"/>
          <w:sz w:val="24"/>
          <w:szCs w:val="24"/>
        </w:rPr>
      </w:pPr>
      <w:r w:rsidRPr="009F33A4">
        <w:rPr>
          <w:rFonts w:ascii="Times New Roman" w:hAnsi="Times New Roman" w:cs="Times New Roman"/>
          <w:sz w:val="24"/>
          <w:szCs w:val="24"/>
        </w:rPr>
        <w:t>В Библии сказано, что в третий день творения земля, бывшая безвидною, преображается, и каждому Божьему созданию Творец определил его предназначение. Человек же явился венцом творения. И нам педагогам нужно стремиться  так, воспитывать детей, молодежь и юношество, чтобы они, живя в современном мире, знали о том, что Божий замысел о Мире был иным, и в наших силах хотя бы немного приблизиться к Истине.</w:t>
      </w:r>
    </w:p>
    <w:p w:rsidR="00A3741E" w:rsidRDefault="009F33A4" w:rsidP="009F33A4">
      <w:pPr>
        <w:spacing w:after="0" w:line="240" w:lineRule="auto"/>
        <w:jc w:val="center"/>
        <w:rPr>
          <w:rFonts w:ascii="Times New Roman" w:hAnsi="Times New Roman" w:cs="Times New Roman"/>
          <w:sz w:val="24"/>
          <w:szCs w:val="24"/>
        </w:rPr>
      </w:pPr>
      <w:r w:rsidRPr="009F33A4">
        <w:rPr>
          <w:rFonts w:ascii="Times New Roman" w:hAnsi="Times New Roman" w:cs="Times New Roman"/>
          <w:sz w:val="24"/>
          <w:szCs w:val="24"/>
        </w:rPr>
        <w:t>Да поможет Господь России!</w:t>
      </w:r>
    </w:p>
    <w:p w:rsidR="009F33A4" w:rsidRDefault="009F33A4">
      <w:pPr>
        <w:rPr>
          <w:rFonts w:ascii="Times New Roman" w:hAnsi="Times New Roman" w:cs="Times New Roman"/>
          <w:sz w:val="24"/>
          <w:szCs w:val="24"/>
        </w:rPr>
      </w:pPr>
      <w:r>
        <w:rPr>
          <w:rFonts w:ascii="Times New Roman" w:hAnsi="Times New Roman" w:cs="Times New Roman"/>
          <w:sz w:val="24"/>
          <w:szCs w:val="24"/>
        </w:rPr>
        <w:br w:type="page"/>
      </w:r>
    </w:p>
    <w:p w:rsidR="009F33A4" w:rsidRDefault="009F33A4"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2</w:t>
      </w:r>
    </w:p>
    <w:p w:rsidR="0021561A" w:rsidRDefault="0021561A" w:rsidP="0021561A">
      <w:pPr>
        <w:spacing w:after="0" w:line="240" w:lineRule="auto"/>
        <w:jc w:val="center"/>
        <w:rPr>
          <w:rFonts w:ascii="Times New Roman" w:hAnsi="Times New Roman" w:cs="Times New Roman"/>
          <w:b/>
          <w:sz w:val="28"/>
          <w:szCs w:val="28"/>
        </w:rPr>
      </w:pPr>
    </w:p>
    <w:p w:rsidR="0021561A" w:rsidRDefault="0021561A" w:rsidP="0021561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Программа духовно-нравственного воспитания</w:t>
      </w:r>
    </w:p>
    <w:p w:rsidR="0021561A" w:rsidRPr="0021561A" w:rsidRDefault="0021561A" w:rsidP="0021561A">
      <w:pPr>
        <w:spacing w:after="0" w:line="240" w:lineRule="auto"/>
        <w:jc w:val="center"/>
        <w:rPr>
          <w:rFonts w:ascii="Times New Roman" w:hAnsi="Times New Roman" w:cs="Times New Roman"/>
          <w:b/>
          <w:sz w:val="28"/>
          <w:szCs w:val="28"/>
        </w:rPr>
      </w:pPr>
      <w:r w:rsidRPr="0021561A">
        <w:rPr>
          <w:rFonts w:ascii="Times New Roman" w:hAnsi="Times New Roman" w:cs="Times New Roman"/>
          <w:b/>
          <w:sz w:val="28"/>
          <w:szCs w:val="28"/>
        </w:rPr>
        <w:t>(в рамках дополнительного образования)</w:t>
      </w:r>
    </w:p>
    <w:p w:rsidR="0021561A" w:rsidRDefault="0021561A" w:rsidP="0021561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«Православная культура как основа развития творческого потенциала учащихся и студентов»</w:t>
      </w:r>
    </w:p>
    <w:p w:rsidR="0021561A" w:rsidRDefault="0021561A">
      <w:pPr>
        <w:rPr>
          <w:rFonts w:ascii="Times New Roman" w:hAnsi="Times New Roman" w:cs="Times New Roman"/>
          <w:sz w:val="24"/>
          <w:szCs w:val="24"/>
        </w:rPr>
      </w:pPr>
      <w:r>
        <w:rPr>
          <w:rFonts w:ascii="Times New Roman" w:hAnsi="Times New Roman" w:cs="Times New Roman"/>
          <w:sz w:val="24"/>
          <w:szCs w:val="24"/>
        </w:rPr>
        <w:br w:type="page"/>
      </w:r>
    </w:p>
    <w:p w:rsidR="004277B7" w:rsidRPr="004277B7" w:rsidRDefault="004277B7" w:rsidP="004277B7">
      <w:pPr>
        <w:spacing w:after="0" w:line="240" w:lineRule="auto"/>
        <w:jc w:val="center"/>
        <w:rPr>
          <w:rFonts w:ascii="Times New Roman" w:hAnsi="Times New Roman" w:cs="Times New Roman"/>
          <w:b/>
          <w:sz w:val="24"/>
          <w:szCs w:val="24"/>
        </w:rPr>
      </w:pPr>
      <w:r w:rsidRPr="004277B7">
        <w:rPr>
          <w:rFonts w:ascii="Times New Roman" w:hAnsi="Times New Roman" w:cs="Times New Roman"/>
          <w:b/>
          <w:sz w:val="24"/>
          <w:szCs w:val="24"/>
        </w:rPr>
        <w:lastRenderedPageBreak/>
        <w:t>Программа</w:t>
      </w:r>
    </w:p>
    <w:p w:rsidR="004277B7" w:rsidRPr="004277B7" w:rsidRDefault="004277B7" w:rsidP="004277B7">
      <w:pPr>
        <w:spacing w:after="0" w:line="240" w:lineRule="auto"/>
        <w:jc w:val="center"/>
        <w:rPr>
          <w:rFonts w:ascii="Times New Roman" w:hAnsi="Times New Roman" w:cs="Times New Roman"/>
          <w:b/>
          <w:sz w:val="24"/>
          <w:szCs w:val="24"/>
        </w:rPr>
      </w:pPr>
      <w:r w:rsidRPr="004277B7">
        <w:rPr>
          <w:rFonts w:ascii="Times New Roman" w:hAnsi="Times New Roman" w:cs="Times New Roman"/>
          <w:b/>
          <w:sz w:val="24"/>
          <w:szCs w:val="24"/>
        </w:rPr>
        <w:t>«Основы церковнославянского языка»</w:t>
      </w:r>
    </w:p>
    <w:p w:rsidR="0021561A" w:rsidRDefault="004277B7" w:rsidP="004277B7">
      <w:pPr>
        <w:spacing w:after="0" w:line="240" w:lineRule="auto"/>
        <w:jc w:val="center"/>
        <w:rPr>
          <w:rFonts w:ascii="Times New Roman" w:hAnsi="Times New Roman" w:cs="Times New Roman"/>
          <w:sz w:val="24"/>
          <w:szCs w:val="24"/>
        </w:rPr>
      </w:pPr>
      <w:r w:rsidRPr="004277B7">
        <w:rPr>
          <w:rFonts w:ascii="Times New Roman" w:hAnsi="Times New Roman" w:cs="Times New Roman"/>
          <w:b/>
          <w:sz w:val="24"/>
          <w:szCs w:val="24"/>
        </w:rPr>
        <w:t>(в системе дополнительного образования)</w:t>
      </w:r>
    </w:p>
    <w:p w:rsidR="004277B7" w:rsidRDefault="004277B7" w:rsidP="004277B7">
      <w:pPr>
        <w:spacing w:after="0" w:line="240" w:lineRule="auto"/>
        <w:jc w:val="right"/>
        <w:rPr>
          <w:rFonts w:ascii="Times New Roman" w:hAnsi="Times New Roman" w:cs="Times New Roman"/>
          <w:sz w:val="24"/>
          <w:szCs w:val="24"/>
        </w:rPr>
      </w:pPr>
    </w:p>
    <w:p w:rsidR="004277B7" w:rsidRPr="004277B7" w:rsidRDefault="004277B7" w:rsidP="004277B7">
      <w:pPr>
        <w:spacing w:after="0" w:line="240" w:lineRule="auto"/>
        <w:rPr>
          <w:rFonts w:ascii="Times New Roman" w:hAnsi="Times New Roman" w:cs="Times New Roman"/>
          <w:sz w:val="24"/>
          <w:szCs w:val="24"/>
        </w:rPr>
      </w:pPr>
      <w:r w:rsidRPr="004277B7">
        <w:rPr>
          <w:rFonts w:ascii="Times New Roman" w:hAnsi="Times New Roman" w:cs="Times New Roman"/>
          <w:b/>
          <w:sz w:val="24"/>
          <w:szCs w:val="24"/>
        </w:rPr>
        <w:t>Автор и руководитель программы</w:t>
      </w:r>
      <w:r w:rsidRPr="004277B7">
        <w:rPr>
          <w:rFonts w:ascii="Times New Roman" w:hAnsi="Times New Roman" w:cs="Times New Roman"/>
          <w:sz w:val="24"/>
          <w:szCs w:val="24"/>
        </w:rPr>
        <w:t>:</w:t>
      </w:r>
    </w:p>
    <w:p w:rsidR="004277B7" w:rsidRDefault="004277B7" w:rsidP="004277B7">
      <w:pPr>
        <w:spacing w:after="0" w:line="240" w:lineRule="auto"/>
        <w:rPr>
          <w:rFonts w:ascii="Times New Roman" w:hAnsi="Times New Roman" w:cs="Times New Roman"/>
          <w:sz w:val="24"/>
          <w:szCs w:val="24"/>
        </w:rPr>
      </w:pPr>
      <w:r w:rsidRPr="004277B7">
        <w:rPr>
          <w:rFonts w:ascii="Times New Roman" w:hAnsi="Times New Roman" w:cs="Times New Roman"/>
          <w:sz w:val="24"/>
          <w:szCs w:val="24"/>
        </w:rPr>
        <w:t xml:space="preserve"> </w:t>
      </w:r>
      <w:r w:rsidRPr="004277B7">
        <w:rPr>
          <w:rFonts w:ascii="Times New Roman" w:hAnsi="Times New Roman" w:cs="Times New Roman"/>
          <w:b/>
          <w:sz w:val="24"/>
          <w:szCs w:val="24"/>
        </w:rPr>
        <w:t>Пименова Елена Игоревна</w:t>
      </w:r>
      <w:r w:rsidRPr="004277B7">
        <w:rPr>
          <w:rFonts w:ascii="Times New Roman" w:hAnsi="Times New Roman" w:cs="Times New Roman"/>
          <w:sz w:val="24"/>
          <w:szCs w:val="24"/>
        </w:rPr>
        <w:t>, преподаватель спецдисциплин ПЦК «Архитектура»</w:t>
      </w:r>
    </w:p>
    <w:p w:rsidR="004277B7" w:rsidRDefault="004277B7" w:rsidP="004277B7">
      <w:pPr>
        <w:spacing w:after="0" w:line="240" w:lineRule="auto"/>
        <w:jc w:val="both"/>
        <w:rPr>
          <w:rFonts w:ascii="Times New Roman" w:hAnsi="Times New Roman" w:cs="Times New Roman"/>
          <w:sz w:val="24"/>
          <w:szCs w:val="24"/>
        </w:rPr>
      </w:pPr>
    </w:p>
    <w:p w:rsidR="004277B7" w:rsidRPr="004277B7" w:rsidRDefault="004277B7" w:rsidP="004277B7">
      <w:pPr>
        <w:spacing w:after="0" w:line="240" w:lineRule="auto"/>
        <w:jc w:val="center"/>
        <w:rPr>
          <w:rFonts w:ascii="Times New Roman" w:hAnsi="Times New Roman" w:cs="Times New Roman"/>
          <w:sz w:val="24"/>
          <w:szCs w:val="24"/>
        </w:rPr>
      </w:pPr>
      <w:r w:rsidRPr="004277B7">
        <w:rPr>
          <w:rFonts w:ascii="Times New Roman" w:hAnsi="Times New Roman" w:cs="Times New Roman"/>
          <w:b/>
          <w:sz w:val="24"/>
          <w:szCs w:val="24"/>
        </w:rPr>
        <w:t>I. Пояснительная записка.</w:t>
      </w:r>
    </w:p>
    <w:p w:rsidR="004277B7" w:rsidRPr="004277B7" w:rsidRDefault="004277B7" w:rsidP="004277B7">
      <w:pPr>
        <w:spacing w:after="0" w:line="240" w:lineRule="auto"/>
        <w:jc w:val="both"/>
        <w:rPr>
          <w:rFonts w:ascii="Times New Roman" w:hAnsi="Times New Roman" w:cs="Times New Roman"/>
          <w:sz w:val="24"/>
          <w:szCs w:val="24"/>
        </w:rPr>
      </w:pP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ab/>
        <w:t>Церковнославянский язык – язык культурно-исторического ареала Восточной и Центральной Европы. На протяжении многих столетий он играл такую же роль, как и средневековая латынь для народов Западной Европы: он был языком Церкви, народного просвещения и образования, художественной литературы и науки; но дольше и полнее, чем латынь. Во всех странах язык своего культурно-исторического ареала (латынь, арабский, санскрит) изучается в национальной школе как своеобразный фундамент языковой и духовной культуры.</w:t>
      </w: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ab/>
        <w:t>Именно на русской почве славянский язык имел наиболее благоприятные условия непрерывного функционирования и развития. По мнению Н. С. Трубецкого и академика В. В. Виноградова, «русским литературным языком эпохи феодализма был церковнославянский язык».</w:t>
      </w: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ab/>
        <w:t>Церковнославянский язык – введение в историю русской духовной культуры, русского народа и государства, их языковой фундамент. Более половины всех элементов современного русского языка прямо или косвенно восходит к церковнославянскому языку: буквы, принципы орфографии, слова и выражения, целые грамматические категории и синтаксические конструкции. Сознательное усвоение современного русского литературного языка невозможно без церковнославянского. Сегодня русская национальная школа, современный русский литературный язык выпал из программ русской общеобразовательной школы. Однако обновление содержания образования, вызванное процессами гуманизации и гуманитаризации образовательного процесса, требует обращения к духовным истокам русской культуры.</w:t>
      </w: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ab/>
        <w:t>Данный курс «Основы церковнославянского языка» призван восстановить прерванную традицию.</w:t>
      </w: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ab/>
        <w:t xml:space="preserve">Возрождение духовно – нравственной основы и формирование национального самосознания на основе приобщения к русской национальной культуре, включает в себя изучение основ церковнославянского языка. </w:t>
      </w: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ab/>
        <w:t>Структура курса предусматривает освоение материала по освоение по двум разделам, содержание которых взаимосвязано:</w:t>
      </w:r>
    </w:p>
    <w:p w:rsidR="004277B7" w:rsidRPr="004277B7" w:rsidRDefault="004277B7" w:rsidP="004277B7">
      <w:pPr>
        <w:spacing w:after="0" w:line="240" w:lineRule="auto"/>
        <w:jc w:val="both"/>
        <w:rPr>
          <w:rFonts w:ascii="Times New Roman" w:hAnsi="Times New Roman" w:cs="Times New Roman"/>
          <w:sz w:val="24"/>
          <w:szCs w:val="24"/>
        </w:rPr>
      </w:pP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I – Церковнославянский язык – языковой фундамент русской духовной  культуры.</w:t>
      </w:r>
    </w:p>
    <w:p w:rsidR="004277B7" w:rsidRP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II  - Церковнославянский язык в иконописи.</w:t>
      </w:r>
    </w:p>
    <w:p w:rsidR="004277B7" w:rsidRPr="004277B7" w:rsidRDefault="004277B7" w:rsidP="004277B7">
      <w:pPr>
        <w:spacing w:after="0" w:line="240" w:lineRule="auto"/>
        <w:jc w:val="both"/>
        <w:rPr>
          <w:rFonts w:ascii="Times New Roman" w:hAnsi="Times New Roman" w:cs="Times New Roman"/>
          <w:sz w:val="24"/>
          <w:szCs w:val="24"/>
        </w:rPr>
      </w:pPr>
    </w:p>
    <w:p w:rsidR="004277B7" w:rsidRPr="004277B7" w:rsidRDefault="004277B7" w:rsidP="004277B7">
      <w:pPr>
        <w:spacing w:after="0" w:line="240" w:lineRule="auto"/>
        <w:ind w:firstLine="708"/>
        <w:jc w:val="both"/>
        <w:rPr>
          <w:rFonts w:ascii="Times New Roman" w:hAnsi="Times New Roman" w:cs="Times New Roman"/>
          <w:sz w:val="24"/>
          <w:szCs w:val="24"/>
        </w:rPr>
      </w:pPr>
      <w:r w:rsidRPr="004277B7">
        <w:rPr>
          <w:rFonts w:ascii="Times New Roman" w:hAnsi="Times New Roman" w:cs="Times New Roman"/>
          <w:sz w:val="24"/>
          <w:szCs w:val="24"/>
        </w:rPr>
        <w:t>Курс содержит славистическое введение в историю русского языка и культуры, знакомит с языковым родством славянских народов и основами их книжной культуры; фонетикой и грамматикой церковнославянского языка. В курс включено изучение правил написания имясловий и текстов на иконах, а также стилистика их изображений в соответствии с правилами начертания.</w:t>
      </w:r>
    </w:p>
    <w:p w:rsidR="004277B7" w:rsidRPr="004277B7" w:rsidRDefault="004277B7" w:rsidP="004277B7">
      <w:pPr>
        <w:spacing w:after="0" w:line="240" w:lineRule="auto"/>
        <w:ind w:firstLine="708"/>
        <w:jc w:val="both"/>
        <w:rPr>
          <w:rFonts w:ascii="Times New Roman" w:hAnsi="Times New Roman" w:cs="Times New Roman"/>
          <w:sz w:val="24"/>
          <w:szCs w:val="24"/>
        </w:rPr>
      </w:pPr>
      <w:r w:rsidRPr="004277B7">
        <w:rPr>
          <w:rFonts w:ascii="Times New Roman" w:hAnsi="Times New Roman" w:cs="Times New Roman"/>
          <w:sz w:val="24"/>
          <w:szCs w:val="24"/>
        </w:rPr>
        <w:t>При изучении курса следует учитывать, что строгое деление на разделы и их обособление не всегда возможно, так как практически на каждом занятии обучающиеся выполняют небольшие практические работы.</w:t>
      </w:r>
    </w:p>
    <w:p w:rsidR="004277B7" w:rsidRPr="004277B7" w:rsidRDefault="004277B7" w:rsidP="004277B7">
      <w:pPr>
        <w:spacing w:after="0" w:line="240" w:lineRule="auto"/>
        <w:ind w:firstLine="708"/>
        <w:jc w:val="both"/>
        <w:rPr>
          <w:rFonts w:ascii="Times New Roman" w:hAnsi="Times New Roman" w:cs="Times New Roman"/>
          <w:sz w:val="24"/>
          <w:szCs w:val="24"/>
        </w:rPr>
      </w:pPr>
      <w:r w:rsidRPr="004277B7">
        <w:rPr>
          <w:rFonts w:ascii="Times New Roman" w:hAnsi="Times New Roman" w:cs="Times New Roman"/>
          <w:sz w:val="24"/>
          <w:szCs w:val="24"/>
        </w:rPr>
        <w:t>Выбор текстов церковнославянских произведений обуславливается степенью знакомства с ними, приуроченностью к годовому праздничному циклу, а также уровнем подготовки обучающихся, их личными пристрастиями и др.</w:t>
      </w:r>
    </w:p>
    <w:p w:rsidR="004277B7" w:rsidRPr="004277B7" w:rsidRDefault="004277B7" w:rsidP="004277B7">
      <w:pPr>
        <w:spacing w:after="0" w:line="240" w:lineRule="auto"/>
        <w:ind w:firstLine="708"/>
        <w:jc w:val="both"/>
        <w:rPr>
          <w:rFonts w:ascii="Times New Roman" w:hAnsi="Times New Roman" w:cs="Times New Roman"/>
          <w:sz w:val="24"/>
          <w:szCs w:val="24"/>
        </w:rPr>
      </w:pPr>
      <w:r w:rsidRPr="004277B7">
        <w:rPr>
          <w:rFonts w:ascii="Times New Roman" w:hAnsi="Times New Roman" w:cs="Times New Roman"/>
          <w:sz w:val="24"/>
          <w:szCs w:val="24"/>
        </w:rPr>
        <w:lastRenderedPageBreak/>
        <w:t>Цели, объём степень форм контроля теоретических знаний и практических умений могут существенно варьироваться: написание слов и текстов под наблюдением преподавателя, самостоятельные, контрольные работы, разнообразные диктанты.</w:t>
      </w:r>
    </w:p>
    <w:p w:rsidR="004277B7" w:rsidRDefault="004277B7" w:rsidP="004277B7">
      <w:pPr>
        <w:spacing w:after="0" w:line="240" w:lineRule="auto"/>
        <w:jc w:val="both"/>
        <w:rPr>
          <w:rFonts w:ascii="Times New Roman" w:hAnsi="Times New Roman" w:cs="Times New Roman"/>
          <w:sz w:val="24"/>
          <w:szCs w:val="24"/>
        </w:rPr>
      </w:pPr>
      <w:r w:rsidRPr="004277B7">
        <w:rPr>
          <w:rFonts w:ascii="Times New Roman" w:hAnsi="Times New Roman" w:cs="Times New Roman"/>
          <w:sz w:val="24"/>
          <w:szCs w:val="24"/>
        </w:rPr>
        <w:t>Для проверки и самопроверки обучающихся предлагаются контрольные задания в виде письменных контрольных заданий (Раздел I) и небольших графических работ (Раздел II).</w:t>
      </w:r>
    </w:p>
    <w:p w:rsidR="004277B7" w:rsidRDefault="004277B7" w:rsidP="004277B7">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jc w:val="center"/>
        <w:rPr>
          <w:rFonts w:ascii="Times New Roman" w:hAnsi="Times New Roman" w:cs="Times New Roman"/>
          <w:b/>
          <w:sz w:val="24"/>
          <w:szCs w:val="24"/>
        </w:rPr>
      </w:pPr>
      <w:r w:rsidRPr="006331FD">
        <w:rPr>
          <w:rFonts w:ascii="Times New Roman" w:hAnsi="Times New Roman" w:cs="Times New Roman"/>
          <w:b/>
          <w:sz w:val="24"/>
          <w:szCs w:val="24"/>
        </w:rPr>
        <w:t>II. Тематический план курса в системе дополнительного образования.</w:t>
      </w:r>
    </w:p>
    <w:p w:rsidR="006331FD" w:rsidRPr="006331FD" w:rsidRDefault="006331FD" w:rsidP="006331FD">
      <w:pPr>
        <w:spacing w:after="0" w:line="240" w:lineRule="auto"/>
        <w:ind w:firstLine="708"/>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7488"/>
        <w:gridCol w:w="1597"/>
      </w:tblGrid>
      <w:tr w:rsidR="006331FD" w:rsidRPr="00B22B5B" w:rsidTr="006331FD">
        <w:trPr>
          <w:trHeight w:val="710"/>
        </w:trPr>
        <w:tc>
          <w:tcPr>
            <w:tcW w:w="0" w:type="auto"/>
            <w:tcBorders>
              <w:top w:val="double" w:sz="4" w:space="0" w:color="auto"/>
              <w:left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w:t>
            </w: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п/п</w:t>
            </w:r>
          </w:p>
        </w:tc>
        <w:tc>
          <w:tcPr>
            <w:tcW w:w="0" w:type="auto"/>
            <w:tcBorders>
              <w:top w:val="double" w:sz="4" w:space="0" w:color="auto"/>
              <w:left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Наименование разделов и тем</w:t>
            </w:r>
          </w:p>
        </w:tc>
        <w:tc>
          <w:tcPr>
            <w:tcW w:w="0" w:type="auto"/>
            <w:tcBorders>
              <w:top w:val="double" w:sz="4" w:space="0" w:color="auto"/>
              <w:left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Количество часов.</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3</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b/>
                <w:sz w:val="20"/>
                <w:szCs w:val="20"/>
              </w:rPr>
            </w:pPr>
          </w:p>
          <w:p w:rsidR="006331FD" w:rsidRPr="00B22B5B" w:rsidRDefault="006331FD" w:rsidP="006331FD">
            <w:pPr>
              <w:spacing w:after="0" w:line="240" w:lineRule="auto"/>
              <w:rPr>
                <w:rFonts w:ascii="Times New Roman" w:hAnsi="Times New Roman" w:cs="Times New Roman"/>
                <w:b/>
                <w:sz w:val="20"/>
                <w:szCs w:val="20"/>
              </w:rPr>
            </w:pPr>
            <w:r w:rsidRPr="00B22B5B">
              <w:rPr>
                <w:rFonts w:ascii="Times New Roman" w:hAnsi="Times New Roman" w:cs="Times New Roman"/>
                <w:b/>
                <w:sz w:val="20"/>
                <w:szCs w:val="20"/>
              </w:rPr>
              <w:t>Раздел I. Церковнославянский язык – языковой фундамент русской духовной культуры</w:t>
            </w:r>
          </w:p>
          <w:p w:rsidR="006331FD" w:rsidRPr="00B22B5B" w:rsidRDefault="006331FD" w:rsidP="006331FD">
            <w:pPr>
              <w:spacing w:after="0" w:line="240" w:lineRule="auto"/>
              <w:jc w:val="center"/>
              <w:rPr>
                <w:rFonts w:ascii="Times New Roman" w:hAnsi="Times New Roman" w:cs="Times New Roman"/>
                <w:sz w:val="20"/>
                <w:szCs w:val="20"/>
              </w:rPr>
            </w:pP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1.1. Кирилл и Мефодий: история славянской письменности</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1.2. Славянские азбуки</w:t>
            </w:r>
          </w:p>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6</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3</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1.3. Понятие о церковнославянском языке.</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4</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1.4. Морфология церковнославянского языка</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8</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5</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1.5. Синтаксис церковнославянского языка</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4</w:t>
            </w:r>
          </w:p>
          <w:p w:rsidR="006331FD" w:rsidRPr="00B22B5B" w:rsidRDefault="006331FD" w:rsidP="006331FD">
            <w:pPr>
              <w:spacing w:after="0" w:line="240" w:lineRule="auto"/>
              <w:jc w:val="center"/>
              <w:rPr>
                <w:rFonts w:ascii="Times New Roman" w:hAnsi="Times New Roman" w:cs="Times New Roman"/>
                <w:sz w:val="20"/>
                <w:szCs w:val="20"/>
              </w:rPr>
            </w:pP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6</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1.6. Лексикология церковнославянского языка</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4</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7</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1.7. Фразеология церковнославянского языка</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4</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8</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 xml:space="preserve">1.8. Словообразование церковнославянского языка </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4</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9</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1.9. Семинар: Значение создания славянской письменности в развитии и становлении русской культуры.</w:t>
            </w:r>
          </w:p>
          <w:p w:rsidR="006331FD" w:rsidRPr="00B22B5B" w:rsidRDefault="006331FD" w:rsidP="006331FD">
            <w:pPr>
              <w:spacing w:after="0" w:line="240" w:lineRule="auto"/>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10</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sz w:val="20"/>
                <w:szCs w:val="20"/>
              </w:rPr>
            </w:pPr>
          </w:p>
          <w:p w:rsidR="006331FD" w:rsidRPr="00B22B5B" w:rsidRDefault="006331FD" w:rsidP="006331FD">
            <w:pPr>
              <w:spacing w:after="0" w:line="240" w:lineRule="auto"/>
              <w:rPr>
                <w:rFonts w:ascii="Times New Roman" w:hAnsi="Times New Roman" w:cs="Times New Roman"/>
                <w:sz w:val="20"/>
                <w:szCs w:val="20"/>
              </w:rPr>
            </w:pPr>
            <w:r w:rsidRPr="00B22B5B">
              <w:rPr>
                <w:rFonts w:ascii="Times New Roman" w:hAnsi="Times New Roman" w:cs="Times New Roman"/>
                <w:sz w:val="20"/>
                <w:szCs w:val="20"/>
              </w:rPr>
              <w:t>1.10. Творческая работа: «Ассоциативный образ буквы»</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16</w:t>
            </w:r>
          </w:p>
          <w:p w:rsidR="006331FD" w:rsidRPr="00B22B5B" w:rsidRDefault="006331FD" w:rsidP="006331FD">
            <w:pPr>
              <w:spacing w:after="0" w:line="240" w:lineRule="auto"/>
              <w:jc w:val="center"/>
              <w:rPr>
                <w:rFonts w:ascii="Times New Roman" w:hAnsi="Times New Roman" w:cs="Times New Roman"/>
                <w:sz w:val="20"/>
                <w:szCs w:val="20"/>
              </w:rPr>
            </w:pPr>
          </w:p>
        </w:tc>
      </w:tr>
      <w:tr w:rsidR="006331FD" w:rsidRPr="00B22B5B" w:rsidTr="006331FD">
        <w:tc>
          <w:tcPr>
            <w:tcW w:w="0" w:type="auto"/>
            <w:tcBorders>
              <w:top w:val="double" w:sz="4" w:space="0" w:color="auto"/>
              <w:left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Всего по разделу:</w:t>
            </w:r>
          </w:p>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52</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rPr>
                <w:rFonts w:ascii="Times New Roman" w:hAnsi="Times New Roman" w:cs="Times New Roman"/>
                <w:b/>
                <w:sz w:val="20"/>
                <w:szCs w:val="20"/>
              </w:rPr>
            </w:pPr>
          </w:p>
          <w:p w:rsidR="006331FD" w:rsidRPr="00B22B5B" w:rsidRDefault="006331FD" w:rsidP="006331FD">
            <w:pPr>
              <w:spacing w:after="0" w:line="240" w:lineRule="auto"/>
              <w:jc w:val="center"/>
              <w:rPr>
                <w:rFonts w:ascii="Times New Roman" w:hAnsi="Times New Roman" w:cs="Times New Roman"/>
                <w:b/>
                <w:sz w:val="20"/>
                <w:szCs w:val="20"/>
              </w:rPr>
            </w:pPr>
            <w:r w:rsidRPr="00B22B5B">
              <w:rPr>
                <w:rFonts w:ascii="Times New Roman" w:hAnsi="Times New Roman" w:cs="Times New Roman"/>
                <w:b/>
                <w:sz w:val="20"/>
                <w:szCs w:val="20"/>
              </w:rPr>
              <w:t>Раздел II. Церковнославянский язык в иконописи.</w:t>
            </w:r>
          </w:p>
          <w:p w:rsidR="006331FD" w:rsidRPr="00B22B5B" w:rsidRDefault="006331FD" w:rsidP="006331FD">
            <w:pPr>
              <w:spacing w:after="0" w:line="240" w:lineRule="auto"/>
              <w:jc w:val="center"/>
              <w:rPr>
                <w:rFonts w:ascii="Times New Roman" w:hAnsi="Times New Roman" w:cs="Times New Roman"/>
                <w:sz w:val="20"/>
                <w:szCs w:val="20"/>
              </w:rPr>
            </w:pP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11</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2.1. Начертание имясловий, слов и текстов в стилях «Устав», «Полуустав» и «Скоропись»</w:t>
            </w:r>
          </w:p>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12</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12</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2.2. . Начертание имясловий, слов и текстов в стиле «Вязь»</w:t>
            </w:r>
          </w:p>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10</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13</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both"/>
              <w:rPr>
                <w:rFonts w:ascii="Times New Roman" w:hAnsi="Times New Roman" w:cs="Times New Roman"/>
                <w:sz w:val="20"/>
                <w:szCs w:val="20"/>
              </w:rPr>
            </w:pPr>
          </w:p>
          <w:p w:rsidR="006331FD" w:rsidRPr="00B22B5B" w:rsidRDefault="006331FD" w:rsidP="006331FD">
            <w:pPr>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2.3.Семинар: Церковнославянская словесность и её место в литературе Древней Руси и современной России.</w:t>
            </w:r>
          </w:p>
          <w:p w:rsidR="006331FD" w:rsidRPr="00B22B5B" w:rsidRDefault="006331FD" w:rsidP="006331FD">
            <w:pPr>
              <w:spacing w:after="0" w:line="240" w:lineRule="auto"/>
              <w:jc w:val="both"/>
              <w:rPr>
                <w:rFonts w:ascii="Times New Roman" w:hAnsi="Times New Roman" w:cs="Times New Roman"/>
                <w:sz w:val="20"/>
                <w:szCs w:val="20"/>
              </w:rPr>
            </w:pPr>
          </w:p>
          <w:p w:rsidR="006331FD" w:rsidRPr="00B22B5B" w:rsidRDefault="006331FD" w:rsidP="006331FD">
            <w:pPr>
              <w:spacing w:after="0" w:line="240" w:lineRule="auto"/>
              <w:jc w:val="both"/>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14</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both"/>
              <w:rPr>
                <w:rFonts w:ascii="Times New Roman" w:hAnsi="Times New Roman" w:cs="Times New Roman"/>
                <w:sz w:val="20"/>
                <w:szCs w:val="20"/>
              </w:rPr>
            </w:pPr>
          </w:p>
          <w:p w:rsidR="006331FD" w:rsidRPr="00B22B5B" w:rsidRDefault="006331FD" w:rsidP="006331FD">
            <w:pPr>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2.4. Итоговое занятие: Написание эссе на тему «что мне дало изучение курса «Основы церковнославянского языка»?</w:t>
            </w:r>
          </w:p>
          <w:p w:rsidR="006331FD" w:rsidRPr="00B22B5B" w:rsidRDefault="006331FD" w:rsidP="006331FD">
            <w:pPr>
              <w:spacing w:after="0" w:line="240" w:lineRule="auto"/>
              <w:jc w:val="both"/>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Всего по разделу:</w:t>
            </w:r>
          </w:p>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26</w:t>
            </w:r>
          </w:p>
        </w:tc>
      </w:tr>
      <w:tr w:rsidR="006331FD" w:rsidRPr="00B22B5B" w:rsidTr="006331FD">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Итого по курсу:</w:t>
            </w:r>
          </w:p>
          <w:p w:rsidR="006331FD" w:rsidRPr="00B22B5B" w:rsidRDefault="006331FD" w:rsidP="006331FD">
            <w:pPr>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6331FD" w:rsidRPr="00B22B5B" w:rsidRDefault="006331FD" w:rsidP="006331FD">
            <w:pPr>
              <w:spacing w:after="0" w:line="240" w:lineRule="auto"/>
              <w:jc w:val="center"/>
              <w:rPr>
                <w:rFonts w:ascii="Times New Roman" w:hAnsi="Times New Roman" w:cs="Times New Roman"/>
                <w:sz w:val="20"/>
                <w:szCs w:val="20"/>
              </w:rPr>
            </w:pPr>
          </w:p>
          <w:p w:rsidR="006331FD" w:rsidRPr="00B22B5B" w:rsidRDefault="006331FD" w:rsidP="006331FD">
            <w:pPr>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78</w:t>
            </w:r>
          </w:p>
        </w:tc>
      </w:tr>
    </w:tbl>
    <w:p w:rsidR="004277B7" w:rsidRDefault="004277B7" w:rsidP="004277B7">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jc w:val="center"/>
        <w:rPr>
          <w:rFonts w:ascii="Times New Roman" w:hAnsi="Times New Roman" w:cs="Times New Roman"/>
          <w:b/>
          <w:sz w:val="24"/>
          <w:szCs w:val="24"/>
        </w:rPr>
      </w:pPr>
      <w:r w:rsidRPr="006331FD">
        <w:rPr>
          <w:rFonts w:ascii="Times New Roman" w:hAnsi="Times New Roman" w:cs="Times New Roman"/>
          <w:b/>
          <w:sz w:val="24"/>
          <w:szCs w:val="24"/>
        </w:rPr>
        <w:t>III. Примерное содержание курса в системе дополнительного образования.</w:t>
      </w:r>
    </w:p>
    <w:p w:rsidR="006331FD" w:rsidRPr="006331FD" w:rsidRDefault="006331FD" w:rsidP="006331FD">
      <w:pPr>
        <w:spacing w:after="0" w:line="240" w:lineRule="auto"/>
        <w:jc w:val="center"/>
        <w:rPr>
          <w:rFonts w:ascii="Times New Roman" w:hAnsi="Times New Roman" w:cs="Times New Roman"/>
          <w:b/>
          <w:sz w:val="24"/>
          <w:szCs w:val="24"/>
        </w:rPr>
      </w:pPr>
    </w:p>
    <w:p w:rsidR="006331FD" w:rsidRPr="006331FD" w:rsidRDefault="006331FD" w:rsidP="006331FD">
      <w:pPr>
        <w:spacing w:after="0" w:line="240" w:lineRule="auto"/>
        <w:jc w:val="center"/>
        <w:rPr>
          <w:rFonts w:ascii="Times New Roman" w:hAnsi="Times New Roman" w:cs="Times New Roman"/>
          <w:b/>
          <w:sz w:val="24"/>
          <w:szCs w:val="24"/>
        </w:rPr>
      </w:pPr>
    </w:p>
    <w:p w:rsidR="006331FD" w:rsidRPr="006331FD" w:rsidRDefault="006331FD" w:rsidP="006331FD">
      <w:pPr>
        <w:spacing w:after="0" w:line="240" w:lineRule="auto"/>
        <w:ind w:left="708"/>
        <w:rPr>
          <w:rFonts w:ascii="Times New Roman" w:hAnsi="Times New Roman" w:cs="Times New Roman"/>
          <w:sz w:val="24"/>
          <w:szCs w:val="24"/>
        </w:rPr>
      </w:pPr>
      <w:r w:rsidRPr="006331FD">
        <w:rPr>
          <w:rFonts w:ascii="Times New Roman" w:hAnsi="Times New Roman" w:cs="Times New Roman"/>
          <w:sz w:val="24"/>
          <w:szCs w:val="24"/>
        </w:rPr>
        <w:t>Раздел I. Церковнославянский язык – языковой фундамент русской духовной  культуры.</w:t>
      </w:r>
    </w:p>
    <w:p w:rsidR="006331FD" w:rsidRPr="006331FD" w:rsidRDefault="006331FD" w:rsidP="006331FD">
      <w:pPr>
        <w:spacing w:after="0" w:line="240" w:lineRule="auto"/>
        <w:ind w:left="708"/>
        <w:jc w:val="center"/>
        <w:rPr>
          <w:rFonts w:ascii="Times New Roman" w:hAnsi="Times New Roman" w:cs="Times New Roman"/>
          <w:sz w:val="24"/>
          <w:szCs w:val="24"/>
        </w:rPr>
      </w:pPr>
    </w:p>
    <w:p w:rsidR="006331FD" w:rsidRPr="006331FD" w:rsidRDefault="006331FD" w:rsidP="00E26CCA">
      <w:pPr>
        <w:numPr>
          <w:ilvl w:val="1"/>
          <w:numId w:val="29"/>
        </w:numPr>
        <w:spacing w:after="0" w:line="240" w:lineRule="auto"/>
        <w:rPr>
          <w:rFonts w:ascii="Times New Roman" w:hAnsi="Times New Roman" w:cs="Times New Roman"/>
          <w:sz w:val="24"/>
          <w:szCs w:val="24"/>
        </w:rPr>
      </w:pPr>
      <w:r w:rsidRPr="006331FD">
        <w:rPr>
          <w:rFonts w:ascii="Times New Roman" w:hAnsi="Times New Roman" w:cs="Times New Roman"/>
          <w:sz w:val="24"/>
          <w:szCs w:val="24"/>
        </w:rPr>
        <w:t xml:space="preserve">Кирилл и Мефодий: история славянской письменности. </w:t>
      </w:r>
    </w:p>
    <w:p w:rsidR="006331FD" w:rsidRPr="006331FD" w:rsidRDefault="006331FD" w:rsidP="006331FD">
      <w:pPr>
        <w:spacing w:after="0" w:line="240" w:lineRule="auto"/>
        <w:ind w:left="708"/>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Происхождение Кирилла и Мефодия – славянских Первоучителей. Начало миссионерской деятельности. Руководство моравской миссией и изобретение славянской азбуки. Деятельность братьев в Моравии и Паннонии. Освящение славянских книг в Риме. Пострижение и кончина Константина (Кирилла) – (</w:t>
      </w:r>
      <w:smartTag w:uri="urn:schemas-microsoft-com:office:smarttags" w:element="metricconverter">
        <w:smartTagPr>
          <w:attr w:name="ProductID" w:val="869 г"/>
        </w:smartTagPr>
        <w:r w:rsidRPr="006331FD">
          <w:rPr>
            <w:rFonts w:ascii="Times New Roman" w:hAnsi="Times New Roman" w:cs="Times New Roman"/>
            <w:sz w:val="24"/>
            <w:szCs w:val="24"/>
          </w:rPr>
          <w:t>869 г</w:t>
        </w:r>
      </w:smartTag>
      <w:r w:rsidRPr="006331FD">
        <w:rPr>
          <w:rFonts w:ascii="Times New Roman" w:hAnsi="Times New Roman" w:cs="Times New Roman"/>
          <w:sz w:val="24"/>
          <w:szCs w:val="24"/>
        </w:rPr>
        <w:t>.)</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Деятельность Мефодия и ближайших учеников солунских братьев после кончины Кирилла. Назначение Мефодия епископом Паннонии (</w:t>
      </w:r>
      <w:smartTag w:uri="urn:schemas-microsoft-com:office:smarttags" w:element="metricconverter">
        <w:smartTagPr>
          <w:attr w:name="ProductID" w:val="870 г"/>
        </w:smartTagPr>
        <w:r w:rsidRPr="006331FD">
          <w:rPr>
            <w:rFonts w:ascii="Times New Roman" w:hAnsi="Times New Roman" w:cs="Times New Roman"/>
            <w:sz w:val="24"/>
            <w:szCs w:val="24"/>
          </w:rPr>
          <w:t>870 г</w:t>
        </w:r>
      </w:smartTag>
      <w:r w:rsidRPr="006331FD">
        <w:rPr>
          <w:rFonts w:ascii="Times New Roman" w:hAnsi="Times New Roman" w:cs="Times New Roman"/>
          <w:sz w:val="24"/>
          <w:szCs w:val="24"/>
        </w:rPr>
        <w:t>.). Просветительская и переводческая деятельность Мефодия в Великой Моравии (873 – 885г.г.). Кончина Мефодия и изгнание из Моравии его учеников.</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 xml:space="preserve">Состав первых славянских переводов. </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 xml:space="preserve">Славянская книжность в Болгарии при царе Симеоне (893 – </w:t>
      </w:r>
      <w:smartTag w:uri="urn:schemas-microsoft-com:office:smarttags" w:element="metricconverter">
        <w:smartTagPr>
          <w:attr w:name="ProductID" w:val="927 г"/>
        </w:smartTagPr>
        <w:r w:rsidRPr="006331FD">
          <w:rPr>
            <w:rFonts w:ascii="Times New Roman" w:hAnsi="Times New Roman" w:cs="Times New Roman"/>
            <w:sz w:val="24"/>
            <w:szCs w:val="24"/>
          </w:rPr>
          <w:t>927 г</w:t>
        </w:r>
      </w:smartTag>
      <w:r w:rsidRPr="006331FD">
        <w:rPr>
          <w:rFonts w:ascii="Times New Roman" w:hAnsi="Times New Roman" w:cs="Times New Roman"/>
          <w:sz w:val="24"/>
          <w:szCs w:val="24"/>
        </w:rPr>
        <w:t xml:space="preserve">.г.)  </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1.2. Славянские азбуки</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Время возникновения и авторство славянских языков. Гипотезы о наличии у славян письменности до возникновения старославянского языка. Кириллица. Источник кириллицы. Звуковые и графические особенности. Основные правила чтения и письма на церковнославянском языке. Числовые значения букв.</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Диакритические знаки. Знаки ударения. Знаки придыхания. Постановка звательца. Знаки титла. Титла простые и буквенные. Слова церковнославянского языка, вносимые под титла.</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Знаки препинания. Сравнение знаков препинания в церковнославянском и современном русском языке.</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Модернизации церковнославянской азбуки.</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ind w:firstLine="360"/>
        <w:jc w:val="both"/>
        <w:rPr>
          <w:rFonts w:ascii="Times New Roman" w:hAnsi="Times New Roman" w:cs="Times New Roman"/>
          <w:b/>
          <w:sz w:val="24"/>
          <w:szCs w:val="24"/>
          <w:u w:val="single"/>
        </w:rPr>
      </w:pPr>
      <w:r w:rsidRPr="006331FD">
        <w:rPr>
          <w:rFonts w:ascii="Times New Roman" w:hAnsi="Times New Roman" w:cs="Times New Roman"/>
          <w:b/>
          <w:sz w:val="24"/>
          <w:szCs w:val="24"/>
          <w:u w:val="single"/>
        </w:rPr>
        <w:t>Контрольные задания:</w:t>
      </w:r>
    </w:p>
    <w:p w:rsidR="006331FD" w:rsidRPr="006331FD" w:rsidRDefault="006331FD" w:rsidP="006331FD">
      <w:pPr>
        <w:spacing w:after="0" w:line="240" w:lineRule="auto"/>
        <w:ind w:firstLine="708"/>
        <w:jc w:val="both"/>
        <w:rPr>
          <w:rFonts w:ascii="Times New Roman" w:hAnsi="Times New Roman" w:cs="Times New Roman"/>
          <w:b/>
          <w:sz w:val="24"/>
          <w:szCs w:val="24"/>
        </w:rPr>
      </w:pPr>
    </w:p>
    <w:p w:rsidR="006331FD" w:rsidRPr="006331FD" w:rsidRDefault="006331FD" w:rsidP="00E26CCA">
      <w:pPr>
        <w:numPr>
          <w:ilvl w:val="0"/>
          <w:numId w:val="30"/>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Написать определённые буквы кириллицы в соответствии с правилами их начертания;</w:t>
      </w:r>
    </w:p>
    <w:p w:rsidR="006331FD" w:rsidRPr="006331FD" w:rsidRDefault="006331FD" w:rsidP="00E26CCA">
      <w:pPr>
        <w:numPr>
          <w:ilvl w:val="0"/>
          <w:numId w:val="30"/>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Написать названия, соответствующие буквам;</w:t>
      </w:r>
    </w:p>
    <w:p w:rsidR="006331FD" w:rsidRPr="006331FD" w:rsidRDefault="006331FD" w:rsidP="00E26CCA">
      <w:pPr>
        <w:numPr>
          <w:ilvl w:val="0"/>
          <w:numId w:val="30"/>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lastRenderedPageBreak/>
        <w:t>В соответствии с правилами церковнославянской орфографии вставить в слова подходящие буквы;</w:t>
      </w:r>
    </w:p>
    <w:p w:rsidR="006331FD" w:rsidRPr="006331FD" w:rsidRDefault="006331FD" w:rsidP="00E26CCA">
      <w:pPr>
        <w:numPr>
          <w:ilvl w:val="0"/>
          <w:numId w:val="30"/>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Расставить ударения в словах;</w:t>
      </w:r>
    </w:p>
    <w:p w:rsidR="006331FD" w:rsidRPr="006331FD" w:rsidRDefault="006331FD" w:rsidP="00E26CCA">
      <w:pPr>
        <w:numPr>
          <w:ilvl w:val="0"/>
          <w:numId w:val="30"/>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Записать данные примеры и дать ответы на них в буквенной цифири;</w:t>
      </w:r>
    </w:p>
    <w:p w:rsidR="006331FD" w:rsidRPr="006331FD" w:rsidRDefault="006331FD" w:rsidP="00E26CCA">
      <w:pPr>
        <w:numPr>
          <w:ilvl w:val="0"/>
          <w:numId w:val="30"/>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Запишите в буквенной цифири:</w:t>
      </w:r>
    </w:p>
    <w:p w:rsidR="006331FD" w:rsidRPr="006331FD" w:rsidRDefault="006331FD" w:rsidP="006331FD">
      <w:pPr>
        <w:spacing w:after="0" w:line="240" w:lineRule="auto"/>
        <w:ind w:left="708"/>
        <w:jc w:val="both"/>
        <w:rPr>
          <w:rFonts w:ascii="Times New Roman" w:hAnsi="Times New Roman" w:cs="Times New Roman"/>
          <w:b/>
          <w:sz w:val="24"/>
          <w:szCs w:val="24"/>
        </w:rPr>
      </w:pPr>
      <w:r w:rsidRPr="006331FD">
        <w:rPr>
          <w:rFonts w:ascii="Times New Roman" w:hAnsi="Times New Roman" w:cs="Times New Roman"/>
          <w:b/>
          <w:sz w:val="24"/>
          <w:szCs w:val="24"/>
        </w:rPr>
        <w:t>- год вашего рождения от Рождества Христова и от Сотворения Мира;</w:t>
      </w:r>
    </w:p>
    <w:p w:rsidR="006331FD" w:rsidRPr="006331FD" w:rsidRDefault="006331FD" w:rsidP="006331FD">
      <w:pPr>
        <w:spacing w:after="0" w:line="240" w:lineRule="auto"/>
        <w:ind w:left="708"/>
        <w:jc w:val="both"/>
        <w:rPr>
          <w:rFonts w:ascii="Times New Roman" w:hAnsi="Times New Roman" w:cs="Times New Roman"/>
          <w:b/>
          <w:sz w:val="24"/>
          <w:szCs w:val="24"/>
        </w:rPr>
      </w:pPr>
      <w:r w:rsidRPr="006331FD">
        <w:rPr>
          <w:rFonts w:ascii="Times New Roman" w:hAnsi="Times New Roman" w:cs="Times New Roman"/>
          <w:b/>
          <w:sz w:val="24"/>
          <w:szCs w:val="24"/>
        </w:rPr>
        <w:t>- месяц вашего рождения и число;</w:t>
      </w:r>
    </w:p>
    <w:p w:rsidR="006331FD" w:rsidRPr="006331FD" w:rsidRDefault="006331FD" w:rsidP="00E26CCA">
      <w:pPr>
        <w:numPr>
          <w:ilvl w:val="0"/>
          <w:numId w:val="31"/>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Поставьте под титло слова;</w:t>
      </w:r>
    </w:p>
    <w:p w:rsidR="006331FD" w:rsidRPr="006331FD" w:rsidRDefault="006331FD" w:rsidP="00E26CCA">
      <w:pPr>
        <w:numPr>
          <w:ilvl w:val="0"/>
          <w:numId w:val="31"/>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Извлеките слова из-под титла.</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E26CCA">
      <w:pPr>
        <w:numPr>
          <w:ilvl w:val="1"/>
          <w:numId w:val="32"/>
        </w:num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Понятие о церковнославянском языке.</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 xml:space="preserve">Церковнославянский язык в ряду других славянских языков. </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t>Церковнославянский язык как язык богослужений, науки и переводной деловой и юридической  письменности на Руси.</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t>История славянской Библии. Русский перевод Библии.</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t>Преобразования церковнославянского языка.</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t>Церковнославянский язык на Руси и в России. Роль церковнославянского языка в духовной жизни современной России.</w:t>
      </w:r>
    </w:p>
    <w:p w:rsidR="006331FD" w:rsidRPr="006331FD" w:rsidRDefault="006331FD" w:rsidP="006331FD">
      <w:pPr>
        <w:spacing w:after="0" w:line="240" w:lineRule="auto"/>
        <w:jc w:val="center"/>
        <w:rPr>
          <w:rFonts w:ascii="Times New Roman" w:hAnsi="Times New Roman" w:cs="Times New Roman"/>
          <w:sz w:val="24"/>
          <w:szCs w:val="24"/>
        </w:rPr>
      </w:pPr>
    </w:p>
    <w:p w:rsidR="006331FD" w:rsidRPr="006331FD" w:rsidRDefault="006331FD" w:rsidP="006331FD">
      <w:pPr>
        <w:spacing w:after="0" w:line="240" w:lineRule="auto"/>
        <w:ind w:firstLine="708"/>
        <w:rPr>
          <w:rFonts w:ascii="Times New Roman" w:hAnsi="Times New Roman" w:cs="Times New Roman"/>
          <w:sz w:val="24"/>
          <w:szCs w:val="24"/>
        </w:rPr>
      </w:pPr>
      <w:r w:rsidRPr="006331FD">
        <w:rPr>
          <w:rFonts w:ascii="Times New Roman" w:hAnsi="Times New Roman" w:cs="Times New Roman"/>
          <w:sz w:val="24"/>
          <w:szCs w:val="24"/>
        </w:rPr>
        <w:t>1.4. Морфология церковнославянского языка.</w:t>
      </w:r>
    </w:p>
    <w:p w:rsidR="006331FD" w:rsidRPr="006331FD" w:rsidRDefault="006331FD" w:rsidP="006331FD">
      <w:pPr>
        <w:spacing w:after="0" w:line="240" w:lineRule="auto"/>
        <w:jc w:val="center"/>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t>Система частей речи в церковнославянском языке. Противопоставление имён и глаголов. Знаменательные части речи.</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r>
      <w:r w:rsidRPr="006331FD">
        <w:rPr>
          <w:rFonts w:ascii="Times New Roman" w:hAnsi="Times New Roman" w:cs="Times New Roman"/>
          <w:i/>
          <w:sz w:val="24"/>
          <w:szCs w:val="24"/>
        </w:rPr>
        <w:t xml:space="preserve">Имя существительное как часть речи. </w:t>
      </w:r>
      <w:r w:rsidRPr="006331FD">
        <w:rPr>
          <w:rFonts w:ascii="Times New Roman" w:hAnsi="Times New Roman" w:cs="Times New Roman"/>
          <w:sz w:val="24"/>
          <w:szCs w:val="24"/>
        </w:rPr>
        <w:t>Лексико-грамматические разряды имён существительных.</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t>Существительные нарицательные и собственные; личные и неличные; обозначающие лиц мужского и женского пола: одушевлённые и неодушевлённые.</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t>Грамматические категории имени существительного. Общие сведения.</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r>
      <w:r w:rsidRPr="006331FD">
        <w:rPr>
          <w:rFonts w:ascii="Times New Roman" w:hAnsi="Times New Roman" w:cs="Times New Roman"/>
          <w:i/>
          <w:sz w:val="24"/>
          <w:szCs w:val="24"/>
        </w:rPr>
        <w:t>Числа</w:t>
      </w:r>
      <w:r w:rsidRPr="006331FD">
        <w:rPr>
          <w:rFonts w:ascii="Times New Roman" w:hAnsi="Times New Roman" w:cs="Times New Roman"/>
          <w:sz w:val="24"/>
          <w:szCs w:val="24"/>
        </w:rPr>
        <w:t>. Общая характеристика. Три формы числа (единственное – двойственное – множественное числа)</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ab/>
      </w:r>
      <w:r w:rsidRPr="006331FD">
        <w:rPr>
          <w:rFonts w:ascii="Times New Roman" w:hAnsi="Times New Roman" w:cs="Times New Roman"/>
          <w:i/>
          <w:sz w:val="24"/>
          <w:szCs w:val="24"/>
        </w:rPr>
        <w:t xml:space="preserve">Падеж. </w:t>
      </w:r>
      <w:r w:rsidRPr="006331FD">
        <w:rPr>
          <w:rFonts w:ascii="Times New Roman" w:hAnsi="Times New Roman" w:cs="Times New Roman"/>
          <w:sz w:val="24"/>
          <w:szCs w:val="24"/>
        </w:rPr>
        <w:t>Общая характеристика. Система падежей церковнославянского языка.</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Звательная форма: специфика и грамматический статус.</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 xml:space="preserve"> Понятие о </w:t>
      </w:r>
      <w:r w:rsidRPr="006331FD">
        <w:rPr>
          <w:rFonts w:ascii="Times New Roman" w:hAnsi="Times New Roman" w:cs="Times New Roman"/>
          <w:i/>
          <w:sz w:val="24"/>
          <w:szCs w:val="24"/>
        </w:rPr>
        <w:t xml:space="preserve">склонении. </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b/>
          <w:sz w:val="24"/>
          <w:szCs w:val="24"/>
          <w:u w:val="single"/>
        </w:rPr>
      </w:pPr>
      <w:r w:rsidRPr="006331FD">
        <w:rPr>
          <w:rFonts w:ascii="Times New Roman" w:hAnsi="Times New Roman" w:cs="Times New Roman"/>
          <w:sz w:val="24"/>
          <w:szCs w:val="24"/>
        </w:rPr>
        <w:tab/>
      </w:r>
      <w:r w:rsidRPr="006331FD">
        <w:rPr>
          <w:rFonts w:ascii="Times New Roman" w:hAnsi="Times New Roman" w:cs="Times New Roman"/>
          <w:b/>
          <w:sz w:val="24"/>
          <w:szCs w:val="24"/>
          <w:u w:val="single"/>
        </w:rPr>
        <w:t>Контрольные задания:</w:t>
      </w:r>
    </w:p>
    <w:p w:rsidR="006331FD" w:rsidRPr="006331FD" w:rsidRDefault="006331FD" w:rsidP="006331FD">
      <w:pPr>
        <w:spacing w:after="0" w:line="240" w:lineRule="auto"/>
        <w:jc w:val="both"/>
        <w:rPr>
          <w:rFonts w:ascii="Times New Roman" w:hAnsi="Times New Roman" w:cs="Times New Roman"/>
          <w:b/>
          <w:sz w:val="24"/>
          <w:szCs w:val="24"/>
          <w:u w:val="single"/>
        </w:rPr>
      </w:pPr>
    </w:p>
    <w:p w:rsidR="006331FD" w:rsidRPr="006331FD" w:rsidRDefault="006331FD" w:rsidP="00E26CCA">
      <w:pPr>
        <w:numPr>
          <w:ilvl w:val="0"/>
          <w:numId w:val="33"/>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Определите тип склонения, род, число имён существительных в данных словосочетаниях;</w:t>
      </w:r>
    </w:p>
    <w:p w:rsidR="006331FD" w:rsidRPr="006331FD" w:rsidRDefault="006331FD" w:rsidP="00E26CCA">
      <w:pPr>
        <w:numPr>
          <w:ilvl w:val="0"/>
          <w:numId w:val="33"/>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Поставьте данные имена существительные в форму Звательного падежа по образцу:</w:t>
      </w:r>
    </w:p>
    <w:p w:rsidR="006331FD" w:rsidRPr="006331FD" w:rsidRDefault="006331FD" w:rsidP="00E26CCA">
      <w:pPr>
        <w:numPr>
          <w:ilvl w:val="0"/>
          <w:numId w:val="33"/>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 xml:space="preserve">В данных предложениях поставьте имена существительные, записанные в скобках, в форме Дательного падежа единственного и множественного числа по образцу: </w:t>
      </w:r>
    </w:p>
    <w:p w:rsidR="006331FD" w:rsidRPr="006331FD" w:rsidRDefault="006331FD" w:rsidP="00E26CCA">
      <w:pPr>
        <w:numPr>
          <w:ilvl w:val="0"/>
          <w:numId w:val="33"/>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Поставьте имена существительные, записанные в скобках, в форму Творительного падежа множественного числа по образцу:</w:t>
      </w:r>
    </w:p>
    <w:p w:rsidR="006331FD" w:rsidRPr="006331FD" w:rsidRDefault="006331FD" w:rsidP="00E26CCA">
      <w:pPr>
        <w:numPr>
          <w:ilvl w:val="0"/>
          <w:numId w:val="33"/>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Определите тип склонения имён существительных.</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Местоимение как часть речи.</w:t>
      </w:r>
      <w:r w:rsidRPr="006331FD">
        <w:rPr>
          <w:rFonts w:ascii="Times New Roman" w:hAnsi="Times New Roman" w:cs="Times New Roman"/>
          <w:sz w:val="24"/>
          <w:szCs w:val="24"/>
        </w:rPr>
        <w:t xml:space="preserve"> Морфологические категории местоимения: род, число, падеж. Лицо у местоимений. Разряды у местоимений. Особенности склонений у местоимений. Краткие формы у местоимений.</w:t>
      </w:r>
      <w:r w:rsidRPr="006331FD">
        <w:rPr>
          <w:rFonts w:ascii="Times New Roman" w:hAnsi="Times New Roman" w:cs="Times New Roman"/>
          <w:i/>
          <w:sz w:val="24"/>
          <w:szCs w:val="24"/>
        </w:rPr>
        <w:t xml:space="preserve"> </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lastRenderedPageBreak/>
        <w:t xml:space="preserve">Имя прилагательное как часть речи. </w:t>
      </w:r>
      <w:r w:rsidRPr="006331FD">
        <w:rPr>
          <w:rFonts w:ascii="Times New Roman" w:hAnsi="Times New Roman" w:cs="Times New Roman"/>
          <w:sz w:val="24"/>
          <w:szCs w:val="24"/>
        </w:rPr>
        <w:t xml:space="preserve">Лексико-грамматические разряды прилагательных: качественные, относительные и притяжательные прилагательные. Краткие прилагательные в церковнославянском языке. Склонения кратких прилагательных. </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Имя числительное как часть речи. </w:t>
      </w:r>
      <w:r w:rsidRPr="006331FD">
        <w:rPr>
          <w:rFonts w:ascii="Times New Roman" w:hAnsi="Times New Roman" w:cs="Times New Roman"/>
          <w:sz w:val="24"/>
          <w:szCs w:val="24"/>
        </w:rPr>
        <w:t>Формирование имён числительных как самостоятельной части речи. Система категорий числительных. Разряды имён числительных по значению и структуре.</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Глагол как часть речи. </w:t>
      </w:r>
      <w:r w:rsidRPr="006331FD">
        <w:rPr>
          <w:rFonts w:ascii="Times New Roman" w:hAnsi="Times New Roman" w:cs="Times New Roman"/>
          <w:sz w:val="24"/>
          <w:szCs w:val="24"/>
        </w:rPr>
        <w:t>Основные грамматические категории церковнославянского глагола. Категории наклонения, времени, залога. Лицо и число глагола. Спряжения глаголов и глагольные основы. Аорист, имперфект, перфект, плюсквамперфект. Повелительное, сослагательное и желательное наклонения глаголов в церковнославянском языке.</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Причастия. </w:t>
      </w:r>
      <w:r w:rsidRPr="006331FD">
        <w:rPr>
          <w:rFonts w:ascii="Times New Roman" w:hAnsi="Times New Roman" w:cs="Times New Roman"/>
          <w:sz w:val="24"/>
          <w:szCs w:val="24"/>
        </w:rPr>
        <w:t>Активное употребление причастий в церковнославянском языке. Состав причастных форм. Залоговые и временные значения причастий.</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Наречия. </w:t>
      </w:r>
      <w:r w:rsidRPr="006331FD">
        <w:rPr>
          <w:rFonts w:ascii="Times New Roman" w:hAnsi="Times New Roman" w:cs="Times New Roman"/>
          <w:sz w:val="24"/>
          <w:szCs w:val="24"/>
        </w:rPr>
        <w:t>Наречие как часть речи. Словообразование наречий. Основные разряды наречий (места, времени, меры, образа действия, причины). Орфография церковнославянских наречий.</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Служебные части речи. </w:t>
      </w:r>
      <w:r w:rsidRPr="006331FD">
        <w:rPr>
          <w:rFonts w:ascii="Times New Roman" w:hAnsi="Times New Roman" w:cs="Times New Roman"/>
          <w:sz w:val="24"/>
          <w:szCs w:val="24"/>
        </w:rPr>
        <w:t>Грамматические свойства служебных частей речи в церковнославянском языке.</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Предлоги. </w:t>
      </w:r>
      <w:r w:rsidRPr="006331FD">
        <w:rPr>
          <w:rFonts w:ascii="Times New Roman" w:hAnsi="Times New Roman" w:cs="Times New Roman"/>
          <w:sz w:val="24"/>
          <w:szCs w:val="24"/>
        </w:rPr>
        <w:t xml:space="preserve">Предлог как часть речи. Смысловые взаимоотношения предлогов. Первичные и вторичные предлоги. Положение предлогов во фразе. Орфография предлогов. </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Союзы и частицы. </w:t>
      </w:r>
      <w:r w:rsidRPr="006331FD">
        <w:rPr>
          <w:rFonts w:ascii="Times New Roman" w:hAnsi="Times New Roman" w:cs="Times New Roman"/>
          <w:sz w:val="24"/>
          <w:szCs w:val="24"/>
        </w:rPr>
        <w:t>Союзы и частицы как часть речи. Лексико – грамматические разряды союзов и частиц. Структурные типы союзов и частиц: простые, сложные и составные единицы. Орфография союзов и частиц в церковнославянском языке.</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i/>
          <w:sz w:val="24"/>
          <w:szCs w:val="24"/>
        </w:rPr>
        <w:t xml:space="preserve">Междометие. </w:t>
      </w:r>
      <w:r w:rsidRPr="006331FD">
        <w:rPr>
          <w:rFonts w:ascii="Times New Roman" w:hAnsi="Times New Roman" w:cs="Times New Roman"/>
          <w:sz w:val="24"/>
          <w:szCs w:val="24"/>
        </w:rPr>
        <w:t xml:space="preserve">Междометие как часть речи. Противопоставленность междометий другим (самостоятельным и служебным) частям речи. Состав и семантика церковнославянских междометий. Морфолого-синтаксические признаки междометий в церковнославянском языке. </w:t>
      </w:r>
    </w:p>
    <w:p w:rsidR="006331FD" w:rsidRPr="006331FD" w:rsidRDefault="006331FD" w:rsidP="006331FD">
      <w:pPr>
        <w:spacing w:after="0" w:line="240" w:lineRule="auto"/>
        <w:jc w:val="both"/>
        <w:rPr>
          <w:rFonts w:ascii="Times New Roman" w:hAnsi="Times New Roman" w:cs="Times New Roman"/>
          <w:sz w:val="24"/>
          <w:szCs w:val="24"/>
          <w:u w:val="single"/>
        </w:rPr>
      </w:pPr>
    </w:p>
    <w:p w:rsidR="006331FD" w:rsidRPr="006331FD" w:rsidRDefault="006331FD" w:rsidP="006331FD">
      <w:pPr>
        <w:spacing w:after="0" w:line="240" w:lineRule="auto"/>
        <w:ind w:firstLine="360"/>
        <w:jc w:val="both"/>
        <w:rPr>
          <w:rFonts w:ascii="Times New Roman" w:hAnsi="Times New Roman" w:cs="Times New Roman"/>
          <w:b/>
          <w:sz w:val="24"/>
          <w:szCs w:val="24"/>
          <w:u w:val="single"/>
        </w:rPr>
      </w:pPr>
      <w:r w:rsidRPr="006331FD">
        <w:rPr>
          <w:rFonts w:ascii="Times New Roman" w:hAnsi="Times New Roman" w:cs="Times New Roman"/>
          <w:b/>
          <w:sz w:val="24"/>
          <w:szCs w:val="24"/>
          <w:u w:val="single"/>
        </w:rPr>
        <w:t>Контрольные задания:</w:t>
      </w:r>
    </w:p>
    <w:p w:rsidR="006331FD" w:rsidRPr="006331FD" w:rsidRDefault="006331FD" w:rsidP="006331FD">
      <w:pPr>
        <w:spacing w:after="0" w:line="240" w:lineRule="auto"/>
        <w:ind w:firstLine="708"/>
        <w:jc w:val="both"/>
        <w:rPr>
          <w:rFonts w:ascii="Times New Roman" w:hAnsi="Times New Roman" w:cs="Times New Roman"/>
          <w:b/>
          <w:sz w:val="24"/>
          <w:szCs w:val="24"/>
        </w:rPr>
      </w:pP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Из данных предложений выпишите местоимения. Определите их разряды по значению;</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Из данных предложений выпишите в два столбца краткие и полные имена прилагательные;</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Выпишите из данных предложений формы сравнительной степени имён прилагательных и наречий;</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Определите разряд по значению данных имён числительных в словосочетаниях;</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Поставьте глаголы архаического спряжения в соответствующую смыслу предложения форму настоящего времени по образцу:</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Запишите глаголы в двух вариантах аориста (древнем и новом);</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Выпишите из данных предложений формы имперфекта, определите их лицо и число;</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Выпишите из данных предложений формы перфекта, определите их лицо и число;</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Выпишите из данных предложений формы желательного, повелительного и сослагательного наклонений;</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Выпишите из предложений действительные причастия настоящего времени муж. р.ед.ч., приведите русские формы причастий, соответствующие этим церковнославянским причастиям, по образцу:</w:t>
      </w:r>
    </w:p>
    <w:p w:rsidR="006331FD" w:rsidRPr="006331FD" w:rsidRDefault="006331FD" w:rsidP="00E26CCA">
      <w:pPr>
        <w:numPr>
          <w:ilvl w:val="0"/>
          <w:numId w:val="34"/>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lastRenderedPageBreak/>
        <w:t>Выпишите из данных словосочетаний формы сокращённых причастий, приведите соответствующие им по смыслу русские причастные формы, по образцу.</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1.5. Синтаксис церковнославянского языка</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Синтаксический строй церковнославянского языка. Свободный порядок слов в церковнославянских источниках.</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Простое предложение. Отрицание. Особенности согласования сказуемого с подлежащим. Главные и второстепенные члены предложения. Церковнославянское обращение. Сложное предложение. Предложения с прямой речью в церковнославянском языке. Прямая и косвенная речь. Диалог.</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1.6. Лексикология церковнославянского языка.</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Структура церковнославянской лексики. Специфика словарного состава церковнославянского языка.</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1.7.Фразеология церковнославянского языка</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Понятие о фразеологизмах. Основные источники церковнославянской фразеологии.</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 xml:space="preserve">1.8. Словообразование церковнославянского языка </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Словообразования  как один из источников пополнения словарного состава. Основные способы образования лексики, составляющей специфику церковнославянского языка.</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Словообразование основных частей речи. Словообразование существительных и прилагательных. Словообразовательная глагольная лексика.</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Классификация жанров церковнославянской словесности. Поэтика Псалтири.</w:t>
      </w: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Литература средневековой Руси.</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b/>
          <w:sz w:val="24"/>
          <w:szCs w:val="24"/>
          <w:u w:val="single"/>
        </w:rPr>
      </w:pPr>
      <w:r w:rsidRPr="006331FD">
        <w:rPr>
          <w:rFonts w:ascii="Times New Roman" w:hAnsi="Times New Roman" w:cs="Times New Roman"/>
          <w:b/>
          <w:sz w:val="24"/>
          <w:szCs w:val="24"/>
          <w:u w:val="single"/>
        </w:rPr>
        <w:t>Контрольное задание:</w:t>
      </w:r>
    </w:p>
    <w:p w:rsidR="006331FD" w:rsidRPr="006331FD" w:rsidRDefault="006331FD" w:rsidP="006331FD">
      <w:pPr>
        <w:spacing w:after="0" w:line="240" w:lineRule="auto"/>
        <w:ind w:firstLine="360"/>
        <w:jc w:val="both"/>
        <w:rPr>
          <w:rFonts w:ascii="Times New Roman" w:hAnsi="Times New Roman" w:cs="Times New Roman"/>
          <w:b/>
          <w:sz w:val="24"/>
          <w:szCs w:val="24"/>
          <w:u w:val="single"/>
        </w:rPr>
      </w:pPr>
    </w:p>
    <w:p w:rsidR="006331FD" w:rsidRPr="006331FD" w:rsidRDefault="006331FD" w:rsidP="00E26CCA">
      <w:pPr>
        <w:numPr>
          <w:ilvl w:val="0"/>
          <w:numId w:val="35"/>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Чтение Евангелия и Псалтири.</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1.9. Семинар: Значение создания славянской письменности в развитии и становлении русской культуры.</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sz w:val="24"/>
          <w:szCs w:val="24"/>
          <w:u w:val="single"/>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 xml:space="preserve">1.10. Творческое задание: </w:t>
      </w:r>
    </w:p>
    <w:p w:rsidR="006331FD" w:rsidRPr="006331FD" w:rsidRDefault="006331FD" w:rsidP="006331FD">
      <w:pPr>
        <w:spacing w:after="0" w:line="240" w:lineRule="auto"/>
        <w:ind w:left="360"/>
        <w:jc w:val="both"/>
        <w:rPr>
          <w:rFonts w:ascii="Times New Roman" w:hAnsi="Times New Roman" w:cs="Times New Roman"/>
          <w:b/>
          <w:sz w:val="24"/>
          <w:szCs w:val="24"/>
        </w:rPr>
      </w:pPr>
    </w:p>
    <w:p w:rsidR="006331FD" w:rsidRPr="006331FD" w:rsidRDefault="006331FD" w:rsidP="00E26CCA">
      <w:pPr>
        <w:numPr>
          <w:ilvl w:val="0"/>
          <w:numId w:val="35"/>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«Ассоциативный образ буквы».</w:t>
      </w:r>
    </w:p>
    <w:p w:rsidR="006331FD" w:rsidRPr="006331FD" w:rsidRDefault="006331FD" w:rsidP="006331FD">
      <w:pPr>
        <w:spacing w:after="0" w:line="240" w:lineRule="auto"/>
        <w:jc w:val="both"/>
        <w:rPr>
          <w:rFonts w:ascii="Times New Roman" w:hAnsi="Times New Roman" w:cs="Times New Roman"/>
          <w:b/>
          <w:sz w:val="24"/>
          <w:szCs w:val="24"/>
          <w:u w:val="single"/>
        </w:rPr>
      </w:pP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По завершении изучения раздела I, обучающийся должен:</w:t>
      </w:r>
    </w:p>
    <w:p w:rsidR="006331FD" w:rsidRPr="006331FD" w:rsidRDefault="006331FD" w:rsidP="00E26CCA">
      <w:pPr>
        <w:numPr>
          <w:ilvl w:val="0"/>
          <w:numId w:val="36"/>
        </w:num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Иметь представление:</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О значении и роли церковнославянского языка в русской культуре;</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О появлении и распространении церковнославянского языка на Руси;</w:t>
      </w:r>
    </w:p>
    <w:p w:rsidR="006331FD" w:rsidRPr="006331FD" w:rsidRDefault="006331FD" w:rsidP="00E26CCA">
      <w:pPr>
        <w:numPr>
          <w:ilvl w:val="0"/>
          <w:numId w:val="36"/>
        </w:num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Знать:</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Церковнославянскую азбуку «Кириллица»;</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lastRenderedPageBreak/>
        <w:t>Основные правила чтения и письма на церковнославянском языке.</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 xml:space="preserve"> Числовые  значения букв.</w:t>
      </w:r>
    </w:p>
    <w:p w:rsidR="006331FD" w:rsidRPr="006331FD" w:rsidRDefault="006331FD" w:rsidP="00E26CCA">
      <w:pPr>
        <w:numPr>
          <w:ilvl w:val="0"/>
          <w:numId w:val="36"/>
        </w:num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Уметь:</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Читать тексты на церковнославянском языке и понимать их значение;</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Раздел II. Церковнославянский язык в иконописи.</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2.1. Начертание имясловий, слов и текстов в стилях «Устав», «Полуустав» и «Скоропись».</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Виды шрифтов и их стилистика, используемые в церковнославянском языке.</w:t>
      </w: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Видоизменение русских шрифтов в  контексте времени. «Устав» - древнейший вид церковнославянского шрифта (X – XIII в.в.). Особенности начертания Устава и способы его изображения. «Полуустав» - церковнославянский шрифт XIV – XVII в.в.  Особенности начертания Полуустава и способы его изображения. «Скоропись» - вид гражданского письма XVIII – XIX в.в. Особенности применения Скорописи. Начертание шрифтов на иконах и их стилистические особенности.</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ind w:firstLine="360"/>
        <w:jc w:val="both"/>
        <w:rPr>
          <w:rFonts w:ascii="Times New Roman" w:hAnsi="Times New Roman" w:cs="Times New Roman"/>
          <w:b/>
          <w:sz w:val="24"/>
          <w:szCs w:val="24"/>
          <w:u w:val="single"/>
        </w:rPr>
      </w:pPr>
      <w:r w:rsidRPr="006331FD">
        <w:rPr>
          <w:rFonts w:ascii="Times New Roman" w:hAnsi="Times New Roman" w:cs="Times New Roman"/>
          <w:b/>
          <w:sz w:val="24"/>
          <w:szCs w:val="24"/>
          <w:u w:val="single"/>
        </w:rPr>
        <w:t>Контрольное задание:</w:t>
      </w:r>
    </w:p>
    <w:p w:rsidR="006331FD" w:rsidRPr="006331FD" w:rsidRDefault="006331FD" w:rsidP="006331FD">
      <w:pPr>
        <w:spacing w:after="0" w:line="240" w:lineRule="auto"/>
        <w:jc w:val="both"/>
        <w:rPr>
          <w:rFonts w:ascii="Times New Roman" w:hAnsi="Times New Roman" w:cs="Times New Roman"/>
          <w:b/>
          <w:sz w:val="24"/>
          <w:szCs w:val="24"/>
        </w:rPr>
      </w:pPr>
    </w:p>
    <w:p w:rsidR="006331FD" w:rsidRPr="006331FD" w:rsidRDefault="006331FD" w:rsidP="00E26CCA">
      <w:pPr>
        <w:numPr>
          <w:ilvl w:val="0"/>
          <w:numId w:val="35"/>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Написание текста шрифтом «Устав» и «Полуустав».</w:t>
      </w:r>
    </w:p>
    <w:p w:rsidR="006331FD" w:rsidRPr="006331FD" w:rsidRDefault="006331FD" w:rsidP="006331FD">
      <w:pPr>
        <w:spacing w:after="0" w:line="240" w:lineRule="auto"/>
        <w:jc w:val="both"/>
        <w:rPr>
          <w:rFonts w:ascii="Times New Roman" w:hAnsi="Times New Roman" w:cs="Times New Roman"/>
          <w:b/>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2.2. . Начертание имясловий, слов и текстов в стиле «Вязь».</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ind w:firstLine="708"/>
        <w:jc w:val="both"/>
        <w:rPr>
          <w:rFonts w:ascii="Times New Roman" w:hAnsi="Times New Roman" w:cs="Times New Roman"/>
          <w:sz w:val="24"/>
          <w:szCs w:val="24"/>
        </w:rPr>
      </w:pPr>
      <w:r w:rsidRPr="006331FD">
        <w:rPr>
          <w:rFonts w:ascii="Times New Roman" w:hAnsi="Times New Roman" w:cs="Times New Roman"/>
          <w:sz w:val="24"/>
          <w:szCs w:val="24"/>
        </w:rPr>
        <w:t>«Вязь» - вид декоративного церковнославянского письма. Правила и особенности начертания имясловий, слов и текстов в стиле «Вязь». Региональные особенности начертания «Вязи».</w:t>
      </w:r>
    </w:p>
    <w:p w:rsidR="006331FD" w:rsidRPr="006331FD" w:rsidRDefault="006331FD" w:rsidP="006331FD">
      <w:pPr>
        <w:spacing w:after="0" w:line="240" w:lineRule="auto"/>
        <w:ind w:firstLine="708"/>
        <w:jc w:val="both"/>
        <w:rPr>
          <w:rFonts w:ascii="Times New Roman" w:hAnsi="Times New Roman" w:cs="Times New Roman"/>
          <w:sz w:val="24"/>
          <w:szCs w:val="24"/>
        </w:rPr>
      </w:pPr>
    </w:p>
    <w:p w:rsidR="006331FD" w:rsidRPr="006331FD" w:rsidRDefault="006331FD" w:rsidP="006331FD">
      <w:pPr>
        <w:spacing w:after="0" w:line="240" w:lineRule="auto"/>
        <w:ind w:firstLine="360"/>
        <w:jc w:val="both"/>
        <w:rPr>
          <w:rFonts w:ascii="Times New Roman" w:hAnsi="Times New Roman" w:cs="Times New Roman"/>
          <w:b/>
          <w:sz w:val="24"/>
          <w:szCs w:val="24"/>
          <w:u w:val="single"/>
        </w:rPr>
      </w:pPr>
      <w:r w:rsidRPr="006331FD">
        <w:rPr>
          <w:rFonts w:ascii="Times New Roman" w:hAnsi="Times New Roman" w:cs="Times New Roman"/>
          <w:b/>
          <w:sz w:val="24"/>
          <w:szCs w:val="24"/>
          <w:u w:val="single"/>
        </w:rPr>
        <w:t>Контрольное задание:</w:t>
      </w:r>
    </w:p>
    <w:p w:rsidR="006331FD" w:rsidRPr="006331FD" w:rsidRDefault="006331FD" w:rsidP="006331FD">
      <w:pPr>
        <w:spacing w:after="0" w:line="240" w:lineRule="auto"/>
        <w:jc w:val="both"/>
        <w:rPr>
          <w:rFonts w:ascii="Times New Roman" w:hAnsi="Times New Roman" w:cs="Times New Roman"/>
          <w:b/>
          <w:sz w:val="24"/>
          <w:szCs w:val="24"/>
        </w:rPr>
      </w:pPr>
    </w:p>
    <w:p w:rsidR="006331FD" w:rsidRPr="006331FD" w:rsidRDefault="006331FD" w:rsidP="00E26CCA">
      <w:pPr>
        <w:numPr>
          <w:ilvl w:val="0"/>
          <w:numId w:val="35"/>
        </w:numPr>
        <w:spacing w:after="0" w:line="240" w:lineRule="auto"/>
        <w:jc w:val="both"/>
        <w:rPr>
          <w:rFonts w:ascii="Times New Roman" w:hAnsi="Times New Roman" w:cs="Times New Roman"/>
          <w:b/>
          <w:sz w:val="24"/>
          <w:szCs w:val="24"/>
        </w:rPr>
      </w:pPr>
      <w:r w:rsidRPr="006331FD">
        <w:rPr>
          <w:rFonts w:ascii="Times New Roman" w:hAnsi="Times New Roman" w:cs="Times New Roman"/>
          <w:b/>
          <w:sz w:val="24"/>
          <w:szCs w:val="24"/>
        </w:rPr>
        <w:t>Написание текста молитвы, Евангелия или Псалтири «Вязью».</w:t>
      </w:r>
    </w:p>
    <w:p w:rsidR="006331FD" w:rsidRPr="006331FD" w:rsidRDefault="006331FD" w:rsidP="006331FD">
      <w:pPr>
        <w:spacing w:after="0" w:line="240" w:lineRule="auto"/>
        <w:ind w:left="708"/>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2.3. Семинар: Церковнославянская словесность и её место в литературе Древней Руси и современной России.</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2.4. Итоговое занятие. Написание эссе на тему: что мне дало изучение курса «Основы церковнославянского языка»?</w:t>
      </w: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sz w:val="24"/>
          <w:szCs w:val="24"/>
        </w:rPr>
      </w:pPr>
    </w:p>
    <w:p w:rsidR="006331FD" w:rsidRPr="006331FD" w:rsidRDefault="006331FD" w:rsidP="006331FD">
      <w:p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По завершении изучения раздела II, обучающийся должен:</w:t>
      </w:r>
    </w:p>
    <w:p w:rsidR="006331FD" w:rsidRPr="006331FD" w:rsidRDefault="006331FD" w:rsidP="00E26CCA">
      <w:pPr>
        <w:numPr>
          <w:ilvl w:val="0"/>
          <w:numId w:val="36"/>
        </w:num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Иметь представление:</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О русской шрифтографии и особенностях начертания шрифтов.</w:t>
      </w:r>
    </w:p>
    <w:p w:rsidR="006331FD" w:rsidRPr="006331FD" w:rsidRDefault="006331FD" w:rsidP="00E26CCA">
      <w:pPr>
        <w:numPr>
          <w:ilvl w:val="0"/>
          <w:numId w:val="36"/>
        </w:num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Знать:</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Основные виды шрифтов («Устав», «Полуустав», Скоропись»), декоративное письмо «Вязь» и особенности их применения.</w:t>
      </w:r>
    </w:p>
    <w:p w:rsidR="006331FD" w:rsidRPr="006331FD" w:rsidRDefault="006331FD" w:rsidP="00E26CCA">
      <w:pPr>
        <w:numPr>
          <w:ilvl w:val="0"/>
          <w:numId w:val="36"/>
        </w:numPr>
        <w:spacing w:after="0" w:line="240" w:lineRule="auto"/>
        <w:jc w:val="both"/>
        <w:rPr>
          <w:rFonts w:ascii="Times New Roman" w:hAnsi="Times New Roman" w:cs="Times New Roman"/>
          <w:sz w:val="24"/>
          <w:szCs w:val="24"/>
        </w:rPr>
      </w:pPr>
      <w:r w:rsidRPr="006331FD">
        <w:rPr>
          <w:rFonts w:ascii="Times New Roman" w:hAnsi="Times New Roman" w:cs="Times New Roman"/>
          <w:sz w:val="24"/>
          <w:szCs w:val="24"/>
        </w:rPr>
        <w:t>Уметь:</w:t>
      </w:r>
    </w:p>
    <w:p w:rsidR="006331FD" w:rsidRPr="006331FD" w:rsidRDefault="006331FD" w:rsidP="006331FD">
      <w:pPr>
        <w:spacing w:after="0" w:line="240" w:lineRule="auto"/>
        <w:ind w:left="708"/>
        <w:jc w:val="both"/>
        <w:rPr>
          <w:rFonts w:ascii="Times New Roman" w:hAnsi="Times New Roman" w:cs="Times New Roman"/>
          <w:sz w:val="24"/>
          <w:szCs w:val="24"/>
        </w:rPr>
      </w:pPr>
      <w:r w:rsidRPr="006331FD">
        <w:rPr>
          <w:rFonts w:ascii="Times New Roman" w:hAnsi="Times New Roman" w:cs="Times New Roman"/>
          <w:sz w:val="24"/>
          <w:szCs w:val="24"/>
        </w:rPr>
        <w:t>Писать небольшие тексты на церковнославянском языке шрифтами «Устав» и «Полуустав»;</w:t>
      </w:r>
    </w:p>
    <w:p w:rsidR="006331FD" w:rsidRDefault="006331FD" w:rsidP="006331FD">
      <w:pPr>
        <w:spacing w:after="0" w:line="240" w:lineRule="auto"/>
        <w:ind w:left="708"/>
        <w:jc w:val="both"/>
        <w:rPr>
          <w:sz w:val="24"/>
          <w:szCs w:val="24"/>
        </w:rPr>
      </w:pPr>
      <w:r w:rsidRPr="006331FD">
        <w:rPr>
          <w:rFonts w:ascii="Times New Roman" w:hAnsi="Times New Roman" w:cs="Times New Roman"/>
          <w:sz w:val="24"/>
          <w:szCs w:val="24"/>
        </w:rPr>
        <w:t>Писать небольшие тексты на церковнославянском языке декоративным письмом «Вязь».</w:t>
      </w:r>
    </w:p>
    <w:p w:rsidR="006331FD" w:rsidRDefault="006331FD" w:rsidP="004277B7">
      <w:pPr>
        <w:spacing w:after="0" w:line="240" w:lineRule="auto"/>
        <w:jc w:val="both"/>
        <w:rPr>
          <w:rFonts w:ascii="Times New Roman" w:hAnsi="Times New Roman" w:cs="Times New Roman"/>
          <w:sz w:val="24"/>
          <w:szCs w:val="24"/>
        </w:rPr>
      </w:pPr>
    </w:p>
    <w:p w:rsidR="00B22B5B" w:rsidRDefault="00B22B5B" w:rsidP="004277B7">
      <w:pPr>
        <w:spacing w:after="0" w:line="240" w:lineRule="auto"/>
        <w:jc w:val="both"/>
        <w:rPr>
          <w:rFonts w:ascii="Times New Roman" w:hAnsi="Times New Roman" w:cs="Times New Roman"/>
          <w:sz w:val="24"/>
          <w:szCs w:val="24"/>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r w:rsidRPr="00B22B5B">
        <w:rPr>
          <w:rFonts w:ascii="Times New Roman" w:hAnsi="Times New Roman" w:cs="Times New Roman"/>
          <w:b/>
          <w:sz w:val="20"/>
          <w:szCs w:val="20"/>
        </w:rPr>
        <w:lastRenderedPageBreak/>
        <w:t>IV. Рекомендуемый перечень отчётных работ, определяющих тип, объём самостоятельной работы обучающегося и форму отчётности.</w:t>
      </w:r>
    </w:p>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710"/>
        <w:gridCol w:w="3347"/>
        <w:gridCol w:w="5514"/>
      </w:tblGrid>
      <w:tr w:rsidR="00B22B5B" w:rsidRPr="00B22B5B" w:rsidTr="00B22B5B">
        <w:trPr>
          <w:trHeight w:val="710"/>
        </w:trPr>
        <w:tc>
          <w:tcPr>
            <w:tcW w:w="0" w:type="auto"/>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 темы</w:t>
            </w:r>
          </w:p>
        </w:tc>
        <w:tc>
          <w:tcPr>
            <w:tcW w:w="0" w:type="auto"/>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Наименование и содержание  работы</w:t>
            </w:r>
          </w:p>
        </w:tc>
        <w:tc>
          <w:tcPr>
            <w:tcW w:w="0" w:type="auto"/>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Задание.</w:t>
            </w:r>
          </w:p>
        </w:tc>
      </w:tr>
      <w:tr w:rsidR="00B22B5B" w:rsidRPr="00B22B5B" w:rsidTr="00B22B5B">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tc>
        <w:tc>
          <w:tcPr>
            <w:tcW w:w="0" w:type="auto"/>
            <w:tcBorders>
              <w:top w:val="double"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3</w:t>
            </w:r>
          </w:p>
        </w:tc>
      </w:tr>
      <w:tr w:rsidR="00B22B5B" w:rsidRPr="00B22B5B" w:rsidTr="00B22B5B">
        <w:trPr>
          <w:trHeight w:val="831"/>
        </w:trPr>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1</w:t>
            </w:r>
          </w:p>
        </w:tc>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r w:rsidRPr="00B22B5B">
              <w:rPr>
                <w:rFonts w:ascii="Times New Roman" w:hAnsi="Times New Roman" w:cs="Times New Roman"/>
                <w:sz w:val="20"/>
                <w:szCs w:val="20"/>
              </w:rPr>
              <w:t>Контрольные задания по теме 1.2. «Славянские азбуки».</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 xml:space="preserve">(Упражнения) </w:t>
            </w:r>
          </w:p>
        </w:tc>
        <w:tc>
          <w:tcPr>
            <w:tcW w:w="0" w:type="auto"/>
            <w:tcBorders>
              <w:top w:val="double"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Написать определённые буквы кириллицы в соответствии с правилами их начертания;</w:t>
            </w:r>
          </w:p>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r>
      <w:tr w:rsidR="00B22B5B" w:rsidRPr="00B22B5B" w:rsidTr="00B22B5B">
        <w:trPr>
          <w:trHeight w:val="623"/>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Написать названия, соответствующие буквам;</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917"/>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 соответствии с правилами церковнославянской орфографии вставить в слова подходящие буквы;</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585"/>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Расставить ударения в словах;</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975"/>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Записать данные примеры и дать ответы на них в буквенной цифири;</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r>
      <w:tr w:rsidR="00B22B5B" w:rsidRPr="00B22B5B" w:rsidTr="00B22B5B">
        <w:trPr>
          <w:trHeight w:val="1414"/>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Запишите в буквенной цифири:</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 год вашего рождения от Рождества Христова и от Сотворения Мира;</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 месяц вашего рождения и число;</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573"/>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Поставьте под титло слова;</w:t>
            </w:r>
          </w:p>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p>
        </w:tc>
      </w:tr>
      <w:tr w:rsidR="00B22B5B" w:rsidRPr="00B22B5B" w:rsidTr="00B22B5B">
        <w:trPr>
          <w:trHeight w:val="790"/>
        </w:trPr>
        <w:tc>
          <w:tcPr>
            <w:tcW w:w="0" w:type="auto"/>
            <w:vMerge/>
            <w:tcBorders>
              <w:left w:val="double" w:sz="4" w:space="0" w:color="auto"/>
              <w:bottom w:val="sing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bottom w:val="sing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jc w:val="both"/>
              <w:rPr>
                <w:rFonts w:ascii="Times New Roman" w:hAnsi="Times New Roman" w:cs="Times New Roman"/>
                <w:sz w:val="20"/>
                <w:szCs w:val="20"/>
              </w:rPr>
            </w:pPr>
          </w:p>
        </w:tc>
        <w:tc>
          <w:tcPr>
            <w:tcW w:w="0" w:type="auto"/>
            <w:tcBorders>
              <w:top w:val="dashed" w:sz="4" w:space="0" w:color="auto"/>
              <w:left w:val="double" w:sz="4" w:space="0" w:color="auto"/>
              <w:bottom w:val="sing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Извлеките слова из-под титла.</w:t>
            </w:r>
          </w:p>
          <w:p w:rsidR="00B22B5B" w:rsidRPr="00B22B5B" w:rsidRDefault="00B22B5B" w:rsidP="00B22B5B">
            <w:pPr>
              <w:shd w:val="clear" w:color="auto" w:fill="FFFFFF" w:themeFill="background1"/>
              <w:spacing w:after="0" w:line="240" w:lineRule="auto"/>
              <w:jc w:val="both"/>
              <w:rPr>
                <w:rFonts w:ascii="Times New Roman" w:hAnsi="Times New Roman" w:cs="Times New Roman"/>
                <w:b/>
                <w:sz w:val="20"/>
                <w:szCs w:val="20"/>
              </w:rPr>
            </w:pPr>
          </w:p>
        </w:tc>
      </w:tr>
      <w:tr w:rsidR="00B22B5B" w:rsidRPr="00B22B5B" w:rsidTr="00B22B5B">
        <w:trPr>
          <w:trHeight w:val="1050"/>
        </w:trPr>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2</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lastRenderedPageBreak/>
              <w:t>2</w:t>
            </w:r>
          </w:p>
        </w:tc>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r w:rsidRPr="00B22B5B">
              <w:rPr>
                <w:rFonts w:ascii="Times New Roman" w:hAnsi="Times New Roman" w:cs="Times New Roman"/>
                <w:sz w:val="20"/>
                <w:szCs w:val="20"/>
              </w:rPr>
              <w:t>Контрольные задания по теме 1.4: «Морфология церковнославянского языка».</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(Упражнения)</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r w:rsidRPr="00B22B5B">
              <w:rPr>
                <w:rFonts w:ascii="Times New Roman" w:hAnsi="Times New Roman" w:cs="Times New Roman"/>
                <w:sz w:val="20"/>
                <w:szCs w:val="20"/>
              </w:rPr>
              <w:t>Контрольные задания по теме 1.4.</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lastRenderedPageBreak/>
              <w:t>«Морфология церковнославянского языка»</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(Упражнения)</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Определите тип склонения, род, число имён существительных в данных словосочетаниях;</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1005"/>
        </w:trPr>
        <w:tc>
          <w:tcPr>
            <w:tcW w:w="0" w:type="auto"/>
            <w:vMerge/>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Поставьте данные имена существительные в форму Звательного падежа по образцу:</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1338"/>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 данных предложениях поставьте имена существительные, записанные в скобках, в форме Дательного падежа единственного и множественного числа по образцу:</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 xml:space="preserve"> </w:t>
            </w:r>
          </w:p>
        </w:tc>
      </w:tr>
      <w:tr w:rsidR="00B22B5B" w:rsidRPr="00B22B5B" w:rsidTr="00B22B5B">
        <w:trPr>
          <w:trHeight w:val="1410"/>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Поставьте имена существительные, записанные в скобках, в форму Творительного падежа множественного числа по образцу:</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r>
      <w:tr w:rsidR="00B22B5B" w:rsidRPr="00B22B5B" w:rsidTr="00B22B5B">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lastRenderedPageBreak/>
              <w:t>Определите тип склонения имён существительных.</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886"/>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Из данных предложений выпишите местоимения. Определите их разряды по значению;</w:t>
            </w:r>
          </w:p>
        </w:tc>
      </w:tr>
      <w:tr w:rsidR="00B22B5B" w:rsidRPr="00B22B5B" w:rsidTr="00B22B5B">
        <w:trPr>
          <w:trHeight w:val="962"/>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Из данных предложений выпишите в два столбца краткие и полные имена прилагательные;</w:t>
            </w:r>
          </w:p>
        </w:tc>
      </w:tr>
      <w:tr w:rsidR="00B22B5B" w:rsidRPr="00B22B5B" w:rsidTr="00B22B5B">
        <w:trPr>
          <w:trHeight w:val="962"/>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Выпишите из данных предложений формы сравнительной степени имён прилагательных и наречий;</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r>
      <w:tr w:rsidR="00B22B5B" w:rsidRPr="00B22B5B" w:rsidTr="00B22B5B">
        <w:trPr>
          <w:trHeight w:val="883"/>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Определите разряд по значению данных имён числительных в словосочетаниях;</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r>
      <w:tr w:rsidR="00B22B5B" w:rsidRPr="00B22B5B" w:rsidTr="00B22B5B">
        <w:trPr>
          <w:trHeight w:val="1080"/>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Поставьте глаголы архаического спряжения в соответствующую смыслу предложения форму настоящего времени по образцу:</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r>
      <w:tr w:rsidR="00B22B5B" w:rsidRPr="00B22B5B" w:rsidTr="00B22B5B">
        <w:trPr>
          <w:trHeight w:val="840"/>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Запишите глаголы в двух вариантах аориста (древнем и новом);</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r>
      <w:tr w:rsidR="00B22B5B" w:rsidRPr="00B22B5B" w:rsidTr="00B22B5B">
        <w:trPr>
          <w:trHeight w:val="826"/>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Выпишите из данных предложений формы имперфекта, определите их лицо и число;</w:t>
            </w:r>
          </w:p>
        </w:tc>
      </w:tr>
      <w:tr w:rsidR="00B22B5B" w:rsidRPr="00B22B5B" w:rsidTr="00B22B5B">
        <w:trPr>
          <w:trHeight w:val="70"/>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Выпишите из данных предложений формы перфекта, определите их лицо и число;</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1064"/>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Выпишите из данных предложений формы желательного, повелительного и сослагательного наклонений;</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1307"/>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Выпишите из предложений действительные причастия настоящего времени муж. р.ед.ч., приведите русские формы причастий, соответствующие этим церковнославянским причастиям, по образцу:</w:t>
            </w:r>
          </w:p>
        </w:tc>
      </w:tr>
      <w:tr w:rsidR="00B22B5B" w:rsidRPr="00B22B5B" w:rsidTr="00B22B5B">
        <w:trPr>
          <w:trHeight w:val="1128"/>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b/>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708"/>
              <w:rPr>
                <w:rFonts w:ascii="Times New Roman" w:hAnsi="Times New Roman" w:cs="Times New Roman"/>
                <w:sz w:val="20"/>
                <w:szCs w:val="20"/>
              </w:rPr>
            </w:pPr>
          </w:p>
        </w:tc>
        <w:tc>
          <w:tcPr>
            <w:tcW w:w="0" w:type="auto"/>
            <w:tcBorders>
              <w:top w:val="dashed"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Выпишите из данных словосочетаний формы сокращённых причастий, приведите соответствующие им по смыслу русские причастные формы, по образцу.</w:t>
            </w:r>
          </w:p>
        </w:tc>
      </w:tr>
      <w:tr w:rsidR="00B22B5B" w:rsidRPr="00B22B5B" w:rsidTr="00B22B5B">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3</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r w:rsidRPr="00B22B5B">
              <w:rPr>
                <w:rFonts w:ascii="Times New Roman" w:hAnsi="Times New Roman" w:cs="Times New Roman"/>
                <w:sz w:val="20"/>
                <w:szCs w:val="20"/>
              </w:rPr>
              <w:t>Контрольные задания по темам 1.5. -1.8.</w:t>
            </w:r>
          </w:p>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r w:rsidRPr="00B22B5B">
              <w:rPr>
                <w:rFonts w:ascii="Times New Roman" w:hAnsi="Times New Roman" w:cs="Times New Roman"/>
                <w:sz w:val="20"/>
                <w:szCs w:val="20"/>
              </w:rPr>
              <w:t>«Синтаксис церковнославянского языка»,</w:t>
            </w:r>
          </w:p>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r w:rsidRPr="00B22B5B">
              <w:rPr>
                <w:rFonts w:ascii="Times New Roman" w:hAnsi="Times New Roman" w:cs="Times New Roman"/>
                <w:sz w:val="20"/>
                <w:szCs w:val="20"/>
              </w:rPr>
              <w:t>«Лексикология церковнославянского языка»,</w:t>
            </w:r>
          </w:p>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r w:rsidRPr="00B22B5B">
              <w:rPr>
                <w:rFonts w:ascii="Times New Roman" w:hAnsi="Times New Roman" w:cs="Times New Roman"/>
                <w:sz w:val="20"/>
                <w:szCs w:val="20"/>
              </w:rPr>
              <w:t>«Фразеология церковнославянского языка»,</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 xml:space="preserve">«Словообразование </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 xml:space="preserve">церковнославянского языка». </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u w:val="single"/>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Чтение Евангелия и Псалтири.</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4</w:t>
            </w: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rPr>
                <w:rFonts w:ascii="Times New Roman" w:hAnsi="Times New Roman" w:cs="Times New Roman"/>
                <w:sz w:val="20"/>
                <w:szCs w:val="20"/>
              </w:rPr>
            </w:pPr>
            <w:r w:rsidRPr="00B22B5B">
              <w:rPr>
                <w:rFonts w:ascii="Times New Roman" w:hAnsi="Times New Roman" w:cs="Times New Roman"/>
                <w:sz w:val="20"/>
                <w:szCs w:val="20"/>
              </w:rPr>
              <w:t>Творческое задание: «Ассоциативный образ Буквы».</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Задание выполняется на произвольном формате в свободной технике.</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Обучающимся предлагается в свободной манере и технике изобразить свое образное впечатление и восприятие любой буквы по самостоятельному выбору.</w:t>
            </w:r>
          </w:p>
        </w:tc>
      </w:tr>
      <w:tr w:rsidR="00B22B5B" w:rsidRPr="00B22B5B" w:rsidTr="00B22B5B">
        <w:trPr>
          <w:trHeight w:val="820"/>
        </w:trPr>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5</w:t>
            </w:r>
          </w:p>
        </w:tc>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Контрольное задание по теме 2.1.</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Начертание имясловий, слов и текстов в стилях «Устав», «Полуустав» и «Скоропись».</w:t>
            </w:r>
          </w:p>
          <w:p w:rsidR="00B22B5B" w:rsidRPr="00B22B5B" w:rsidRDefault="00B22B5B" w:rsidP="00B22B5B">
            <w:pPr>
              <w:shd w:val="clear" w:color="auto" w:fill="FFFFFF" w:themeFill="background1"/>
              <w:spacing w:after="0" w:line="240" w:lineRule="auto"/>
              <w:rPr>
                <w:rFonts w:ascii="Times New Roman" w:hAnsi="Times New Roman" w:cs="Times New Roman"/>
                <w:b/>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Графическая работа.</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(Формат А – 4)</w:t>
            </w:r>
          </w:p>
        </w:tc>
        <w:tc>
          <w:tcPr>
            <w:tcW w:w="0" w:type="auto"/>
            <w:tcBorders>
              <w:top w:val="double"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Написание текста молитвы, Евангелия или Псалтири шрифтом «Устав» и «Полуустав».</w:t>
            </w:r>
          </w:p>
        </w:tc>
      </w:tr>
      <w:tr w:rsidR="00B22B5B" w:rsidRPr="00B22B5B" w:rsidTr="00B22B5B">
        <w:trPr>
          <w:trHeight w:val="750"/>
        </w:trPr>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tc>
        <w:tc>
          <w:tcPr>
            <w:tcW w:w="0" w:type="auto"/>
            <w:tcBorders>
              <w:top w:val="dashed"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Написание текста в карандаше.</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Графическое исполнение задания. Оформление в цвете.</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r w:rsidR="00B22B5B" w:rsidRPr="00B22B5B" w:rsidTr="00B22B5B">
        <w:trPr>
          <w:trHeight w:val="803"/>
        </w:trPr>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6</w:t>
            </w:r>
          </w:p>
        </w:tc>
        <w:tc>
          <w:tcPr>
            <w:tcW w:w="0" w:type="auto"/>
            <w:vMerge w:val="restart"/>
            <w:tcBorders>
              <w:top w:val="double" w:sz="4" w:space="0" w:color="auto"/>
              <w:left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360"/>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ind w:firstLine="360"/>
              <w:jc w:val="both"/>
              <w:rPr>
                <w:rFonts w:ascii="Times New Roman" w:hAnsi="Times New Roman" w:cs="Times New Roman"/>
                <w:sz w:val="20"/>
                <w:szCs w:val="20"/>
              </w:rPr>
            </w:pPr>
            <w:r w:rsidRPr="00B22B5B">
              <w:rPr>
                <w:rFonts w:ascii="Times New Roman" w:hAnsi="Times New Roman" w:cs="Times New Roman"/>
                <w:sz w:val="20"/>
                <w:szCs w:val="20"/>
              </w:rPr>
              <w:t>Контрольное задание по теме 2.2.</w:t>
            </w: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Начертание имясловий, слов и текстов в стиле «Вязь».</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Графическая работа.</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(Формат А – 4)</w:t>
            </w:r>
          </w:p>
        </w:tc>
        <w:tc>
          <w:tcPr>
            <w:tcW w:w="0" w:type="auto"/>
            <w:tcBorders>
              <w:top w:val="double" w:sz="4" w:space="0" w:color="auto"/>
              <w:left w:val="double" w:sz="4" w:space="0" w:color="auto"/>
              <w:bottom w:val="dashed"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both"/>
              <w:rPr>
                <w:rFonts w:ascii="Times New Roman" w:hAnsi="Times New Roman" w:cs="Times New Roman"/>
                <w:sz w:val="20"/>
                <w:szCs w:val="20"/>
              </w:rPr>
            </w:pPr>
            <w:r w:rsidRPr="00B22B5B">
              <w:rPr>
                <w:rFonts w:ascii="Times New Roman" w:hAnsi="Times New Roman" w:cs="Times New Roman"/>
                <w:sz w:val="20"/>
                <w:szCs w:val="20"/>
              </w:rPr>
              <w:t>Написание текста молитвы, Евангелия или Псалтири «Вязью».</w:t>
            </w:r>
          </w:p>
        </w:tc>
      </w:tr>
      <w:tr w:rsidR="00B22B5B" w:rsidRPr="00B22B5B" w:rsidTr="00B22B5B">
        <w:trPr>
          <w:trHeight w:val="802"/>
        </w:trPr>
        <w:tc>
          <w:tcPr>
            <w:tcW w:w="0" w:type="auto"/>
            <w:vMerge/>
            <w:tcBorders>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c>
          <w:tcPr>
            <w:tcW w:w="0" w:type="auto"/>
            <w:vMerge/>
            <w:tcBorders>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ind w:firstLine="360"/>
              <w:jc w:val="both"/>
              <w:rPr>
                <w:rFonts w:ascii="Times New Roman" w:hAnsi="Times New Roman" w:cs="Times New Roman"/>
                <w:sz w:val="20"/>
                <w:szCs w:val="20"/>
              </w:rPr>
            </w:pPr>
          </w:p>
        </w:tc>
        <w:tc>
          <w:tcPr>
            <w:tcW w:w="0" w:type="auto"/>
            <w:tcBorders>
              <w:top w:val="dashed" w:sz="4" w:space="0" w:color="auto"/>
              <w:left w:val="double" w:sz="4" w:space="0" w:color="auto"/>
              <w:bottom w:val="double" w:sz="4" w:space="0" w:color="auto"/>
              <w:right w:val="double" w:sz="4" w:space="0" w:color="auto"/>
            </w:tcBorders>
            <w:shd w:val="clear" w:color="auto" w:fill="FFFFFF" w:themeFill="background1"/>
          </w:tcPr>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Начертание текста в карандаше.</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r w:rsidRPr="00B22B5B">
              <w:rPr>
                <w:rFonts w:ascii="Times New Roman" w:hAnsi="Times New Roman" w:cs="Times New Roman"/>
                <w:sz w:val="20"/>
                <w:szCs w:val="20"/>
              </w:rPr>
              <w:t>Графическое исполнение задания. Оформление в цвете.</w:t>
            </w:r>
          </w:p>
          <w:p w:rsidR="00B22B5B" w:rsidRPr="00B22B5B" w:rsidRDefault="00B22B5B" w:rsidP="00B22B5B">
            <w:pPr>
              <w:shd w:val="clear" w:color="auto" w:fill="FFFFFF" w:themeFill="background1"/>
              <w:spacing w:after="0" w:line="240" w:lineRule="auto"/>
              <w:jc w:val="center"/>
              <w:rPr>
                <w:rFonts w:ascii="Times New Roman" w:hAnsi="Times New Roman" w:cs="Times New Roman"/>
                <w:sz w:val="20"/>
                <w:szCs w:val="20"/>
              </w:rPr>
            </w:pPr>
          </w:p>
        </w:tc>
      </w:tr>
    </w:tbl>
    <w:p w:rsidR="006331FD" w:rsidRDefault="006331FD" w:rsidP="004277B7">
      <w:pPr>
        <w:spacing w:after="0" w:line="240" w:lineRule="auto"/>
        <w:jc w:val="both"/>
        <w:rPr>
          <w:rFonts w:ascii="Times New Roman" w:hAnsi="Times New Roman" w:cs="Times New Roman"/>
          <w:sz w:val="24"/>
          <w:szCs w:val="24"/>
        </w:rPr>
      </w:pPr>
    </w:p>
    <w:p w:rsidR="00B22B5B" w:rsidRPr="00B22B5B" w:rsidRDefault="00B22B5B" w:rsidP="00B22B5B">
      <w:pPr>
        <w:spacing w:after="0" w:line="240" w:lineRule="auto"/>
        <w:jc w:val="center"/>
        <w:rPr>
          <w:rFonts w:ascii="Times New Roman" w:hAnsi="Times New Roman" w:cs="Times New Roman"/>
          <w:b/>
          <w:sz w:val="24"/>
          <w:szCs w:val="24"/>
        </w:rPr>
      </w:pPr>
      <w:r w:rsidRPr="00B22B5B">
        <w:rPr>
          <w:rFonts w:ascii="Times New Roman" w:hAnsi="Times New Roman" w:cs="Times New Roman"/>
          <w:b/>
          <w:sz w:val="24"/>
          <w:szCs w:val="24"/>
        </w:rPr>
        <w:t>VI. Примерные вопросы для обсуждения.</w:t>
      </w:r>
    </w:p>
    <w:p w:rsidR="00B22B5B" w:rsidRPr="00B22B5B" w:rsidRDefault="00B22B5B" w:rsidP="00B22B5B">
      <w:pPr>
        <w:spacing w:after="0" w:line="240" w:lineRule="auto"/>
        <w:ind w:firstLine="708"/>
        <w:jc w:val="center"/>
        <w:rPr>
          <w:rFonts w:ascii="Times New Roman" w:hAnsi="Times New Roman" w:cs="Times New Roman"/>
          <w:b/>
          <w:sz w:val="24"/>
          <w:szCs w:val="24"/>
        </w:rPr>
      </w:pPr>
    </w:p>
    <w:p w:rsidR="00B22B5B" w:rsidRPr="00B22B5B" w:rsidRDefault="00B22B5B" w:rsidP="00E26CCA">
      <w:pPr>
        <w:numPr>
          <w:ilvl w:val="0"/>
          <w:numId w:val="37"/>
        </w:numPr>
        <w:spacing w:after="0" w:line="240" w:lineRule="auto"/>
        <w:ind w:left="0"/>
        <w:jc w:val="both"/>
        <w:rPr>
          <w:rFonts w:ascii="Times New Roman" w:hAnsi="Times New Roman" w:cs="Times New Roman"/>
          <w:sz w:val="24"/>
          <w:szCs w:val="24"/>
        </w:rPr>
      </w:pPr>
      <w:r w:rsidRPr="00B22B5B">
        <w:rPr>
          <w:rFonts w:ascii="Times New Roman" w:hAnsi="Times New Roman" w:cs="Times New Roman"/>
          <w:sz w:val="24"/>
          <w:szCs w:val="24"/>
        </w:rPr>
        <w:t>Значение создания славянской письменности в развитии и становлении русской культуры.</w:t>
      </w:r>
    </w:p>
    <w:p w:rsidR="00B22B5B" w:rsidRPr="00B22B5B" w:rsidRDefault="00B22B5B" w:rsidP="00E26CCA">
      <w:pPr>
        <w:numPr>
          <w:ilvl w:val="0"/>
          <w:numId w:val="37"/>
        </w:numPr>
        <w:spacing w:after="0" w:line="240" w:lineRule="auto"/>
        <w:ind w:left="0"/>
        <w:jc w:val="both"/>
        <w:rPr>
          <w:rFonts w:ascii="Times New Roman" w:hAnsi="Times New Roman" w:cs="Times New Roman"/>
          <w:sz w:val="24"/>
          <w:szCs w:val="24"/>
        </w:rPr>
      </w:pPr>
      <w:r w:rsidRPr="00B22B5B">
        <w:rPr>
          <w:rFonts w:ascii="Times New Roman" w:hAnsi="Times New Roman" w:cs="Times New Roman"/>
          <w:sz w:val="24"/>
          <w:szCs w:val="24"/>
        </w:rPr>
        <w:t>Церковнославянская словесность и её место в литературе Древней Руси и современной России.</w:t>
      </w:r>
    </w:p>
    <w:p w:rsidR="00B22B5B" w:rsidRPr="00B22B5B" w:rsidRDefault="00B22B5B" w:rsidP="00B22B5B">
      <w:pPr>
        <w:spacing w:after="0" w:line="240" w:lineRule="auto"/>
        <w:jc w:val="both"/>
        <w:rPr>
          <w:rFonts w:ascii="Times New Roman" w:hAnsi="Times New Roman" w:cs="Times New Roman"/>
          <w:sz w:val="24"/>
          <w:szCs w:val="24"/>
        </w:rPr>
      </w:pPr>
    </w:p>
    <w:p w:rsidR="00B22B5B" w:rsidRPr="00B22B5B" w:rsidRDefault="00B22B5B" w:rsidP="00B22B5B">
      <w:pPr>
        <w:spacing w:after="0" w:line="240" w:lineRule="auto"/>
        <w:jc w:val="both"/>
        <w:rPr>
          <w:rFonts w:ascii="Times New Roman" w:hAnsi="Times New Roman" w:cs="Times New Roman"/>
          <w:sz w:val="24"/>
          <w:szCs w:val="24"/>
        </w:rPr>
      </w:pPr>
    </w:p>
    <w:p w:rsidR="00B22B5B" w:rsidRPr="00B22B5B" w:rsidRDefault="00B22B5B" w:rsidP="00B22B5B">
      <w:pPr>
        <w:spacing w:after="0" w:line="240" w:lineRule="auto"/>
        <w:jc w:val="both"/>
        <w:rPr>
          <w:rFonts w:ascii="Times New Roman" w:hAnsi="Times New Roman" w:cs="Times New Roman"/>
          <w:sz w:val="24"/>
          <w:szCs w:val="24"/>
        </w:rPr>
      </w:pPr>
    </w:p>
    <w:p w:rsidR="00B22B5B" w:rsidRPr="00B22B5B" w:rsidRDefault="00B22B5B" w:rsidP="00B22B5B">
      <w:pPr>
        <w:spacing w:after="0" w:line="240" w:lineRule="auto"/>
        <w:jc w:val="both"/>
        <w:rPr>
          <w:rFonts w:ascii="Times New Roman" w:hAnsi="Times New Roman" w:cs="Times New Roman"/>
          <w:sz w:val="24"/>
          <w:szCs w:val="24"/>
        </w:rPr>
      </w:pPr>
    </w:p>
    <w:p w:rsidR="00B22B5B" w:rsidRPr="00B22B5B" w:rsidRDefault="00B22B5B" w:rsidP="00B22B5B">
      <w:pPr>
        <w:spacing w:after="0" w:line="240" w:lineRule="auto"/>
        <w:jc w:val="center"/>
        <w:rPr>
          <w:rFonts w:ascii="Times New Roman" w:hAnsi="Times New Roman" w:cs="Times New Roman"/>
          <w:b/>
          <w:sz w:val="24"/>
          <w:szCs w:val="24"/>
        </w:rPr>
      </w:pPr>
      <w:r w:rsidRPr="00B22B5B">
        <w:rPr>
          <w:rFonts w:ascii="Times New Roman" w:hAnsi="Times New Roman" w:cs="Times New Roman"/>
          <w:b/>
          <w:sz w:val="24"/>
          <w:szCs w:val="24"/>
        </w:rPr>
        <w:t>VII. Литература.</w:t>
      </w:r>
    </w:p>
    <w:p w:rsidR="00B22B5B" w:rsidRPr="00B22B5B" w:rsidRDefault="00B22B5B" w:rsidP="00B22B5B">
      <w:pPr>
        <w:spacing w:after="0" w:line="240" w:lineRule="auto"/>
        <w:jc w:val="center"/>
        <w:rPr>
          <w:rFonts w:ascii="Times New Roman" w:hAnsi="Times New Roman" w:cs="Times New Roman"/>
          <w:b/>
          <w:sz w:val="24"/>
          <w:szCs w:val="24"/>
        </w:rPr>
      </w:pPr>
    </w:p>
    <w:p w:rsidR="00B22B5B" w:rsidRPr="00B22B5B" w:rsidRDefault="00B22B5B" w:rsidP="00E26CCA">
      <w:pPr>
        <w:numPr>
          <w:ilvl w:val="0"/>
          <w:numId w:val="35"/>
        </w:numPr>
        <w:spacing w:after="0" w:line="240" w:lineRule="auto"/>
        <w:ind w:left="0"/>
        <w:jc w:val="both"/>
        <w:rPr>
          <w:rFonts w:ascii="Times New Roman" w:hAnsi="Times New Roman" w:cs="Times New Roman"/>
          <w:sz w:val="24"/>
          <w:szCs w:val="24"/>
        </w:rPr>
      </w:pPr>
      <w:r w:rsidRPr="00B22B5B">
        <w:rPr>
          <w:rFonts w:ascii="Times New Roman" w:hAnsi="Times New Roman" w:cs="Times New Roman"/>
          <w:sz w:val="24"/>
          <w:szCs w:val="24"/>
        </w:rPr>
        <w:t>Миронова Т. Л. Церковнославянский язык. – М., 1997.</w:t>
      </w:r>
    </w:p>
    <w:p w:rsidR="00B22B5B" w:rsidRPr="00B22B5B" w:rsidRDefault="00B22B5B" w:rsidP="00E26CCA">
      <w:pPr>
        <w:numPr>
          <w:ilvl w:val="0"/>
          <w:numId w:val="35"/>
        </w:numPr>
        <w:spacing w:after="0" w:line="240" w:lineRule="auto"/>
        <w:ind w:left="0"/>
        <w:jc w:val="both"/>
        <w:rPr>
          <w:rFonts w:ascii="Times New Roman" w:hAnsi="Times New Roman" w:cs="Times New Roman"/>
          <w:sz w:val="24"/>
          <w:szCs w:val="24"/>
        </w:rPr>
      </w:pPr>
      <w:r w:rsidRPr="00B22B5B">
        <w:rPr>
          <w:rFonts w:ascii="Times New Roman" w:hAnsi="Times New Roman" w:cs="Times New Roman"/>
          <w:sz w:val="24"/>
          <w:szCs w:val="24"/>
        </w:rPr>
        <w:t>Саблина Н. П. Буквица славянская. – СПб., 2000</w:t>
      </w:r>
    </w:p>
    <w:p w:rsidR="00B22B5B" w:rsidRPr="00B22B5B" w:rsidRDefault="00B22B5B" w:rsidP="00E26CCA">
      <w:pPr>
        <w:numPr>
          <w:ilvl w:val="0"/>
          <w:numId w:val="35"/>
        </w:numPr>
        <w:spacing w:after="0" w:line="240" w:lineRule="auto"/>
        <w:ind w:left="0"/>
        <w:jc w:val="both"/>
        <w:rPr>
          <w:rFonts w:ascii="Times New Roman" w:hAnsi="Times New Roman" w:cs="Times New Roman"/>
          <w:sz w:val="24"/>
          <w:szCs w:val="24"/>
        </w:rPr>
      </w:pPr>
      <w:r w:rsidRPr="00B22B5B">
        <w:rPr>
          <w:rFonts w:ascii="Times New Roman" w:hAnsi="Times New Roman" w:cs="Times New Roman"/>
          <w:sz w:val="24"/>
          <w:szCs w:val="24"/>
        </w:rPr>
        <w:t>Саблина Н. П. Слова под титлами. – СПб., 2001</w:t>
      </w:r>
    </w:p>
    <w:p w:rsidR="00B22B5B" w:rsidRPr="00B22B5B" w:rsidRDefault="00B22B5B" w:rsidP="00E26CCA">
      <w:pPr>
        <w:numPr>
          <w:ilvl w:val="0"/>
          <w:numId w:val="35"/>
        </w:numPr>
        <w:spacing w:after="0" w:line="240" w:lineRule="auto"/>
        <w:ind w:left="0"/>
        <w:jc w:val="both"/>
        <w:rPr>
          <w:rFonts w:ascii="Times New Roman" w:hAnsi="Times New Roman" w:cs="Times New Roman"/>
          <w:sz w:val="24"/>
          <w:szCs w:val="24"/>
        </w:rPr>
      </w:pPr>
      <w:r w:rsidRPr="00B22B5B">
        <w:rPr>
          <w:rFonts w:ascii="Times New Roman" w:hAnsi="Times New Roman" w:cs="Times New Roman"/>
          <w:sz w:val="24"/>
          <w:szCs w:val="24"/>
        </w:rPr>
        <w:t>Чертова С. М. Практикум по церковнославянскому языку. – Православная школа – пансион «Плесково», 2004</w:t>
      </w:r>
    </w:p>
    <w:p w:rsidR="00B22B5B" w:rsidRPr="00B22B5B" w:rsidRDefault="00B22B5B" w:rsidP="00E26CCA">
      <w:pPr>
        <w:numPr>
          <w:ilvl w:val="0"/>
          <w:numId w:val="35"/>
        </w:numPr>
        <w:spacing w:after="0" w:line="240" w:lineRule="auto"/>
        <w:ind w:left="0"/>
        <w:jc w:val="both"/>
        <w:rPr>
          <w:rFonts w:ascii="Times New Roman" w:hAnsi="Times New Roman" w:cs="Times New Roman"/>
          <w:sz w:val="24"/>
          <w:szCs w:val="24"/>
        </w:rPr>
      </w:pPr>
      <w:r w:rsidRPr="00B22B5B">
        <w:rPr>
          <w:rFonts w:ascii="Times New Roman" w:hAnsi="Times New Roman" w:cs="Times New Roman"/>
          <w:sz w:val="24"/>
          <w:szCs w:val="24"/>
        </w:rPr>
        <w:t>Славянский церковный букварь. – Издание Свято – Введенской Оптиной Пустыни, 2003</w:t>
      </w:r>
    </w:p>
    <w:p w:rsidR="00B22B5B" w:rsidRDefault="00B22B5B" w:rsidP="00B22B5B">
      <w:pPr>
        <w:spacing w:after="0" w:line="240" w:lineRule="auto"/>
        <w:jc w:val="both"/>
        <w:rPr>
          <w:rFonts w:ascii="Times New Roman" w:hAnsi="Times New Roman" w:cs="Times New Roman"/>
          <w:sz w:val="24"/>
          <w:szCs w:val="24"/>
        </w:rPr>
      </w:pPr>
      <w:r w:rsidRPr="00B22B5B">
        <w:rPr>
          <w:rFonts w:ascii="Times New Roman" w:hAnsi="Times New Roman" w:cs="Times New Roman"/>
          <w:sz w:val="24"/>
          <w:szCs w:val="24"/>
        </w:rPr>
        <w:t>Краткий церковнославянский словарь. – «Лодья», Москва, 2006</w:t>
      </w:r>
    </w:p>
    <w:p w:rsidR="00B22B5B" w:rsidRDefault="00B22B5B" w:rsidP="00B22B5B">
      <w:pPr>
        <w:spacing w:after="0" w:line="240" w:lineRule="auto"/>
        <w:jc w:val="both"/>
        <w:rPr>
          <w:rFonts w:ascii="Times New Roman" w:hAnsi="Times New Roman" w:cs="Times New Roman"/>
          <w:sz w:val="24"/>
          <w:szCs w:val="24"/>
        </w:rPr>
      </w:pPr>
    </w:p>
    <w:p w:rsidR="00BA1A1C" w:rsidRDefault="00BA1A1C">
      <w:pPr>
        <w:rPr>
          <w:rFonts w:ascii="Times New Roman" w:hAnsi="Times New Roman" w:cs="Times New Roman"/>
          <w:sz w:val="24"/>
          <w:szCs w:val="24"/>
        </w:rPr>
      </w:pPr>
      <w:r>
        <w:rPr>
          <w:rFonts w:ascii="Times New Roman" w:hAnsi="Times New Roman" w:cs="Times New Roman"/>
          <w:sz w:val="24"/>
          <w:szCs w:val="24"/>
        </w:rPr>
        <w:br w:type="page"/>
      </w:r>
    </w:p>
    <w:p w:rsidR="00B22B5B" w:rsidRPr="00BA1A1C" w:rsidRDefault="00BA1A1C" w:rsidP="00BA1A1C">
      <w:pPr>
        <w:spacing w:after="0" w:line="240" w:lineRule="auto"/>
        <w:jc w:val="center"/>
        <w:rPr>
          <w:rFonts w:ascii="Times New Roman" w:hAnsi="Times New Roman" w:cs="Times New Roman"/>
          <w:b/>
          <w:sz w:val="24"/>
          <w:szCs w:val="24"/>
        </w:rPr>
      </w:pPr>
      <w:r w:rsidRPr="00BA1A1C">
        <w:rPr>
          <w:rFonts w:ascii="Times New Roman" w:hAnsi="Times New Roman" w:cs="Times New Roman"/>
          <w:b/>
          <w:sz w:val="24"/>
          <w:szCs w:val="24"/>
        </w:rPr>
        <w:lastRenderedPageBreak/>
        <w:t>Программа</w:t>
      </w:r>
    </w:p>
    <w:p w:rsidR="00BA1A1C" w:rsidRDefault="00BA1A1C" w:rsidP="00BA1A1C">
      <w:pPr>
        <w:spacing w:after="0" w:line="240" w:lineRule="auto"/>
        <w:jc w:val="center"/>
        <w:rPr>
          <w:rFonts w:ascii="Times New Roman" w:hAnsi="Times New Roman" w:cs="Times New Roman"/>
          <w:sz w:val="24"/>
          <w:szCs w:val="24"/>
        </w:rPr>
      </w:pPr>
      <w:r w:rsidRPr="00BA1A1C">
        <w:rPr>
          <w:rFonts w:ascii="Times New Roman" w:hAnsi="Times New Roman" w:cs="Times New Roman"/>
          <w:b/>
          <w:sz w:val="24"/>
          <w:szCs w:val="24"/>
        </w:rPr>
        <w:t>студии «Школа иконописи и основ народного художественного творчества»</w:t>
      </w:r>
    </w:p>
    <w:p w:rsidR="00BA1A1C" w:rsidRDefault="00BA1A1C" w:rsidP="00BA1A1C">
      <w:pPr>
        <w:spacing w:after="0" w:line="240" w:lineRule="auto"/>
        <w:jc w:val="center"/>
        <w:rPr>
          <w:rFonts w:ascii="Times New Roman" w:hAnsi="Times New Roman" w:cs="Times New Roman"/>
          <w:sz w:val="24"/>
          <w:szCs w:val="24"/>
        </w:rPr>
      </w:pPr>
    </w:p>
    <w:p w:rsidR="00BA1A1C" w:rsidRPr="004277B7" w:rsidRDefault="00BA1A1C" w:rsidP="00BA1A1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Автор </w:t>
      </w:r>
      <w:r w:rsidRPr="004277B7">
        <w:rPr>
          <w:rFonts w:ascii="Times New Roman" w:hAnsi="Times New Roman" w:cs="Times New Roman"/>
          <w:b/>
          <w:sz w:val="24"/>
          <w:szCs w:val="24"/>
        </w:rPr>
        <w:t>программы</w:t>
      </w:r>
      <w:r w:rsidRPr="004277B7">
        <w:rPr>
          <w:rFonts w:ascii="Times New Roman" w:hAnsi="Times New Roman" w:cs="Times New Roman"/>
          <w:sz w:val="24"/>
          <w:szCs w:val="24"/>
        </w:rPr>
        <w:t>:</w:t>
      </w:r>
    </w:p>
    <w:p w:rsidR="00BA1A1C" w:rsidRDefault="00BA1A1C" w:rsidP="00BA1A1C">
      <w:pPr>
        <w:spacing w:after="0" w:line="240" w:lineRule="auto"/>
        <w:rPr>
          <w:rFonts w:ascii="Times New Roman" w:hAnsi="Times New Roman" w:cs="Times New Roman"/>
          <w:sz w:val="24"/>
          <w:szCs w:val="24"/>
        </w:rPr>
      </w:pPr>
      <w:r w:rsidRPr="004277B7">
        <w:rPr>
          <w:rFonts w:ascii="Times New Roman" w:hAnsi="Times New Roman" w:cs="Times New Roman"/>
          <w:sz w:val="24"/>
          <w:szCs w:val="24"/>
        </w:rPr>
        <w:t xml:space="preserve"> </w:t>
      </w:r>
      <w:r w:rsidRPr="004277B7">
        <w:rPr>
          <w:rFonts w:ascii="Times New Roman" w:hAnsi="Times New Roman" w:cs="Times New Roman"/>
          <w:b/>
          <w:sz w:val="24"/>
          <w:szCs w:val="24"/>
        </w:rPr>
        <w:t>Пименова Елена Игоревна</w:t>
      </w:r>
      <w:r w:rsidRPr="004277B7">
        <w:rPr>
          <w:rFonts w:ascii="Times New Roman" w:hAnsi="Times New Roman" w:cs="Times New Roman"/>
          <w:sz w:val="24"/>
          <w:szCs w:val="24"/>
        </w:rPr>
        <w:t>, преподаватель спецдисциплин ПЦК «Архитектура»</w:t>
      </w:r>
    </w:p>
    <w:p w:rsidR="00BA1A1C" w:rsidRDefault="00BA1A1C" w:rsidP="00BA1A1C">
      <w:pPr>
        <w:spacing w:after="0" w:line="240" w:lineRule="auto"/>
        <w:rPr>
          <w:rFonts w:ascii="Times New Roman" w:hAnsi="Times New Roman" w:cs="Times New Roman"/>
          <w:sz w:val="24"/>
          <w:szCs w:val="24"/>
        </w:rPr>
      </w:pPr>
    </w:p>
    <w:p w:rsidR="00BA1A1C" w:rsidRPr="00BA1A1C" w:rsidRDefault="00BA1A1C" w:rsidP="00BA1A1C">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l. Пояснительная записка.</w:t>
      </w:r>
    </w:p>
    <w:p w:rsidR="00BA1A1C" w:rsidRPr="00BA1A1C" w:rsidRDefault="00BA1A1C" w:rsidP="00BA1A1C">
      <w:pPr>
        <w:spacing w:after="0" w:line="240" w:lineRule="auto"/>
        <w:jc w:val="center"/>
        <w:rPr>
          <w:rFonts w:ascii="Times New Roman" w:hAnsi="Times New Roman" w:cs="Times New Roman"/>
          <w:sz w:val="24"/>
          <w:szCs w:val="24"/>
          <w:u w:val="single"/>
        </w:rPr>
      </w:pP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Студия «Школа иконописи и основ народного художественного творчества» - учебное формообразование, предполагающее обучение молодёжи как имеющей, так и не имеющей художественной подготовки, но изъявляющей желание приобрести теоретические знания в области иконописи и народных промыслов, и практические навыки по написанию икон и росписи деревянных игрушек. Для обучения в студии принимаются все желающие учащиеся КАМС № 17, начиная с 15 лет. По завершении обучения в студии учащиеся приобретают хорошие профессиональные навыки в указанной сфере деятельности, позволяющие им в дальнейшем самостоятельно выполнять иконописные и др. работы на должном уровне.</w:t>
      </w:r>
    </w:p>
    <w:p w:rsidR="00BA1A1C" w:rsidRPr="00BA1A1C" w:rsidRDefault="00BA1A1C" w:rsidP="00BA1A1C">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 xml:space="preserve">Существовавшие в России многочисленные иконописные школы и мастерские, начавшие путь своего развития в Х веке и прославившиеся такими именами как Андрей Рублёв, Даниил Чёрный, Дионисий, Симон Ушаков с 1917 года практически прекратили своё существование. Целые сёла, из покон веков занимающиеся иконописью (Палех, Мстёра, Холуй), вынуждены были перепрофилировать свою деятельность на декоративно-прикладную, вследствие трагических событий начала ХХ века. Таким образом, одно из глобальных направлений русского искусства, иконопись, представляющее большую часть духовно-нравственной основы России в целом, и русской культуры, в частности, надолго пришло в упадок. </w:t>
      </w:r>
    </w:p>
    <w:p w:rsidR="00BA1A1C" w:rsidRPr="00BA1A1C" w:rsidRDefault="00BA1A1C" w:rsidP="00BA1A1C">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 xml:space="preserve">Традиционное русское декоративно-прикладное искусство, с 1917 года, сохранившись в целом, не получило возможности развиваться на уровне своих возможностей. Следует отметить, что такие виды народных промыслов, как роспись деревянных Пасхальных яиц и Праздничных игрушек (Рождественских, Вербных, Новогодних и др.) практически прекратили своё существование. </w:t>
      </w:r>
    </w:p>
    <w:p w:rsidR="00BA1A1C" w:rsidRPr="00BA1A1C" w:rsidRDefault="00BA1A1C" w:rsidP="00BA1A1C">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Начавшееся возрождение России с конца ХХ века, направляет своё внимание, прежде всего, на традиционные ценности и духовно-нравственную основу общества. Огромная роль в этом процессе отводится юношеству и молодёжи.</w:t>
      </w: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 xml:space="preserve"> Деятельность студии «Школа иконописи и основ народного художественного творчества» ставит своей целью, прежде всего, обращение обучающихся в ней к традиционным ценностям, истокам русской национальной истории и культуры, ознакомлению и знанию исторического наследия, формированию чувства патриотизма и чувства прекрасного. Данная просветительская и развивающая деятельность органично  сочетается с приобретением конкретных профессиональных знаний, умений и навыков в области указанной деятельности. </w:t>
      </w: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Следует отметить, что существующая в настоящее время система обучения иконописи и основам народного художественного творчества имеет место или в специализированных учебных заведениях, относящихся к сфере духовного (церковного) образования, или в учебных заведениях, относящихся к сфере обучения непосредственно ремёслам и народным промыслам. Таким образом, это классифицируется уже как непосредственно профессиональное, а не дополнительное образование.</w:t>
      </w: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Также существующие в настоящее время немногочисленные центры обучения иконописи, осуществляют подготовку граждан старшей возрастной группы и ориентируются на приобретение конкретных профессиональных навыков, для их последующей реализации в трудовой деятельности. При этом, естественно, развивающе-просветительский и воспитательный аспект обучения не учитывается.</w:t>
      </w: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lastRenderedPageBreak/>
        <w:t xml:space="preserve">Данная дополнительная образовательная программа рассчитана на 360 уч. часов. </w:t>
      </w: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 xml:space="preserve"> Программа включает в себя два учебных раздела:</w:t>
      </w:r>
    </w:p>
    <w:p w:rsidR="00BA1A1C" w:rsidRPr="00BA1A1C" w:rsidRDefault="00BA1A1C" w:rsidP="00BA1A1C">
      <w:pPr>
        <w:spacing w:after="0" w:line="240" w:lineRule="auto"/>
        <w:ind w:firstLine="708"/>
        <w:jc w:val="both"/>
        <w:rPr>
          <w:rFonts w:ascii="Times New Roman" w:hAnsi="Times New Roman" w:cs="Times New Roman"/>
          <w:sz w:val="24"/>
          <w:szCs w:val="24"/>
        </w:rPr>
      </w:pPr>
    </w:p>
    <w:p w:rsidR="00BA1A1C" w:rsidRPr="00BA1A1C" w:rsidRDefault="00BA1A1C" w:rsidP="00E26CCA">
      <w:pPr>
        <w:numPr>
          <w:ilvl w:val="0"/>
          <w:numId w:val="3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Иконопись –  252 уч. часа</w:t>
      </w:r>
    </w:p>
    <w:p w:rsidR="00BA1A1C" w:rsidRPr="00BA1A1C" w:rsidRDefault="00BA1A1C" w:rsidP="00E26CCA">
      <w:pPr>
        <w:numPr>
          <w:ilvl w:val="0"/>
          <w:numId w:val="3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Основы народного художественного творчества –  108 уч. часов</w:t>
      </w:r>
    </w:p>
    <w:p w:rsidR="00BA1A1C" w:rsidRPr="00BA1A1C" w:rsidRDefault="00BA1A1C" w:rsidP="00BA1A1C">
      <w:pPr>
        <w:spacing w:after="0" w:line="240" w:lineRule="auto"/>
        <w:ind w:left="360"/>
        <w:jc w:val="both"/>
        <w:rPr>
          <w:rFonts w:ascii="Times New Roman" w:hAnsi="Times New Roman" w:cs="Times New Roman"/>
          <w:b/>
          <w:sz w:val="24"/>
          <w:szCs w:val="24"/>
        </w:rPr>
      </w:pPr>
      <w:r w:rsidRPr="00BA1A1C">
        <w:rPr>
          <w:rFonts w:ascii="Times New Roman" w:hAnsi="Times New Roman" w:cs="Times New Roman"/>
          <w:b/>
          <w:sz w:val="24"/>
          <w:szCs w:val="24"/>
        </w:rPr>
        <w:t xml:space="preserve">Учебные занятия по иконописи и основам народного художественного творчества чередуются таким образом, чтобы обучающиеся могли выполнить декоративно – прикладные изделия к Новогодним праздникам (зверёк), Рождеству Христову (Ангел) и Светлому Христову Воскресению (Пасхальное яйцо) </w:t>
      </w:r>
    </w:p>
    <w:p w:rsidR="00BA1A1C" w:rsidRPr="00BA1A1C" w:rsidRDefault="00BA1A1C" w:rsidP="00BA1A1C">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Занятия по дополнительной образовательной программе включают в себя:</w:t>
      </w:r>
    </w:p>
    <w:p w:rsidR="00BA1A1C" w:rsidRPr="00BA1A1C" w:rsidRDefault="00BA1A1C" w:rsidP="00E26CCA">
      <w:pPr>
        <w:numPr>
          <w:ilvl w:val="0"/>
          <w:numId w:val="3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лекции, </w:t>
      </w:r>
    </w:p>
    <w:p w:rsidR="00BA1A1C" w:rsidRPr="00BA1A1C" w:rsidRDefault="00BA1A1C" w:rsidP="00E26CCA">
      <w:pPr>
        <w:numPr>
          <w:ilvl w:val="0"/>
          <w:numId w:val="3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уроки – лекции,  </w:t>
      </w:r>
    </w:p>
    <w:p w:rsidR="00BA1A1C" w:rsidRPr="00BA1A1C" w:rsidRDefault="00BA1A1C" w:rsidP="00E26CCA">
      <w:pPr>
        <w:numPr>
          <w:ilvl w:val="0"/>
          <w:numId w:val="3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непосредственно практические занятия,</w:t>
      </w:r>
    </w:p>
    <w:p w:rsidR="00BA1A1C" w:rsidRPr="00BA1A1C" w:rsidRDefault="00BA1A1C" w:rsidP="00BA1A1C">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 проводятся во время наиболее удобное для обучающихся и свободное от непосредственно учебной деятельности.</w:t>
      </w: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Ожидаемыми результатом реализации дополнительной образовательной программы является:</w:t>
      </w:r>
    </w:p>
    <w:p w:rsidR="00BA1A1C" w:rsidRPr="00BA1A1C" w:rsidRDefault="00BA1A1C" w:rsidP="00E26CCA">
      <w:pPr>
        <w:numPr>
          <w:ilvl w:val="0"/>
          <w:numId w:val="4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Расширение кругозора учащихся,</w:t>
      </w:r>
    </w:p>
    <w:p w:rsidR="00BA1A1C" w:rsidRPr="00BA1A1C" w:rsidRDefault="00BA1A1C" w:rsidP="00E26CCA">
      <w:pPr>
        <w:numPr>
          <w:ilvl w:val="0"/>
          <w:numId w:val="4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Формирование уважения и интереса к истории своей страны, её историческому и культурному наследию,</w:t>
      </w:r>
    </w:p>
    <w:p w:rsidR="00BA1A1C" w:rsidRPr="00BA1A1C" w:rsidRDefault="00BA1A1C" w:rsidP="00E26CCA">
      <w:pPr>
        <w:numPr>
          <w:ilvl w:val="0"/>
          <w:numId w:val="4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приобретение учащимися хороших профессиональных навыков в указанной сфере деятельности, позволяющие им в дальнейшем самостоятельно выполнять иконописные и др. работы на должном уровне.</w:t>
      </w:r>
    </w:p>
    <w:p w:rsidR="00BA1A1C" w:rsidRPr="00BA1A1C" w:rsidRDefault="00BA1A1C" w:rsidP="00BA1A1C">
      <w:pPr>
        <w:spacing w:after="0" w:line="240" w:lineRule="auto"/>
        <w:ind w:left="708"/>
        <w:jc w:val="both"/>
        <w:rPr>
          <w:rFonts w:ascii="Times New Roman" w:hAnsi="Times New Roman" w:cs="Times New Roman"/>
          <w:sz w:val="24"/>
          <w:szCs w:val="24"/>
        </w:rPr>
      </w:pPr>
    </w:p>
    <w:p w:rsidR="00BA1A1C" w:rsidRPr="00BA1A1C" w:rsidRDefault="00BA1A1C" w:rsidP="00BA1A1C">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В качестве формы подведения итогов дополнительной образовательной программы могут служить:</w:t>
      </w:r>
    </w:p>
    <w:p w:rsidR="00BA1A1C" w:rsidRPr="00BA1A1C" w:rsidRDefault="00BA1A1C" w:rsidP="00E26CCA">
      <w:pPr>
        <w:numPr>
          <w:ilvl w:val="0"/>
          <w:numId w:val="42"/>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Обсуждение работ обучающихся с иерархами РПЦ.</w:t>
      </w:r>
    </w:p>
    <w:p w:rsidR="00BA1A1C" w:rsidRPr="00BA1A1C" w:rsidRDefault="00BA1A1C" w:rsidP="00E26CCA">
      <w:pPr>
        <w:numPr>
          <w:ilvl w:val="0"/>
          <w:numId w:val="4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Участие учащихся в выставках соответствующего профиля и направления,</w:t>
      </w:r>
    </w:p>
    <w:p w:rsidR="00BA1A1C" w:rsidRPr="00BA1A1C" w:rsidRDefault="00BA1A1C" w:rsidP="00E26CCA">
      <w:pPr>
        <w:numPr>
          <w:ilvl w:val="0"/>
          <w:numId w:val="4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Участие в фестивалях среди учащейся молодёжи СПО по художественному творчеству.</w:t>
      </w:r>
    </w:p>
    <w:p w:rsidR="00BA1A1C" w:rsidRDefault="00BA1A1C" w:rsidP="00BA1A1C">
      <w:pPr>
        <w:spacing w:after="0" w:line="240" w:lineRule="auto"/>
        <w:jc w:val="center"/>
        <w:rPr>
          <w:rFonts w:ascii="Times New Roman" w:hAnsi="Times New Roman" w:cs="Times New Roman"/>
          <w:sz w:val="24"/>
          <w:szCs w:val="24"/>
        </w:rPr>
      </w:pPr>
      <w:r w:rsidRPr="00BA1A1C">
        <w:rPr>
          <w:rFonts w:ascii="Times New Roman" w:hAnsi="Times New Roman" w:cs="Times New Roman"/>
          <w:sz w:val="24"/>
          <w:szCs w:val="24"/>
        </w:rPr>
        <w:t>II</w:t>
      </w:r>
      <w:r>
        <w:rPr>
          <w:rFonts w:ascii="Times New Roman" w:hAnsi="Times New Roman" w:cs="Times New Roman"/>
          <w:sz w:val="24"/>
          <w:szCs w:val="24"/>
        </w:rPr>
        <w:t>. Учебно-</w:t>
      </w:r>
      <w:r w:rsidRPr="00BA1A1C">
        <w:rPr>
          <w:rFonts w:ascii="Times New Roman" w:hAnsi="Times New Roman" w:cs="Times New Roman"/>
          <w:sz w:val="24"/>
          <w:szCs w:val="24"/>
        </w:rPr>
        <w:t>тематический план</w:t>
      </w:r>
    </w:p>
    <w:p w:rsidR="00BA1A1C" w:rsidRDefault="00BA1A1C" w:rsidP="00BA1A1C">
      <w:pPr>
        <w:spacing w:after="0" w:line="240" w:lineRule="auto"/>
        <w:jc w:val="center"/>
        <w:rPr>
          <w:rFonts w:ascii="Times New Roman" w:hAnsi="Times New Roman" w:cs="Times New Roman"/>
          <w:sz w:val="24"/>
          <w:szCs w:val="24"/>
        </w:rPr>
      </w:pPr>
      <w:r w:rsidRPr="00BA1A1C">
        <w:rPr>
          <w:rFonts w:ascii="Times New Roman" w:hAnsi="Times New Roman" w:cs="Times New Roman"/>
          <w:sz w:val="24"/>
          <w:szCs w:val="24"/>
        </w:rPr>
        <w:t>дополнительной образовательной программы.</w:t>
      </w:r>
    </w:p>
    <w:p w:rsidR="00BA1A1C" w:rsidRDefault="00BA1A1C" w:rsidP="00BA1A1C">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516"/>
        <w:gridCol w:w="6306"/>
        <w:gridCol w:w="789"/>
        <w:gridCol w:w="1852"/>
      </w:tblGrid>
      <w:tr w:rsidR="00BA1A1C" w:rsidRPr="00BA1A1C" w:rsidTr="00BA1A1C">
        <w:trPr>
          <w:cantSplit/>
          <w:trHeight w:val="1134"/>
        </w:trPr>
        <w:tc>
          <w:tcPr>
            <w:tcW w:w="0" w:type="auto"/>
            <w:tcBorders>
              <w:top w:val="thinThickSmallGap" w:sz="2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w:t>
            </w: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п/п</w:t>
            </w:r>
          </w:p>
        </w:tc>
        <w:tc>
          <w:tcPr>
            <w:tcW w:w="0" w:type="auto"/>
            <w:tcBorders>
              <w:top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Наименование разделов и тем.</w:t>
            </w:r>
          </w:p>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p>
        </w:tc>
        <w:tc>
          <w:tcPr>
            <w:tcW w:w="0" w:type="auto"/>
            <w:tcBorders>
              <w:top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Кол-во</w:t>
            </w: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Часов</w:t>
            </w:r>
          </w:p>
        </w:tc>
        <w:tc>
          <w:tcPr>
            <w:tcW w:w="0" w:type="auto"/>
            <w:tcBorders>
              <w:top w:val="thinThickSmallGap" w:sz="2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 xml:space="preserve">Вид учебного </w:t>
            </w: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занятия.</w:t>
            </w:r>
          </w:p>
        </w:tc>
      </w:tr>
      <w:tr w:rsidR="00BA1A1C" w:rsidRPr="00BA1A1C" w:rsidTr="00BA1A1C">
        <w:tc>
          <w:tcPr>
            <w:tcW w:w="0" w:type="auto"/>
            <w:tcBorders>
              <w:top w:val="doub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1</w:t>
            </w:r>
          </w:p>
        </w:tc>
        <w:tc>
          <w:tcPr>
            <w:tcW w:w="0" w:type="auto"/>
            <w:tcBorders>
              <w:top w:val="doub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3</w:t>
            </w:r>
          </w:p>
        </w:tc>
        <w:tc>
          <w:tcPr>
            <w:tcW w:w="0" w:type="auto"/>
            <w:tcBorders>
              <w:top w:val="doub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4</w:t>
            </w:r>
          </w:p>
        </w:tc>
        <w:tc>
          <w:tcPr>
            <w:tcW w:w="0" w:type="auto"/>
            <w:tcBorders>
              <w:top w:val="doub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5</w:t>
            </w:r>
          </w:p>
        </w:tc>
      </w:tr>
      <w:tr w:rsidR="00BA1A1C" w:rsidRPr="00BA1A1C" w:rsidTr="00BA1A1C">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u w:val="single"/>
              </w:rPr>
            </w:pPr>
            <w:r w:rsidRPr="00BA1A1C">
              <w:rPr>
                <w:rFonts w:ascii="Times New Roman" w:hAnsi="Times New Roman" w:cs="Times New Roman"/>
                <w:sz w:val="20"/>
                <w:szCs w:val="20"/>
                <w:u w:val="single"/>
              </w:rPr>
              <w:t>Введение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Содержание дополнительной образовательной программы. Требуемые для работы материалы и инструменты.</w:t>
            </w:r>
          </w:p>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l «История иконописи»</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Становление и формирование иконописи.</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Лекция</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Символика иконы.</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Лекция</w:t>
            </w: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Русские иконописные школы и их представители.</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Лекция</w:t>
            </w: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highlight w:val="lightGray"/>
              </w:rPr>
            </w:pP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разделу l:</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6</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ll «Икона и её составляющие»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Иконная доска. Древесина для иконной доски, её подготовка. Виды иконных досок и их части.</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лекция</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Грунт под иконопись – левкас. Виды левкасов. Составляющие левкаса, способ его приготовления. Способы нанесения левкаса на иконную доску. Шлифовка левкаса. </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лекция.</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c>
          <w:tcPr>
            <w:tcW w:w="0" w:type="auto"/>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разделу ll:</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6</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lll «Доличное письмо»</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Основные этапы работы над иконой. Прориси и переводы.</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Доличное письмо – начало иконописной работы.</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Суть, значение и содержание доличного письма.</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лекция</w:t>
            </w:r>
          </w:p>
        </w:tc>
      </w:tr>
      <w:tr w:rsidR="00BA1A1C" w:rsidRPr="00BA1A1C" w:rsidTr="00BA1A1C">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3.1. Практическая работа: «Иконопись дерева» (Пальма)</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Иконография деревьев и их символическое значение.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прориси и перевода. Выполнение чертёжки.</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роскрышей и раскрытие изображения.</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практическое занятие.</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плавей, нанесение оживок, восстановление чертёжки. Завершение работы.</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3.2. Практическая работа:  «Иконопись горки»</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Иконография горок и их символическое значение.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прориси и перевода. Выполнение чертёжки.</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роскрышей и раскрытие изображения.</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практическое занятие</w:t>
            </w:r>
          </w:p>
        </w:tc>
      </w:tr>
      <w:tr w:rsidR="00BA1A1C" w:rsidRPr="00BA1A1C" w:rsidTr="00BA1A1C">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плавей, нанесение оживок, восстановление чертёжки. Завершение работы.</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3.3. Практическая работа:   «Иконопись волны»</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Иконография волн и воды, и их символическое значение.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прориси и перевода. Выполнение чертёжки.</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роскрышей и раскрытие изображения.</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практическое занятие</w:t>
            </w:r>
          </w:p>
        </w:tc>
      </w:tr>
      <w:tr w:rsidR="00BA1A1C" w:rsidRPr="00BA1A1C" w:rsidTr="00BA1A1C">
        <w:trPr>
          <w:trHeight w:val="745"/>
        </w:trPr>
        <w:tc>
          <w:tcPr>
            <w:tcW w:w="0" w:type="auto"/>
            <w:tcBorders>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12</w:t>
            </w:r>
          </w:p>
        </w:tc>
        <w:tc>
          <w:tcPr>
            <w:tcW w:w="0" w:type="auto"/>
            <w:tcBorders>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плавей, нанесение оживок, восстановление чертёжки. Завершение работы.</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trip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13</w:t>
            </w: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3.4. Практическая работа: «Иконопись архитектуры» (Палаты)</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Иконография палат, их виды и символическое значение.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Разработка эскиза палат. Выполнение прориси, перевода, чертёжки.</w:t>
            </w: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практическое занятие</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14</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роскрышей и раскрытие изображения.</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15</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плавей, нанесение оживок, восстановление чертёжки. Завершение работы.</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highlight w:val="lightGray"/>
              </w:rPr>
            </w:pP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разделу lll:</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30</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16</w:t>
            </w: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lV. «Техника письма одежд и облачений»</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Иконография одежд и облачений.</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Роль одежд и облачений в иконописи. Способы письма одежд и облачений.</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лекция</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17</w:t>
            </w:r>
          </w:p>
        </w:tc>
        <w:tc>
          <w:tcPr>
            <w:tcW w:w="0" w:type="auto"/>
            <w:tcBorders>
              <w:top w:val="nil"/>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4.1. Практическая работа: «Письмо одежд Богородицы и Младенца Христа» (Казанская икона Божией Матери) – техника плавей  и техника «пробела инокопью».</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прориси, перевода и чертёжки.</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18</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роскрышей и раскрытие изображения.</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19</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плавей на мафории, тунике и чепце Богородицы</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20</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оживок на мафории, тунике и чепце Богородицы. Выполнение «пробелов инокопью» (силки и лучи) на хитоне Младенца Христа.</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21</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звёзд на мафории Богородицы. Написание жемчужки. Выполнение притинки. Восстановление чертёжки, завершение работы.</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22</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4.2.  Практическая работа:  «Письмо одежд Спасителя» (Пантакратор)</w:t>
            </w:r>
          </w:p>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Техника «пробела цветом» в единой цветовой гамме.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прориси, перевода и чертёжки.</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23</w:t>
            </w:r>
          </w:p>
        </w:tc>
        <w:tc>
          <w:tcPr>
            <w:tcW w:w="0" w:type="auto"/>
            <w:tcBorders>
              <w:top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роскрышей и раскрытие изображения.</w:t>
            </w:r>
          </w:p>
        </w:tc>
        <w:tc>
          <w:tcPr>
            <w:tcW w:w="0" w:type="auto"/>
            <w:tcBorders>
              <w:top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805"/>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24</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«пробелов цветом» на гиматии и хитоне Спасителя. Выполнение оживок.</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trip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lastRenderedPageBreak/>
              <w:t>25</w:t>
            </w:r>
          </w:p>
        </w:tc>
        <w:tc>
          <w:tcPr>
            <w:tcW w:w="0" w:type="auto"/>
            <w:tcBorders>
              <w:top w:val="trip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клавия на хитоне Спасителя. Написание книги Спасителя. Написание текста на книге Спасителя.</w:t>
            </w:r>
          </w:p>
        </w:tc>
        <w:tc>
          <w:tcPr>
            <w:tcW w:w="0" w:type="auto"/>
            <w:tcBorders>
              <w:top w:val="trip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26</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Написание текста на книге Спасителя.</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27</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притинки. Восстановление чертёжки, завершение работы.</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28</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4.3. «Письмо облачений Святителя Николая Мир Ликийских Чудотворца» (Поясное изображение)</w:t>
            </w:r>
          </w:p>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Техника «пробела цветом» в контрастной цветовой гамме.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прориси, перевода и чертёжки.</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29</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роскрышей</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30</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Раскрытие изображения.</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31</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V «Основы народного художественного творчества»</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История формирования и развития художественной росписи деревянных игрушек в России. Виды и стили художественной росписи.</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Лекция</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32</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5.1. Практическое занятие «Роспись деревянной игрушки» (зверёк).</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Разработка эскизов росписи деревянных игрушек.</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33</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Роспись деревянных игрушек. Окраска общими цветами.</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34</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Роспись деревянных игрушек. Окраска общими цветами.</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35</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36</w:t>
            </w: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на игрушки. </w:t>
            </w: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trip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37</w:t>
            </w:r>
          </w:p>
        </w:tc>
        <w:tc>
          <w:tcPr>
            <w:tcW w:w="0" w:type="auto"/>
            <w:tcBorders>
              <w:top w:val="trip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5.2. Практическая работа «Роспись Рождественской деревянной игрушки» (Ангел).</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Разработка эскизов росписи деревянных Рождественских Ангелов.</w:t>
            </w:r>
          </w:p>
        </w:tc>
        <w:tc>
          <w:tcPr>
            <w:tcW w:w="0" w:type="auto"/>
            <w:tcBorders>
              <w:top w:val="trip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38</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Роспись деревянных игрушек. Окраска общими цветами.</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 xml:space="preserve">Практическое </w:t>
            </w: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39</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Роспись деревянных игрушек. Окраска общими цветами.</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40</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41</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p w:rsidR="00BA1A1C" w:rsidRPr="00BA1A1C" w:rsidRDefault="00BA1A1C" w:rsidP="00BA1A1C">
            <w:pPr>
              <w:spacing w:after="0" w:line="240" w:lineRule="auto"/>
              <w:jc w:val="both"/>
              <w:rPr>
                <w:rFonts w:ascii="Times New Roman" w:hAnsi="Times New Roman" w:cs="Times New Roman"/>
                <w:sz w:val="20"/>
                <w:szCs w:val="20"/>
              </w:rPr>
            </w:pP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42</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на игрушки. </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43</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на игрушки. </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44</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на игрушки. </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45</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на игрушки. </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46</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на игрушки. </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47</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Завершение работы</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48</w:t>
            </w: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Обработка игрушек покрывным защитным декоративным составом</w:t>
            </w: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sz w:val="20"/>
                <w:szCs w:val="20"/>
              </w:rPr>
            </w:pPr>
            <w:r w:rsidRPr="00BA1A1C">
              <w:rPr>
                <w:rFonts w:ascii="Times New Roman" w:hAnsi="Times New Roman" w:cs="Times New Roman"/>
                <w:b/>
                <w:i/>
                <w:sz w:val="20"/>
                <w:szCs w:val="20"/>
              </w:rPr>
              <w:t>Итого по темам 5.1. и 5.2.:</w:t>
            </w: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54</w:t>
            </w:r>
          </w:p>
        </w:tc>
        <w:tc>
          <w:tcPr>
            <w:tcW w:w="0" w:type="auto"/>
            <w:tcBorders>
              <w:top w:val="single" w:sz="4" w:space="0" w:color="auto"/>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rPr>
                <w:rFonts w:ascii="Times New Roman" w:hAnsi="Times New Roman" w:cs="Times New Roman"/>
                <w:sz w:val="20"/>
                <w:szCs w:val="20"/>
              </w:rPr>
            </w:pPr>
          </w:p>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49</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lV. «Техника письма одежд и облачений»</w:t>
            </w:r>
          </w:p>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(продолжение)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Тема 4.3. «Письмо облачений Святителя Николая Мир Ликийских Чудотворца» (Поясное изображение)</w:t>
            </w:r>
          </w:p>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sz w:val="20"/>
                <w:szCs w:val="20"/>
              </w:rPr>
              <w:lastRenderedPageBreak/>
              <w:t>Техника «пробела цветом» в контрастной цветовой гамме</w:t>
            </w:r>
            <w:r w:rsidRPr="00BA1A1C">
              <w:rPr>
                <w:rFonts w:ascii="Times New Roman" w:hAnsi="Times New Roman" w:cs="Times New Roman"/>
                <w:b/>
                <w:sz w:val="20"/>
                <w:szCs w:val="20"/>
              </w:rPr>
              <w:t xml:space="preserve"> </w:t>
            </w:r>
            <w:r w:rsidRPr="00BA1A1C">
              <w:rPr>
                <w:rFonts w:ascii="Times New Roman" w:hAnsi="Times New Roman" w:cs="Times New Roman"/>
                <w:b/>
                <w:sz w:val="20"/>
                <w:szCs w:val="20"/>
                <w:u w:val="single"/>
              </w:rPr>
              <w:t>(продолжение).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«пробелов цветом» в контрастной гамме на облачении (фелони) Святителя Николая.</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b/>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lastRenderedPageBreak/>
              <w:t>50</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«пробелов цветом» в контрастной гамме на облачении (фелони) Святителя Николая.</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51</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«пробелов цветом» в контрастной гамме на облачении (епитрахили) Святителя Николая.</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52</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на епитрахили.</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53</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оживок на облачении Святителя Николая</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54</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оживок на облачении Святителя Николая</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55</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i/>
                <w:sz w:val="20"/>
                <w:szCs w:val="20"/>
              </w:rPr>
            </w:pPr>
            <w:r w:rsidRPr="00BA1A1C">
              <w:rPr>
                <w:rFonts w:ascii="Times New Roman" w:hAnsi="Times New Roman" w:cs="Times New Roman"/>
                <w:sz w:val="20"/>
                <w:szCs w:val="20"/>
              </w:rPr>
              <w:t>Письмо поручей и воротника.</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56</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i/>
                <w:sz w:val="20"/>
                <w:szCs w:val="20"/>
              </w:rPr>
            </w:pPr>
            <w:r w:rsidRPr="00BA1A1C">
              <w:rPr>
                <w:rFonts w:ascii="Times New Roman" w:hAnsi="Times New Roman" w:cs="Times New Roman"/>
                <w:sz w:val="20"/>
                <w:szCs w:val="20"/>
              </w:rPr>
              <w:t>Выполнение узоров на поручах и воротнике.</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57</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книги Святителя Николая</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doub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58</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притинки. Восстановление чертёжки.</w:t>
            </w:r>
          </w:p>
        </w:tc>
        <w:tc>
          <w:tcPr>
            <w:tcW w:w="0" w:type="auto"/>
            <w:tcBorders>
              <w:top w:val="doub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59</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притинки. Восстановление чертёжки.</w:t>
            </w:r>
          </w:p>
        </w:tc>
        <w:tc>
          <w:tcPr>
            <w:tcW w:w="0" w:type="auto"/>
            <w:tcBorders>
              <w:top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single" w:sz="4" w:space="0" w:color="auto"/>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60</w:t>
            </w: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Завершение работы.</w:t>
            </w:r>
          </w:p>
        </w:tc>
        <w:tc>
          <w:tcPr>
            <w:tcW w:w="0" w:type="auto"/>
            <w:tcBorders>
              <w:top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c>
          <w:tcPr>
            <w:tcW w:w="0" w:type="auto"/>
            <w:tcBorders>
              <w:top w:val="triple" w:sz="4" w:space="0" w:color="auto"/>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c>
          <w:tcPr>
            <w:tcW w:w="0" w:type="auto"/>
            <w:tcBorders>
              <w:top w:val="triple" w:sz="4" w:space="0" w:color="auto"/>
              <w:bottom w:val="trip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разделу lV:</w:t>
            </w:r>
          </w:p>
        </w:tc>
        <w:tc>
          <w:tcPr>
            <w:tcW w:w="0" w:type="auto"/>
            <w:tcBorders>
              <w:top w:val="triple" w:sz="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81</w:t>
            </w:r>
          </w:p>
        </w:tc>
        <w:tc>
          <w:tcPr>
            <w:tcW w:w="0" w:type="auto"/>
            <w:tcBorders>
              <w:top w:val="triple" w:sz="4" w:space="0" w:color="auto"/>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trip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p>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61</w:t>
            </w:r>
          </w:p>
        </w:tc>
        <w:tc>
          <w:tcPr>
            <w:tcW w:w="0" w:type="auto"/>
            <w:tcBorders>
              <w:top w:val="trip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u w:val="single"/>
              </w:rPr>
            </w:pPr>
            <w:r w:rsidRPr="00BA1A1C">
              <w:rPr>
                <w:rFonts w:ascii="Times New Roman" w:hAnsi="Times New Roman" w:cs="Times New Roman"/>
                <w:b/>
                <w:sz w:val="20"/>
                <w:szCs w:val="20"/>
                <w:u w:val="single"/>
              </w:rPr>
              <w:t>Раздел Vl «Техника письма Ликов»</w:t>
            </w:r>
          </w:p>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Основные правила и иконописные законы письма Ликов.</w:t>
            </w:r>
          </w:p>
        </w:tc>
        <w:tc>
          <w:tcPr>
            <w:tcW w:w="0" w:type="auto"/>
            <w:tcBorders>
              <w:top w:val="trip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p>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Урок – лекция</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4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62</w:t>
            </w:r>
          </w:p>
          <w:p w:rsidR="00BA1A1C" w:rsidRPr="00BA1A1C" w:rsidRDefault="00BA1A1C" w:rsidP="00BA1A1C">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6.1. Практическая работа «Письмо лика Богородицы» (Казанская икона Божией Матери)</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Иконография изображений Богородицы.</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лекция</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00"/>
        </w:trPr>
        <w:tc>
          <w:tcPr>
            <w:tcW w:w="0" w:type="auto"/>
            <w:tcBorders>
              <w:top w:val="single" w:sz="4" w:space="0" w:color="auto"/>
              <w:left w:val="thinThickSmallGap" w:sz="24" w:space="0" w:color="auto"/>
              <w:bottom w:val="nil"/>
              <w:right w:val="single" w:sz="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63</w:t>
            </w:r>
          </w:p>
        </w:tc>
        <w:tc>
          <w:tcPr>
            <w:tcW w:w="0" w:type="auto"/>
            <w:tcBorders>
              <w:top w:val="single" w:sz="4" w:space="0" w:color="auto"/>
              <w:left w:val="single" w:sz="4" w:space="0" w:color="auto"/>
              <w:bottom w:val="nil"/>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Общие правила и законы письма женских</w:t>
            </w:r>
          </w:p>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 xml:space="preserve"> и ангельских ликов.</w:t>
            </w:r>
          </w:p>
        </w:tc>
        <w:tc>
          <w:tcPr>
            <w:tcW w:w="0" w:type="auto"/>
            <w:tcBorders>
              <w:top w:val="single" w:sz="4" w:space="0" w:color="auto"/>
              <w:left w:val="single" w:sz="4" w:space="0" w:color="auto"/>
              <w:bottom w:val="nil"/>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64</w:t>
            </w:r>
          </w:p>
        </w:tc>
        <w:tc>
          <w:tcPr>
            <w:tcW w:w="0" w:type="auto"/>
            <w:tcBorders>
              <w:top w:val="double" w:sz="4" w:space="0" w:color="auto"/>
              <w:left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санкиря – основного тона (роскрыши) ликов и открытых частей тела. Раскрытие лика и рук Богородицы. Выполнение описи (чертёжки)</w:t>
            </w:r>
          </w:p>
        </w:tc>
        <w:tc>
          <w:tcPr>
            <w:tcW w:w="0" w:type="auto"/>
            <w:tcBorders>
              <w:top w:val="double" w:sz="4" w:space="0" w:color="auto"/>
              <w:lef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65</w:t>
            </w:r>
          </w:p>
        </w:tc>
        <w:tc>
          <w:tcPr>
            <w:tcW w:w="0" w:type="auto"/>
            <w:tcBorders>
              <w:top w:val="single" w:sz="4" w:space="0" w:color="auto"/>
              <w:left w:val="single" w:sz="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Наложение движков. Составление тона охрения. Наложение охрения.</w:t>
            </w:r>
          </w:p>
        </w:tc>
        <w:tc>
          <w:tcPr>
            <w:tcW w:w="0" w:type="auto"/>
            <w:tcBorders>
              <w:top w:val="single" w:sz="4" w:space="0" w:color="auto"/>
              <w:lef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66</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и наложение подрумянки. Составление и выполнение подбивки.</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67</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подбивки</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68</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Составление и нанесение общей сплавки.</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69</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Восстановление движков. Выполнение отборки.</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70</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отборки.</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71</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глаз, губ, бровей. Наложение румянец. Выполнение оживок.</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trip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72</w:t>
            </w:r>
          </w:p>
        </w:tc>
        <w:tc>
          <w:tcPr>
            <w:tcW w:w="0" w:type="auto"/>
            <w:tcBorders>
              <w:top w:val="single" w:sz="4" w:space="0" w:color="auto"/>
              <w:left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Восстановление описи. Выполнение притинки. Завершение работы.</w:t>
            </w:r>
          </w:p>
        </w:tc>
        <w:tc>
          <w:tcPr>
            <w:tcW w:w="0" w:type="auto"/>
            <w:tcBorders>
              <w:top w:val="single" w:sz="4" w:space="0" w:color="auto"/>
              <w:left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trip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73</w:t>
            </w:r>
          </w:p>
        </w:tc>
        <w:tc>
          <w:tcPr>
            <w:tcW w:w="0" w:type="auto"/>
            <w:tcBorders>
              <w:top w:val="trip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V «Основы народного художественного творчества» (продолжение).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История формирования и развития художественной росписи Пасхальных деревянных яиц в России. Виды и стили художественной росписи.</w:t>
            </w:r>
          </w:p>
        </w:tc>
        <w:tc>
          <w:tcPr>
            <w:tcW w:w="0" w:type="auto"/>
            <w:tcBorders>
              <w:top w:val="trip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Лекция</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74</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5.3. Практическая работа «Роспись Пасхальных деревянных яиц».</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lastRenderedPageBreak/>
              <w:t>Разработка эскизов росписи Пасхальных яиц.</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lastRenderedPageBreak/>
              <w:t>75</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Разработка эскизов росписи Пасхальных яиц.</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76</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Роспись деревянных Пасхальных яиц. Окраска общими цветами.</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77</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Роспись деревянных Пасхальных яиц. Окраска общими цветами.</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78</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79</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80</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81</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и надписей на Пасхальные яйца. </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82</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Нанесение декоративных узоров и надписей на Пасхальные яйца.</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83</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Нанесение декоративных узоров и надписей на Пасхальные яйца.</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trip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84</w:t>
            </w:r>
          </w:p>
        </w:tc>
        <w:tc>
          <w:tcPr>
            <w:tcW w:w="0" w:type="auto"/>
            <w:tcBorders>
              <w:top w:val="single" w:sz="4" w:space="0" w:color="auto"/>
              <w:left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Роспись декоративной подставки под Пасхальное яйцо. Окраска общими цветами.</w:t>
            </w:r>
          </w:p>
        </w:tc>
        <w:tc>
          <w:tcPr>
            <w:tcW w:w="0" w:type="auto"/>
            <w:tcBorders>
              <w:top w:val="single" w:sz="4" w:space="0" w:color="auto"/>
              <w:left w:val="single" w:sz="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trip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85</w:t>
            </w:r>
          </w:p>
        </w:tc>
        <w:tc>
          <w:tcPr>
            <w:tcW w:w="0" w:type="auto"/>
            <w:tcBorders>
              <w:top w:val="trip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tc>
        <w:tc>
          <w:tcPr>
            <w:tcW w:w="0" w:type="auto"/>
            <w:tcBorders>
              <w:top w:val="trip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86</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деталей и мелких элементов.</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87</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Нанесение декоративных узоров и надписей на декоративные подставки. </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88</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Нанесение декоративных узоров и надписей на декоративные подставки.</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89</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Завершение работы</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90</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Обработка игрушек покрывным защитным декоративным составом</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i/>
                <w:sz w:val="20"/>
                <w:szCs w:val="20"/>
              </w:rPr>
            </w:pP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теме:</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54</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i/>
                <w:sz w:val="20"/>
                <w:szCs w:val="20"/>
              </w:rPr>
            </w:pP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i/>
                <w:sz w:val="20"/>
                <w:szCs w:val="20"/>
              </w:rPr>
            </w:pP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разделу V:</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108</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i/>
                <w:sz w:val="20"/>
                <w:szCs w:val="20"/>
              </w:rPr>
            </w:pP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91</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u w:val="single"/>
              </w:rPr>
            </w:pPr>
            <w:r w:rsidRPr="00BA1A1C">
              <w:rPr>
                <w:rFonts w:ascii="Times New Roman" w:hAnsi="Times New Roman" w:cs="Times New Roman"/>
                <w:b/>
                <w:sz w:val="20"/>
                <w:szCs w:val="20"/>
                <w:u w:val="single"/>
              </w:rPr>
              <w:t>Раздел Vl «Техника письма Ликов» (продолжение)</w:t>
            </w:r>
          </w:p>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6.2. Практическая работа: «Письмо лика Младенца Христа» (Казанская икона Божией матери).</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Иконография изображений Младенца и Отрока Христа.</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Общие правила письма детских ликов.</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 лекция</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92</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Раскрытие лика и руки Младенца Христа. Выполнение описи. Выполнение движков, наложение охрения. Выполнение подбивки.</w:t>
            </w:r>
          </w:p>
        </w:tc>
        <w:tc>
          <w:tcPr>
            <w:tcW w:w="0" w:type="auto"/>
            <w:tcBorders>
              <w:top w:val="sing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single" w:sz="4" w:space="0" w:color="auto"/>
              <w:left w:val="thinThickSmallGap" w:sz="24" w:space="0" w:color="auto"/>
              <w:bottom w:val="doub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93</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подбивки. Наложение общей сплавки. Восстановление движков. Выполнение отборки.</w:t>
            </w:r>
          </w:p>
        </w:tc>
        <w:tc>
          <w:tcPr>
            <w:tcW w:w="0" w:type="auto"/>
            <w:tcBorders>
              <w:top w:val="single" w:sz="4" w:space="0" w:color="auto"/>
              <w:left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left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0" w:type="auto"/>
            <w:tcBorders>
              <w:top w:val="double" w:sz="4" w:space="0" w:color="auto"/>
              <w:left w:val="thinThickSmallGap" w:sz="24" w:space="0" w:color="auto"/>
              <w:bottom w:val="single" w:sz="4" w:space="0" w:color="auto"/>
              <w:right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94</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отборки. Письмо глаз, губ, бровей. Наложение румянец. Выполнение оживок.</w:t>
            </w:r>
          </w:p>
        </w:tc>
        <w:tc>
          <w:tcPr>
            <w:tcW w:w="0" w:type="auto"/>
            <w:tcBorders>
              <w:top w:val="double" w:sz="4" w:space="0" w:color="auto"/>
              <w:left w:val="single" w:sz="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left w:val="single" w:sz="4" w:space="0" w:color="auto"/>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95</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волос Младенца Христа.</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96</w:t>
            </w:r>
          </w:p>
        </w:tc>
        <w:tc>
          <w:tcPr>
            <w:tcW w:w="0" w:type="auto"/>
            <w:tcBorders>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Восстановление описи. Выполнение притинки. Завершение работы.</w:t>
            </w:r>
          </w:p>
        </w:tc>
        <w:tc>
          <w:tcPr>
            <w:tcW w:w="0" w:type="auto"/>
            <w:tcBorders>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triple" w:sz="4" w:space="0" w:color="auto"/>
              <w:left w:val="thinThickSmallGap" w:sz="2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97</w:t>
            </w: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6.3. Практическая работа: «Письмо лика Спасителя» Пантакратор. (Поясное изображение).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 xml:space="preserve">Иконография изображений Спасителя. Общие правила письма мужских ликов. </w:t>
            </w: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Урок – лекция</w:t>
            </w:r>
          </w:p>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rPr>
          <w:trHeight w:val="100"/>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98</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Раскрытие лика и рук Спасителя. Выполнение описи. Наложение охрения. Наложение подрумянки. Выполнение подбивки.</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99</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подбивки. Наложение общей сплавки. Высветление заплавившихся частей лика и рук. Выполнение отборки.</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100</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отборки. Написание глаз, губ, бровей. Наложение румянец. Выполнение оживок.</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lastRenderedPageBreak/>
              <w:t>101</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волос, усов и бороды Спасителя</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102</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волос, усов и бороды Спасителя.</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103</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Восстановление описи. Выполнение притинки. Завершение работы.</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104</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rPr>
            </w:pPr>
            <w:r w:rsidRPr="00BA1A1C">
              <w:rPr>
                <w:rFonts w:ascii="Times New Roman" w:hAnsi="Times New Roman" w:cs="Times New Roman"/>
                <w:b/>
                <w:sz w:val="20"/>
                <w:szCs w:val="20"/>
              </w:rPr>
              <w:t>Тема 6.4. Практическая работа: «Письмо лика Святителя Николая, Мир Ликийских Чудотворца. (Поясное изображение)</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Общие правила письма старческих ликов.</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105</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Раскрытие лика и рук Святителя Николая. Выполнение описи. Наложение охрения. Выполнение подбивки.</w:t>
            </w:r>
          </w:p>
        </w:tc>
        <w:tc>
          <w:tcPr>
            <w:tcW w:w="0" w:type="auto"/>
            <w:tcBorders>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106</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подбивки. Наложение общей сплавки. Высветление заплавившихся частей лика и рук. Выполнение отборки.</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107</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отборки. Написание глаз, губ, бровей. Выполнение оживок.</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108</w:t>
            </w:r>
          </w:p>
        </w:tc>
        <w:tc>
          <w:tcPr>
            <w:tcW w:w="0" w:type="auto"/>
            <w:tcBorders>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волос, усов и бороды Святителя Николая.</w:t>
            </w:r>
          </w:p>
        </w:tc>
        <w:tc>
          <w:tcPr>
            <w:tcW w:w="0" w:type="auto"/>
            <w:tcBorders>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triple" w:sz="4" w:space="0" w:color="auto"/>
              <w:left w:val="thinThickSmallGap" w:sz="24" w:space="0" w:color="auto"/>
            </w:tcBorders>
            <w:shd w:val="clear" w:color="auto" w:fill="FFFFFF" w:themeFill="background1"/>
          </w:tcPr>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109</w:t>
            </w: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Письмо волос, усов и бороды Святителя Николая.</w:t>
            </w: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110</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Восстановление описи. Выполнение притинки. Завершение работы.</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разделу Vl:</w:t>
            </w:r>
          </w:p>
        </w:tc>
        <w:tc>
          <w:tcPr>
            <w:tcW w:w="0" w:type="auto"/>
            <w:tcBorders>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90</w:t>
            </w:r>
          </w:p>
        </w:tc>
        <w:tc>
          <w:tcPr>
            <w:tcW w:w="0" w:type="auto"/>
            <w:tcBorders>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r>
      <w:tr w:rsidR="00BA1A1C" w:rsidRPr="00BA1A1C" w:rsidTr="00BA1A1C">
        <w:trPr>
          <w:trHeight w:val="100"/>
        </w:trPr>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rPr>
                <w:rFonts w:ascii="Times New Roman" w:hAnsi="Times New Roman" w:cs="Times New Roman"/>
                <w:sz w:val="20"/>
                <w:szCs w:val="20"/>
              </w:rPr>
            </w:pPr>
            <w:r w:rsidRPr="00BA1A1C">
              <w:rPr>
                <w:rFonts w:ascii="Times New Roman" w:hAnsi="Times New Roman" w:cs="Times New Roman"/>
                <w:sz w:val="20"/>
                <w:szCs w:val="20"/>
              </w:rPr>
              <w:t>111</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b/>
                <w:sz w:val="20"/>
                <w:szCs w:val="20"/>
                <w:u w:val="single"/>
              </w:rPr>
            </w:pPr>
            <w:r w:rsidRPr="00BA1A1C">
              <w:rPr>
                <w:rFonts w:ascii="Times New Roman" w:hAnsi="Times New Roman" w:cs="Times New Roman"/>
                <w:b/>
                <w:sz w:val="20"/>
                <w:szCs w:val="20"/>
                <w:u w:val="single"/>
              </w:rPr>
              <w:t>Раздел Vll «Составляющие иконописного изображения».</w:t>
            </w:r>
          </w:p>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Опушь и её значение. Выполнение опушей на всех трёх иконах</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практическое занятие.</w:t>
            </w:r>
          </w:p>
        </w:tc>
      </w:tr>
      <w:tr w:rsidR="00BA1A1C" w:rsidRPr="00BA1A1C" w:rsidTr="00BA1A1C">
        <w:trPr>
          <w:trHeight w:val="100"/>
        </w:trPr>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112</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опушей на всех трёх иконах</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113</w:t>
            </w:r>
          </w:p>
        </w:tc>
        <w:tc>
          <w:tcPr>
            <w:tcW w:w="0" w:type="auto"/>
            <w:tcBorders>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Нимбы и их значение. Выполнение обрамлений нимбов на всех трёх иконах.</w:t>
            </w:r>
          </w:p>
        </w:tc>
        <w:tc>
          <w:tcPr>
            <w:tcW w:w="0" w:type="auto"/>
            <w:tcBorders>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Урок, практическое занятие.</w:t>
            </w:r>
          </w:p>
        </w:tc>
      </w:tr>
      <w:tr w:rsidR="00BA1A1C" w:rsidRPr="00BA1A1C" w:rsidTr="00BA1A1C">
        <w:trPr>
          <w:trHeight w:val="100"/>
        </w:trPr>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114</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обрамлений нимбов на всех трёх иконах.</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115</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Техника золочения.</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Лекция</w:t>
            </w:r>
          </w:p>
        </w:tc>
      </w:tr>
      <w:tr w:rsidR="00BA1A1C" w:rsidRPr="00BA1A1C" w:rsidTr="00BA1A1C">
        <w:trPr>
          <w:trHeight w:val="100"/>
        </w:trPr>
        <w:tc>
          <w:tcPr>
            <w:tcW w:w="0" w:type="auto"/>
            <w:tcBorders>
              <w:left w:val="thinThickSmallGap" w:sz="24" w:space="0" w:color="auto"/>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116</w:t>
            </w:r>
          </w:p>
        </w:tc>
        <w:tc>
          <w:tcPr>
            <w:tcW w:w="0" w:type="auto"/>
            <w:tcBorders>
              <w:bottom w:val="sing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Общая корректировка всех иконописных изображений</w:t>
            </w:r>
          </w:p>
        </w:tc>
        <w:tc>
          <w:tcPr>
            <w:tcW w:w="0" w:type="auto"/>
            <w:tcBorders>
              <w:bottom w:val="sing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sing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single" w:sz="4" w:space="0" w:color="auto"/>
              <w:left w:val="thinThickSmallGap" w:sz="2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117</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Общая корректировка всех иконописных изображений</w:t>
            </w:r>
          </w:p>
        </w:tc>
        <w:tc>
          <w:tcPr>
            <w:tcW w:w="0" w:type="auto"/>
            <w:tcBorders>
              <w:top w:val="single" w:sz="4" w:space="0" w:color="auto"/>
              <w:bottom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single" w:sz="4" w:space="0" w:color="auto"/>
              <w:bottom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top w:val="doub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118</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Выполнение подписей на всех иконах.</w:t>
            </w:r>
          </w:p>
        </w:tc>
        <w:tc>
          <w:tcPr>
            <w:tcW w:w="0" w:type="auto"/>
            <w:tcBorders>
              <w:top w:val="doub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top w:val="doub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119</w:t>
            </w:r>
          </w:p>
        </w:tc>
        <w:tc>
          <w:tcPr>
            <w:tcW w:w="0" w:type="auto"/>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Обработка икон покрывным защитным слоем.</w:t>
            </w:r>
          </w:p>
        </w:tc>
        <w:tc>
          <w:tcPr>
            <w:tcW w:w="0" w:type="auto"/>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Практическое занятие.</w:t>
            </w:r>
          </w:p>
        </w:tc>
      </w:tr>
      <w:tr w:rsidR="00BA1A1C" w:rsidRPr="00BA1A1C" w:rsidTr="00BA1A1C">
        <w:trPr>
          <w:trHeight w:val="100"/>
        </w:trPr>
        <w:tc>
          <w:tcPr>
            <w:tcW w:w="0" w:type="auto"/>
            <w:tcBorders>
              <w:left w:val="thinThickSmallGap" w:sz="24" w:space="0" w:color="auto"/>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120</w:t>
            </w:r>
          </w:p>
        </w:tc>
        <w:tc>
          <w:tcPr>
            <w:tcW w:w="0" w:type="auto"/>
            <w:tcBorders>
              <w:bottom w:val="triple" w:sz="4" w:space="0" w:color="auto"/>
            </w:tcBorders>
            <w:shd w:val="clear" w:color="auto" w:fill="FFFFFF" w:themeFill="background1"/>
          </w:tcPr>
          <w:p w:rsidR="00BA1A1C" w:rsidRPr="00BA1A1C" w:rsidRDefault="00BA1A1C" w:rsidP="00BA1A1C">
            <w:pPr>
              <w:spacing w:after="0" w:line="240" w:lineRule="auto"/>
              <w:jc w:val="both"/>
              <w:rPr>
                <w:rFonts w:ascii="Times New Roman" w:hAnsi="Times New Roman" w:cs="Times New Roman"/>
                <w:sz w:val="20"/>
                <w:szCs w:val="20"/>
              </w:rPr>
            </w:pPr>
            <w:r w:rsidRPr="00BA1A1C">
              <w:rPr>
                <w:rFonts w:ascii="Times New Roman" w:hAnsi="Times New Roman" w:cs="Times New Roman"/>
                <w:sz w:val="20"/>
                <w:szCs w:val="20"/>
              </w:rPr>
              <w:t>Итоговая выставка работ. Обсуждение.</w:t>
            </w:r>
          </w:p>
        </w:tc>
        <w:tc>
          <w:tcPr>
            <w:tcW w:w="0" w:type="auto"/>
            <w:tcBorders>
              <w:bottom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3</w:t>
            </w:r>
          </w:p>
        </w:tc>
        <w:tc>
          <w:tcPr>
            <w:tcW w:w="0" w:type="auto"/>
            <w:tcBorders>
              <w:bottom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r w:rsidRPr="00BA1A1C">
              <w:rPr>
                <w:rFonts w:ascii="Times New Roman" w:hAnsi="Times New Roman" w:cs="Times New Roman"/>
                <w:sz w:val="20"/>
                <w:szCs w:val="20"/>
              </w:rPr>
              <w:t>Итоговое занятие.</w:t>
            </w:r>
          </w:p>
        </w:tc>
      </w:tr>
      <w:tr w:rsidR="00BA1A1C" w:rsidRPr="00BA1A1C" w:rsidTr="00BA1A1C">
        <w:trPr>
          <w:trHeight w:val="100"/>
        </w:trPr>
        <w:tc>
          <w:tcPr>
            <w:tcW w:w="0" w:type="auto"/>
            <w:tcBorders>
              <w:top w:val="triple" w:sz="4" w:space="0" w:color="auto"/>
              <w:lef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right"/>
              <w:rPr>
                <w:rFonts w:ascii="Times New Roman" w:hAnsi="Times New Roman" w:cs="Times New Roman"/>
                <w:b/>
                <w:i/>
                <w:sz w:val="20"/>
                <w:szCs w:val="20"/>
              </w:rPr>
            </w:pPr>
            <w:r w:rsidRPr="00BA1A1C">
              <w:rPr>
                <w:rFonts w:ascii="Times New Roman" w:hAnsi="Times New Roman" w:cs="Times New Roman"/>
                <w:b/>
                <w:i/>
                <w:sz w:val="20"/>
                <w:szCs w:val="20"/>
              </w:rPr>
              <w:t>Итого по разделу Vll:</w:t>
            </w:r>
          </w:p>
        </w:tc>
        <w:tc>
          <w:tcPr>
            <w:tcW w:w="0" w:type="auto"/>
            <w:tcBorders>
              <w:top w:val="triple" w:sz="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b/>
                <w:sz w:val="20"/>
                <w:szCs w:val="20"/>
              </w:rPr>
            </w:pPr>
            <w:r w:rsidRPr="00BA1A1C">
              <w:rPr>
                <w:rFonts w:ascii="Times New Roman" w:hAnsi="Times New Roman" w:cs="Times New Roman"/>
                <w:b/>
                <w:sz w:val="20"/>
                <w:szCs w:val="20"/>
              </w:rPr>
              <w:t>36</w:t>
            </w:r>
          </w:p>
        </w:tc>
        <w:tc>
          <w:tcPr>
            <w:tcW w:w="0" w:type="auto"/>
            <w:tcBorders>
              <w:top w:val="triple" w:sz="4" w:space="0" w:color="auto"/>
              <w:right w:val="thinThickSmallGap" w:sz="24" w:space="0" w:color="auto"/>
            </w:tcBorders>
            <w:shd w:val="clear" w:color="auto" w:fill="FFFFFF" w:themeFill="background1"/>
          </w:tcPr>
          <w:p w:rsidR="00BA1A1C" w:rsidRPr="00BA1A1C" w:rsidRDefault="00BA1A1C" w:rsidP="00BA1A1C">
            <w:pPr>
              <w:spacing w:after="0" w:line="240" w:lineRule="auto"/>
              <w:jc w:val="center"/>
              <w:rPr>
                <w:rFonts w:ascii="Times New Roman" w:hAnsi="Times New Roman" w:cs="Times New Roman"/>
                <w:sz w:val="20"/>
                <w:szCs w:val="20"/>
              </w:rPr>
            </w:pPr>
          </w:p>
        </w:tc>
      </w:tr>
    </w:tbl>
    <w:p w:rsidR="00BA1A1C" w:rsidRDefault="00BA1A1C" w:rsidP="00BA1A1C">
      <w:pPr>
        <w:spacing w:after="0" w:line="240" w:lineRule="auto"/>
        <w:jc w:val="both"/>
        <w:rPr>
          <w:rFonts w:ascii="Times New Roman" w:hAnsi="Times New Roman" w:cs="Times New Roman"/>
          <w:sz w:val="24"/>
          <w:szCs w:val="24"/>
        </w:rPr>
      </w:pPr>
    </w:p>
    <w:p w:rsidR="00BA1A1C" w:rsidRDefault="00BA1A1C" w:rsidP="00BA1A1C">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По завершении работы, по желанию учащихся, осуществляется освещение икон в храме Святой Живоначальной Троицы в Серебряниках.</w:t>
      </w:r>
    </w:p>
    <w:p w:rsidR="00BA1A1C" w:rsidRDefault="00BA1A1C" w:rsidP="00BA1A1C">
      <w:pPr>
        <w:spacing w:after="0" w:line="240" w:lineRule="auto"/>
        <w:jc w:val="both"/>
        <w:rPr>
          <w:rFonts w:ascii="Times New Roman" w:hAnsi="Times New Roman" w:cs="Times New Roman"/>
          <w:sz w:val="24"/>
          <w:szCs w:val="24"/>
        </w:rPr>
      </w:pPr>
    </w:p>
    <w:p w:rsidR="00BA1A1C" w:rsidRPr="00BA1A1C" w:rsidRDefault="00BA1A1C" w:rsidP="00E26CCA">
      <w:pPr>
        <w:tabs>
          <w:tab w:val="left" w:pos="4245"/>
        </w:tabs>
        <w:spacing w:after="0" w:line="240" w:lineRule="auto"/>
        <w:jc w:val="center"/>
        <w:rPr>
          <w:rFonts w:ascii="Times New Roman" w:hAnsi="Times New Roman" w:cs="Times New Roman"/>
          <w:b/>
          <w:sz w:val="24"/>
          <w:szCs w:val="24"/>
        </w:rPr>
      </w:pPr>
      <w:r w:rsidRPr="00BA1A1C">
        <w:rPr>
          <w:rFonts w:ascii="Times New Roman" w:hAnsi="Times New Roman" w:cs="Times New Roman"/>
          <w:b/>
          <w:sz w:val="24"/>
          <w:szCs w:val="24"/>
        </w:rPr>
        <w:t>III. Содержание программы дополнительного образования.</w:t>
      </w:r>
    </w:p>
    <w:p w:rsidR="00BA1A1C" w:rsidRPr="00BA1A1C" w:rsidRDefault="00BA1A1C" w:rsidP="00E26CCA">
      <w:pPr>
        <w:spacing w:after="0" w:line="240" w:lineRule="auto"/>
        <w:jc w:val="center"/>
        <w:rPr>
          <w:rFonts w:ascii="Times New Roman" w:hAnsi="Times New Roman" w:cs="Times New Roman"/>
          <w:b/>
          <w:sz w:val="24"/>
          <w:szCs w:val="24"/>
        </w:rPr>
      </w:pPr>
    </w:p>
    <w:p w:rsidR="00BA1A1C" w:rsidRPr="00BA1A1C"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Введение</w:t>
      </w:r>
    </w:p>
    <w:p w:rsidR="00BA1A1C" w:rsidRPr="00BA1A1C" w:rsidRDefault="00BA1A1C" w:rsidP="00E26CCA">
      <w:pPr>
        <w:spacing w:after="0"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Содержание дополнительной образовательной программы.</w:t>
      </w:r>
    </w:p>
    <w:p w:rsidR="00BA1A1C" w:rsidRPr="00BA1A1C" w:rsidRDefault="00BA1A1C" w:rsidP="00E26CCA">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 xml:space="preserve">Программа студии «Школа иконописи и основ народного художественного творчества» включает в себя теоретические и практические занятия по указанному профилю деятельности. Приобретённые в процессе обучения знания, умения и навыки позволят в дальнейшем самостоятельно выполнять все виды иконописных работ и </w:t>
      </w:r>
      <w:r w:rsidRPr="00BA1A1C">
        <w:rPr>
          <w:rFonts w:ascii="Times New Roman" w:hAnsi="Times New Roman" w:cs="Times New Roman"/>
          <w:sz w:val="24"/>
          <w:szCs w:val="24"/>
        </w:rPr>
        <w:lastRenderedPageBreak/>
        <w:t>художественную роспись деревянных изделий на уровне предъявляемых требований к данным видам деятельности. Помимо практических умений в процессе обучения приобретаются теоретические знания в области истории искусств и культуры, сопровождающиеся экскурсионно – ознакомительными поездками и посещением выставок и музеев.</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Требуемые для работы материалы и инструменты.</w:t>
      </w:r>
    </w:p>
    <w:p w:rsidR="00BA1A1C" w:rsidRPr="00BA1A1C" w:rsidRDefault="00BA1A1C" w:rsidP="00E26CCA">
      <w:pPr>
        <w:spacing w:after="0" w:line="240" w:lineRule="auto"/>
        <w:ind w:firstLine="360"/>
        <w:jc w:val="both"/>
        <w:rPr>
          <w:rFonts w:ascii="Times New Roman" w:hAnsi="Times New Roman" w:cs="Times New Roman"/>
          <w:sz w:val="24"/>
          <w:szCs w:val="24"/>
        </w:rPr>
      </w:pPr>
      <w:r w:rsidRPr="00BA1A1C">
        <w:rPr>
          <w:rFonts w:ascii="Times New Roman" w:hAnsi="Times New Roman" w:cs="Times New Roman"/>
          <w:sz w:val="24"/>
          <w:szCs w:val="24"/>
        </w:rPr>
        <w:t xml:space="preserve">Для осуществления полноценной работы требуются следующие материалы и инструменты: </w:t>
      </w:r>
    </w:p>
    <w:p w:rsidR="00BA1A1C" w:rsidRPr="00BA1A1C" w:rsidRDefault="00BA1A1C" w:rsidP="00E26CCA">
      <w:pPr>
        <w:numPr>
          <w:ilvl w:val="0"/>
          <w:numId w:val="43"/>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Краски темперные PVA,</w:t>
      </w:r>
    </w:p>
    <w:p w:rsidR="00BA1A1C" w:rsidRPr="00BA1A1C" w:rsidRDefault="00BA1A1C" w:rsidP="00E26CCA">
      <w:pPr>
        <w:numPr>
          <w:ilvl w:val="0"/>
          <w:numId w:val="43"/>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Кисти беличьи, колонковые, щетинные: №, № 0, 1, 2, 3, 5</w:t>
      </w:r>
    </w:p>
    <w:p w:rsidR="00BA1A1C" w:rsidRPr="00BA1A1C" w:rsidRDefault="00BA1A1C" w:rsidP="00E26CCA">
      <w:pPr>
        <w:numPr>
          <w:ilvl w:val="0"/>
          <w:numId w:val="43"/>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Палитра пластиковая с лунками,</w:t>
      </w:r>
    </w:p>
    <w:p w:rsidR="00BA1A1C" w:rsidRPr="00BA1A1C" w:rsidRDefault="00BA1A1C" w:rsidP="00E26CCA">
      <w:pPr>
        <w:numPr>
          <w:ilvl w:val="0"/>
          <w:numId w:val="43"/>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Калька карандашная, карандаши простые, ластик, кнопки, скотч бумажный, баночки с герметично закрывающимися крышками.</w:t>
      </w:r>
    </w:p>
    <w:p w:rsidR="00BA1A1C" w:rsidRPr="00BA1A1C" w:rsidRDefault="00BA1A1C" w:rsidP="00E26CCA">
      <w:pPr>
        <w:spacing w:after="0" w:line="240" w:lineRule="auto"/>
        <w:jc w:val="both"/>
        <w:rPr>
          <w:rFonts w:ascii="Times New Roman" w:hAnsi="Times New Roman" w:cs="Times New Roman"/>
          <w:sz w:val="24"/>
          <w:szCs w:val="24"/>
        </w:rPr>
      </w:pPr>
    </w:p>
    <w:p w:rsidR="00BA1A1C" w:rsidRPr="00BA1A1C"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Раздел 1 «История иконописи»</w:t>
      </w:r>
    </w:p>
    <w:p w:rsidR="00BA1A1C" w:rsidRPr="00BA1A1C" w:rsidRDefault="00BA1A1C" w:rsidP="00E26CCA">
      <w:pPr>
        <w:spacing w:after="0"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Становление и формирование иконописи.</w:t>
      </w:r>
    </w:p>
    <w:p w:rsidR="00BA1A1C" w:rsidRPr="00BA1A1C" w:rsidRDefault="00BA1A1C" w:rsidP="00E26CCA">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История возникновения иконописи. Первоначальная техника иконописи и её видоизменение. История развития иконописи. Икона – молитва, богословие в красках.</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Символика иконы.</w:t>
      </w:r>
    </w:p>
    <w:p w:rsidR="00BA1A1C" w:rsidRPr="00BA1A1C" w:rsidRDefault="00BA1A1C" w:rsidP="00E26CCA">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Богословие и символика иконы. Особенности иконописных изображений. Обратная перспектива в иконе. Символика цветов, жестов и др.</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Русские иконописные школы и их представители.</w:t>
      </w:r>
    </w:p>
    <w:p w:rsidR="00BA1A1C" w:rsidRPr="00BA1A1C" w:rsidRDefault="00BA1A1C" w:rsidP="00E26CCA">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История развития иконописи в России. Формирование иконописных школ и их особенности (Московская, Новгородская, Ярославская, Псковская и др. школы). Творчество Феофана Грека, Андрея Рублёва, Дионисия, Симона Ушакова, Строгановская и Палехская школы иконописи.</w:t>
      </w:r>
    </w:p>
    <w:p w:rsidR="00BA1A1C" w:rsidRPr="00BA1A1C" w:rsidRDefault="00BA1A1C" w:rsidP="00E26CCA">
      <w:pPr>
        <w:spacing w:after="0" w:line="240" w:lineRule="auto"/>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По окончании изучения </w:t>
      </w:r>
      <w:r w:rsidRPr="00BA1A1C">
        <w:rPr>
          <w:rFonts w:ascii="Times New Roman" w:hAnsi="Times New Roman" w:cs="Times New Roman"/>
          <w:sz w:val="24"/>
          <w:szCs w:val="24"/>
          <w:u w:val="single"/>
        </w:rPr>
        <w:t>Раздела 1</w:t>
      </w:r>
      <w:r w:rsidRPr="00BA1A1C">
        <w:rPr>
          <w:rFonts w:ascii="Times New Roman" w:hAnsi="Times New Roman" w:cs="Times New Roman"/>
          <w:b/>
          <w:sz w:val="24"/>
          <w:szCs w:val="24"/>
        </w:rPr>
        <w:t xml:space="preserve"> </w:t>
      </w:r>
      <w:r w:rsidRPr="00BA1A1C">
        <w:rPr>
          <w:rFonts w:ascii="Times New Roman" w:hAnsi="Times New Roman" w:cs="Times New Roman"/>
          <w:sz w:val="24"/>
          <w:szCs w:val="24"/>
        </w:rPr>
        <w:t xml:space="preserve"> обучаемый должен:</w:t>
      </w:r>
    </w:p>
    <w:p w:rsidR="00BA1A1C" w:rsidRPr="00BA1A1C" w:rsidRDefault="00BA1A1C" w:rsidP="00E26CCA">
      <w:pPr>
        <w:numPr>
          <w:ilvl w:val="0"/>
          <w:numId w:val="63"/>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Иметь представление:</w:t>
      </w:r>
    </w:p>
    <w:p w:rsidR="00BA1A1C" w:rsidRPr="00BA1A1C" w:rsidRDefault="00BA1A1C" w:rsidP="00E26CCA">
      <w:pPr>
        <w:numPr>
          <w:ilvl w:val="1"/>
          <w:numId w:val="44"/>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 сути и содержании иконописи и её роли в жизни человека.</w:t>
      </w:r>
    </w:p>
    <w:p w:rsidR="00BA1A1C" w:rsidRPr="00BA1A1C" w:rsidRDefault="00BA1A1C" w:rsidP="00E26CCA">
      <w:pPr>
        <w:numPr>
          <w:ilvl w:val="0"/>
          <w:numId w:val="44"/>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Знать:</w:t>
      </w:r>
    </w:p>
    <w:p w:rsidR="00BA1A1C" w:rsidRPr="00BA1A1C" w:rsidRDefault="00BA1A1C" w:rsidP="00E26CCA">
      <w:pPr>
        <w:numPr>
          <w:ilvl w:val="0"/>
          <w:numId w:val="52"/>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Особенности иконописных изображений и их отличия от светской   живописи,</w:t>
      </w:r>
    </w:p>
    <w:p w:rsidR="00BA1A1C" w:rsidRPr="00BA1A1C" w:rsidRDefault="00BA1A1C" w:rsidP="00E26CCA">
      <w:pPr>
        <w:numPr>
          <w:ilvl w:val="0"/>
          <w:numId w:val="52"/>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Символику иконописных изображений и цветов.</w:t>
      </w:r>
    </w:p>
    <w:p w:rsidR="00BA1A1C" w:rsidRPr="00BA1A1C" w:rsidRDefault="00BA1A1C" w:rsidP="00E26CCA">
      <w:pPr>
        <w:numPr>
          <w:ilvl w:val="0"/>
          <w:numId w:val="52"/>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Основные особенности иконописи в России, основные иконописные школы и мастеров – иконописцев, оказавших наибольшее влияние её развитие.</w:t>
      </w:r>
    </w:p>
    <w:p w:rsidR="00BA1A1C" w:rsidRPr="00BA1A1C" w:rsidRDefault="00BA1A1C" w:rsidP="00E26CCA">
      <w:pPr>
        <w:numPr>
          <w:ilvl w:val="0"/>
          <w:numId w:val="44"/>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Уметь:</w:t>
      </w:r>
    </w:p>
    <w:p w:rsidR="00BA1A1C" w:rsidRPr="00BA1A1C" w:rsidRDefault="00BA1A1C" w:rsidP="00E26CCA">
      <w:pPr>
        <w:numPr>
          <w:ilvl w:val="0"/>
          <w:numId w:val="53"/>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Определять принадлежность того или иного иконописного изображения к конкретной иконописной школе и его принадлежность выдающемуся мастеру - иконописцу.</w:t>
      </w:r>
    </w:p>
    <w:p w:rsidR="00BA1A1C" w:rsidRPr="00BA1A1C" w:rsidRDefault="00BA1A1C" w:rsidP="00E26CCA">
      <w:pPr>
        <w:spacing w:after="0"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Раздел 2 «Икона и её составляющие»</w:t>
      </w:r>
    </w:p>
    <w:p w:rsidR="00BA1A1C" w:rsidRPr="00BA1A1C" w:rsidRDefault="00BA1A1C" w:rsidP="00E26CCA">
      <w:pPr>
        <w:spacing w:after="0"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Иконная доска. Древесина для иконной доски, её подготовка. Виды иконных досок и их части.</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Грунт под иконопись – левкас. Виды левкасов. Составляющие левкаса, способ его приготовления. Способы нанесения левкаса на иконную доску. Шлифовка левкаса. </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По окончании изучения </w:t>
      </w:r>
      <w:r w:rsidRPr="00BA1A1C">
        <w:rPr>
          <w:rFonts w:ascii="Times New Roman" w:hAnsi="Times New Roman" w:cs="Times New Roman"/>
          <w:sz w:val="24"/>
          <w:szCs w:val="24"/>
          <w:u w:val="single"/>
        </w:rPr>
        <w:t>Раздела 2</w:t>
      </w:r>
      <w:r w:rsidRPr="00BA1A1C">
        <w:rPr>
          <w:rFonts w:ascii="Times New Roman" w:hAnsi="Times New Roman" w:cs="Times New Roman"/>
          <w:b/>
          <w:sz w:val="24"/>
          <w:szCs w:val="24"/>
        </w:rPr>
        <w:t xml:space="preserve"> </w:t>
      </w:r>
      <w:r w:rsidRPr="00BA1A1C">
        <w:rPr>
          <w:rFonts w:ascii="Times New Roman" w:hAnsi="Times New Roman" w:cs="Times New Roman"/>
          <w:sz w:val="24"/>
          <w:szCs w:val="24"/>
        </w:rPr>
        <w:t xml:space="preserve"> обучаемый должен:</w:t>
      </w:r>
    </w:p>
    <w:p w:rsidR="00BA1A1C" w:rsidRPr="00BA1A1C" w:rsidRDefault="00BA1A1C" w:rsidP="00E26CCA">
      <w:pPr>
        <w:numPr>
          <w:ilvl w:val="0"/>
          <w:numId w:val="45"/>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Иметь представление:</w:t>
      </w:r>
    </w:p>
    <w:p w:rsidR="00BA1A1C" w:rsidRPr="00BA1A1C" w:rsidRDefault="00BA1A1C" w:rsidP="00E26CCA">
      <w:pPr>
        <w:numPr>
          <w:ilvl w:val="1"/>
          <w:numId w:val="45"/>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lastRenderedPageBreak/>
        <w:t>Об общих принципах заготовки древесины для изготовления иконных досок, способах сборки иконных досок, инструментах, служащих для оного.</w:t>
      </w:r>
    </w:p>
    <w:p w:rsidR="00BA1A1C" w:rsidRPr="00BA1A1C" w:rsidRDefault="00BA1A1C" w:rsidP="00E26CCA">
      <w:pPr>
        <w:numPr>
          <w:ilvl w:val="0"/>
          <w:numId w:val="45"/>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Знать:</w:t>
      </w:r>
    </w:p>
    <w:p w:rsidR="00BA1A1C" w:rsidRPr="00BA1A1C" w:rsidRDefault="00BA1A1C" w:rsidP="00E26CCA">
      <w:pPr>
        <w:numPr>
          <w:ilvl w:val="0"/>
          <w:numId w:val="54"/>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Основные части иконной доски и их значение в иконописи,</w:t>
      </w:r>
    </w:p>
    <w:p w:rsidR="00BA1A1C" w:rsidRPr="00BA1A1C" w:rsidRDefault="00BA1A1C" w:rsidP="00E26CCA">
      <w:pPr>
        <w:numPr>
          <w:ilvl w:val="0"/>
          <w:numId w:val="54"/>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Составляющие иконных грунтов (левкасов) и способы их приготовления и нанесения на иконную доску.</w:t>
      </w:r>
    </w:p>
    <w:p w:rsidR="00BA1A1C" w:rsidRPr="00BA1A1C" w:rsidRDefault="00BA1A1C" w:rsidP="00E26CCA">
      <w:pPr>
        <w:numPr>
          <w:ilvl w:val="0"/>
          <w:numId w:val="45"/>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Уметь:</w:t>
      </w:r>
    </w:p>
    <w:p w:rsidR="00BA1A1C" w:rsidRPr="00BA1A1C" w:rsidRDefault="00BA1A1C" w:rsidP="00E26CCA">
      <w:pPr>
        <w:numPr>
          <w:ilvl w:val="0"/>
          <w:numId w:val="55"/>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Подготовить иконную доску под иконопись (натягивать паволоку, наносить левкас и шлифовать его)</w:t>
      </w:r>
    </w:p>
    <w:p w:rsidR="00BA1A1C" w:rsidRPr="00BA1A1C" w:rsidRDefault="00BA1A1C" w:rsidP="00E26CCA">
      <w:pPr>
        <w:spacing w:after="0" w:line="240" w:lineRule="auto"/>
        <w:ind w:left="855"/>
        <w:jc w:val="both"/>
        <w:rPr>
          <w:rFonts w:ascii="Times New Roman" w:hAnsi="Times New Roman" w:cs="Times New Roman"/>
          <w:sz w:val="24"/>
          <w:szCs w:val="24"/>
        </w:rPr>
      </w:pPr>
    </w:p>
    <w:p w:rsidR="00BA1A1C" w:rsidRPr="00BA1A1C"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Раздел 3 «Доличное письмо»</w:t>
      </w:r>
    </w:p>
    <w:p w:rsidR="00BA1A1C" w:rsidRPr="00BA1A1C" w:rsidRDefault="00BA1A1C" w:rsidP="00E26CCA">
      <w:pPr>
        <w:spacing w:after="0"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Основные этапы работы над иконой. Прориси и переводы. Доличное письмо – начало иконописной работы. Суть, значение и содержание доличного письма.</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3.1. Практическая работа: «Иконопись дерева» (Пальма)</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 Иконография деревьев и их символическое значение.</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3.2. Практическая работа:  «Иконопись горки»</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Иконография горок и их символическое значение.</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3.3. Практическая работа:   «Иконопись волны»</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Иконография волн и воды, и их символическое значение.</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3.4. Практическая работа: «Иконопись архитектуры» (Палаты)</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Иконография палат, их виды и символическое значение.</w:t>
      </w:r>
    </w:p>
    <w:p w:rsidR="00BA1A1C" w:rsidRPr="00BA1A1C" w:rsidRDefault="00BA1A1C" w:rsidP="00E26CCA">
      <w:pPr>
        <w:spacing w:after="0" w:line="240" w:lineRule="auto"/>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Данная работа</w:t>
      </w:r>
      <w:r w:rsidRPr="00BA1A1C">
        <w:rPr>
          <w:rFonts w:ascii="Times New Roman" w:hAnsi="Times New Roman" w:cs="Times New Roman"/>
          <w:i/>
          <w:sz w:val="24"/>
          <w:szCs w:val="24"/>
        </w:rPr>
        <w:t xml:space="preserve"> </w:t>
      </w:r>
      <w:r w:rsidRPr="00BA1A1C">
        <w:rPr>
          <w:rFonts w:ascii="Times New Roman" w:hAnsi="Times New Roman" w:cs="Times New Roman"/>
          <w:sz w:val="24"/>
          <w:szCs w:val="24"/>
        </w:rPr>
        <w:t>«Иконопись архитектуры» (Палаты)</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 является итоговой  по разделу 3 и выполняется по соответствующему алгоритму с минимальным участием преподавателя.</w:t>
      </w:r>
    </w:p>
    <w:p w:rsidR="00BA1A1C" w:rsidRPr="00BA1A1C" w:rsidRDefault="00BA1A1C" w:rsidP="00E26CCA">
      <w:pPr>
        <w:spacing w:after="0" w:line="240" w:lineRule="auto"/>
        <w:jc w:val="both"/>
        <w:rPr>
          <w:rFonts w:ascii="Times New Roman" w:hAnsi="Times New Roman" w:cs="Times New Roman"/>
          <w:i/>
          <w:sz w:val="24"/>
          <w:szCs w:val="24"/>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Написание элементов доличного письма является первоначально выполняемой процедурой, входящей в состав иконописи иконы. </w:t>
      </w:r>
    </w:p>
    <w:p w:rsidR="00BA1A1C" w:rsidRPr="00BA1A1C" w:rsidRDefault="00BA1A1C" w:rsidP="00E26CCA">
      <w:pPr>
        <w:spacing w:after="0" w:line="240" w:lineRule="auto"/>
        <w:ind w:firstLine="708"/>
        <w:jc w:val="both"/>
        <w:rPr>
          <w:rFonts w:ascii="Times New Roman" w:hAnsi="Times New Roman" w:cs="Times New Roman"/>
          <w:sz w:val="24"/>
          <w:szCs w:val="24"/>
        </w:rPr>
      </w:pPr>
    </w:p>
    <w:p w:rsidR="00BA1A1C" w:rsidRPr="00BA1A1C" w:rsidRDefault="00BA1A1C" w:rsidP="00E26CCA">
      <w:pPr>
        <w:spacing w:after="0" w:line="240" w:lineRule="auto"/>
        <w:jc w:val="center"/>
        <w:rPr>
          <w:rFonts w:ascii="Times New Roman" w:hAnsi="Times New Roman" w:cs="Times New Roman"/>
          <w:sz w:val="24"/>
          <w:szCs w:val="24"/>
        </w:rPr>
      </w:pPr>
      <w:r w:rsidRPr="00BA1A1C">
        <w:rPr>
          <w:rFonts w:ascii="Times New Roman" w:hAnsi="Times New Roman" w:cs="Times New Roman"/>
          <w:sz w:val="24"/>
          <w:szCs w:val="24"/>
        </w:rPr>
        <w:t xml:space="preserve">По окончании изучения </w:t>
      </w:r>
      <w:r w:rsidRPr="00BA1A1C">
        <w:rPr>
          <w:rFonts w:ascii="Times New Roman" w:hAnsi="Times New Roman" w:cs="Times New Roman"/>
          <w:sz w:val="24"/>
          <w:szCs w:val="24"/>
          <w:u w:val="single"/>
        </w:rPr>
        <w:t>Раздела lll</w:t>
      </w:r>
      <w:r w:rsidRPr="00BA1A1C">
        <w:rPr>
          <w:rFonts w:ascii="Times New Roman" w:hAnsi="Times New Roman" w:cs="Times New Roman"/>
          <w:b/>
          <w:sz w:val="24"/>
          <w:szCs w:val="24"/>
        </w:rPr>
        <w:t xml:space="preserve"> </w:t>
      </w:r>
      <w:r w:rsidRPr="00BA1A1C">
        <w:rPr>
          <w:rFonts w:ascii="Times New Roman" w:hAnsi="Times New Roman" w:cs="Times New Roman"/>
          <w:sz w:val="24"/>
          <w:szCs w:val="24"/>
        </w:rPr>
        <w:t xml:space="preserve"> обучаемый должен:</w:t>
      </w:r>
    </w:p>
    <w:p w:rsidR="00BA1A1C" w:rsidRPr="00BA1A1C" w:rsidRDefault="00BA1A1C" w:rsidP="00E26CCA">
      <w:pPr>
        <w:numPr>
          <w:ilvl w:val="0"/>
          <w:numId w:val="6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Иметь представление:</w:t>
      </w:r>
    </w:p>
    <w:p w:rsidR="00BA1A1C" w:rsidRPr="00BA1A1C" w:rsidRDefault="00BA1A1C" w:rsidP="00E26CCA">
      <w:pPr>
        <w:numPr>
          <w:ilvl w:val="0"/>
          <w:numId w:val="5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 содержании иконописных изображений,</w:t>
      </w:r>
    </w:p>
    <w:p w:rsidR="00BA1A1C" w:rsidRPr="00BA1A1C" w:rsidRDefault="00BA1A1C" w:rsidP="00E26CCA">
      <w:pPr>
        <w:numPr>
          <w:ilvl w:val="0"/>
          <w:numId w:val="5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 последовательности выполнения иконописных изображений,</w:t>
      </w:r>
    </w:p>
    <w:p w:rsidR="00BA1A1C" w:rsidRPr="00BA1A1C" w:rsidRDefault="00BA1A1C" w:rsidP="00E26CCA">
      <w:pPr>
        <w:numPr>
          <w:ilvl w:val="0"/>
          <w:numId w:val="5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 содержании доличного письма, его иконографии и значении в иконописном изображении.</w:t>
      </w:r>
    </w:p>
    <w:p w:rsidR="00BA1A1C" w:rsidRPr="00BA1A1C" w:rsidRDefault="00BA1A1C" w:rsidP="00E26CCA">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2. Знать:</w:t>
      </w:r>
    </w:p>
    <w:p w:rsidR="00BA1A1C" w:rsidRPr="00BA1A1C" w:rsidRDefault="00BA1A1C" w:rsidP="00E26CCA">
      <w:pPr>
        <w:numPr>
          <w:ilvl w:val="0"/>
          <w:numId w:val="5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Основные термины и процедуры, связанные и иконописью и доличным письмом.</w:t>
      </w:r>
    </w:p>
    <w:p w:rsidR="00BA1A1C" w:rsidRPr="00BA1A1C" w:rsidRDefault="00BA1A1C" w:rsidP="00E26CCA">
      <w:pPr>
        <w:spacing w:after="0" w:line="240" w:lineRule="auto"/>
        <w:ind w:left="1080"/>
        <w:jc w:val="both"/>
        <w:rPr>
          <w:rFonts w:ascii="Times New Roman" w:hAnsi="Times New Roman" w:cs="Times New Roman"/>
          <w:sz w:val="24"/>
          <w:szCs w:val="24"/>
        </w:rPr>
      </w:pPr>
    </w:p>
    <w:p w:rsidR="00BA1A1C" w:rsidRPr="00BA1A1C" w:rsidRDefault="00BA1A1C" w:rsidP="00E26CCA">
      <w:pPr>
        <w:spacing w:after="0" w:line="240" w:lineRule="auto"/>
        <w:ind w:left="360"/>
        <w:jc w:val="both"/>
        <w:rPr>
          <w:rFonts w:ascii="Times New Roman" w:hAnsi="Times New Roman" w:cs="Times New Roman"/>
          <w:sz w:val="24"/>
          <w:szCs w:val="24"/>
        </w:rPr>
      </w:pPr>
      <w:r w:rsidRPr="00BA1A1C">
        <w:rPr>
          <w:rFonts w:ascii="Times New Roman" w:hAnsi="Times New Roman" w:cs="Times New Roman"/>
          <w:sz w:val="24"/>
          <w:szCs w:val="24"/>
        </w:rPr>
        <w:t xml:space="preserve">     3.  Уметь:</w:t>
      </w:r>
    </w:p>
    <w:p w:rsidR="00BA1A1C" w:rsidRPr="00BA1A1C" w:rsidRDefault="00BA1A1C" w:rsidP="00E26CCA">
      <w:pPr>
        <w:numPr>
          <w:ilvl w:val="0"/>
          <w:numId w:val="5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Составлять и приготовлять связующий состав для выполнения иконописных работ темперными красками,</w:t>
      </w:r>
    </w:p>
    <w:p w:rsidR="00BA1A1C" w:rsidRPr="00BA1A1C" w:rsidRDefault="00BA1A1C" w:rsidP="00E26CCA">
      <w:pPr>
        <w:numPr>
          <w:ilvl w:val="0"/>
          <w:numId w:val="5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Выполнять в технике темперной живописи элементы доличного письма.</w:t>
      </w:r>
    </w:p>
    <w:p w:rsidR="00BA1A1C" w:rsidRPr="00BA1A1C" w:rsidRDefault="00BA1A1C" w:rsidP="00BA1A1C">
      <w:pPr>
        <w:spacing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Раздел 4. «Техника письма одежд и облачений»</w:t>
      </w:r>
    </w:p>
    <w:p w:rsidR="00BA1A1C" w:rsidRPr="00BA1A1C" w:rsidRDefault="00BA1A1C" w:rsidP="00E26CCA">
      <w:pPr>
        <w:spacing w:after="0"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Роль одежд и облачений в иконописи. Значение и символика одежд и облачений. Иконографические типы одежд и облачений. Иконографический канон изображения одежд и облачений.</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lastRenderedPageBreak/>
        <w:t>Способы и техники письма одежд и облачений.</w:t>
      </w:r>
    </w:p>
    <w:p w:rsidR="00BA1A1C" w:rsidRPr="00BA1A1C" w:rsidRDefault="00BA1A1C" w:rsidP="00E26CCA">
      <w:pPr>
        <w:spacing w:after="0" w:line="240" w:lineRule="auto"/>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4.1. Практическая работа: «Письмо одежд Богородицы и Младенца Христа» (Казанская икона Божией Матери) – техника плавей  и техника «пробела инакопью».</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4.2.  Практическая работа:  «Письмо одежд Спасителя» (Пантакратор) – поясное изображение.</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Техника «пробела цветом» в единой цветовой гамме.</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4.3. «Письмо облачений Святителя Николая Мир Ликийских Чудотворца» (Поясное изображение)</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Техника «пробела цветом» в контрастной цветовой гамме.</w:t>
      </w:r>
    </w:p>
    <w:p w:rsidR="00BA1A1C" w:rsidRPr="00BA1A1C" w:rsidRDefault="00BA1A1C" w:rsidP="00E26CCA">
      <w:pPr>
        <w:spacing w:after="0" w:line="240" w:lineRule="auto"/>
        <w:jc w:val="both"/>
        <w:rPr>
          <w:rFonts w:ascii="Times New Roman" w:hAnsi="Times New Roman" w:cs="Times New Roman"/>
          <w:b/>
          <w:sz w:val="24"/>
          <w:szCs w:val="24"/>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b/>
          <w:sz w:val="24"/>
          <w:szCs w:val="24"/>
        </w:rPr>
        <w:tab/>
      </w:r>
      <w:r w:rsidRPr="00BA1A1C">
        <w:rPr>
          <w:rFonts w:ascii="Times New Roman" w:hAnsi="Times New Roman" w:cs="Times New Roman"/>
          <w:sz w:val="24"/>
          <w:szCs w:val="24"/>
        </w:rPr>
        <w:t xml:space="preserve">По окончании изучения </w:t>
      </w:r>
      <w:r w:rsidRPr="00BA1A1C">
        <w:rPr>
          <w:rFonts w:ascii="Times New Roman" w:hAnsi="Times New Roman" w:cs="Times New Roman"/>
          <w:sz w:val="24"/>
          <w:szCs w:val="24"/>
          <w:u w:val="single"/>
        </w:rPr>
        <w:t xml:space="preserve">Раздела 4 </w:t>
      </w:r>
      <w:r w:rsidRPr="00BA1A1C">
        <w:rPr>
          <w:rFonts w:ascii="Times New Roman" w:hAnsi="Times New Roman" w:cs="Times New Roman"/>
          <w:sz w:val="24"/>
          <w:szCs w:val="24"/>
        </w:rPr>
        <w:t>обучаемый должен:</w:t>
      </w:r>
    </w:p>
    <w:p w:rsidR="00BA1A1C" w:rsidRPr="00BA1A1C" w:rsidRDefault="00BA1A1C" w:rsidP="00E26CCA">
      <w:pPr>
        <w:spacing w:after="0" w:line="240" w:lineRule="auto"/>
        <w:jc w:val="center"/>
        <w:rPr>
          <w:rFonts w:ascii="Times New Roman" w:hAnsi="Times New Roman" w:cs="Times New Roman"/>
          <w:sz w:val="24"/>
          <w:szCs w:val="24"/>
        </w:rPr>
      </w:pPr>
    </w:p>
    <w:p w:rsidR="00BA1A1C" w:rsidRPr="00BA1A1C" w:rsidRDefault="00BA1A1C" w:rsidP="00E26CCA">
      <w:pPr>
        <w:numPr>
          <w:ilvl w:val="0"/>
          <w:numId w:val="46"/>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Иметь представление:</w:t>
      </w:r>
    </w:p>
    <w:p w:rsidR="00BA1A1C" w:rsidRPr="00BA1A1C" w:rsidRDefault="00BA1A1C" w:rsidP="00E26CCA">
      <w:pPr>
        <w:numPr>
          <w:ilvl w:val="0"/>
          <w:numId w:val="56"/>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 роли и значении одежд и облачений в иконописи и иконописном изображении.</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2.   Знать:</w:t>
      </w:r>
    </w:p>
    <w:p w:rsidR="00BA1A1C" w:rsidRPr="00BA1A1C" w:rsidRDefault="00BA1A1C" w:rsidP="00E26CCA">
      <w:pPr>
        <w:numPr>
          <w:ilvl w:val="0"/>
          <w:numId w:val="56"/>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Иконографию одежд и облачений Спасителя,  </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 xml:space="preserve">       Богородицы, Младенца Христа, Святителя Николая.</w:t>
      </w:r>
    </w:p>
    <w:p w:rsidR="00BA1A1C" w:rsidRPr="00BA1A1C" w:rsidRDefault="00BA1A1C" w:rsidP="00E26CCA">
      <w:pPr>
        <w:numPr>
          <w:ilvl w:val="0"/>
          <w:numId w:val="56"/>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Виды и техники написания одежд и облачений.</w:t>
      </w:r>
    </w:p>
    <w:p w:rsidR="00BA1A1C" w:rsidRPr="00BA1A1C" w:rsidRDefault="00BA1A1C" w:rsidP="00E26CCA">
      <w:pPr>
        <w:spacing w:after="0" w:line="240" w:lineRule="auto"/>
        <w:ind w:left="708"/>
        <w:jc w:val="both"/>
        <w:rPr>
          <w:rFonts w:ascii="Times New Roman" w:hAnsi="Times New Roman" w:cs="Times New Roman"/>
          <w:sz w:val="24"/>
          <w:szCs w:val="24"/>
        </w:rPr>
      </w:pPr>
    </w:p>
    <w:p w:rsidR="00BA1A1C" w:rsidRPr="00BA1A1C" w:rsidRDefault="00BA1A1C" w:rsidP="00E26CCA">
      <w:pPr>
        <w:spacing w:after="0" w:line="240" w:lineRule="auto"/>
        <w:ind w:firstLine="708"/>
        <w:rPr>
          <w:rFonts w:ascii="Times New Roman" w:hAnsi="Times New Roman" w:cs="Times New Roman"/>
          <w:sz w:val="24"/>
          <w:szCs w:val="24"/>
        </w:rPr>
      </w:pPr>
      <w:r w:rsidRPr="00BA1A1C">
        <w:rPr>
          <w:rFonts w:ascii="Times New Roman" w:hAnsi="Times New Roman" w:cs="Times New Roman"/>
          <w:sz w:val="24"/>
          <w:szCs w:val="24"/>
        </w:rPr>
        <w:t>3.   Уметь:</w:t>
      </w:r>
    </w:p>
    <w:p w:rsidR="00BA1A1C" w:rsidRPr="00BA1A1C" w:rsidRDefault="00BA1A1C" w:rsidP="00E26CCA">
      <w:pPr>
        <w:numPr>
          <w:ilvl w:val="0"/>
          <w:numId w:val="56"/>
        </w:numPr>
        <w:spacing w:after="0" w:line="240" w:lineRule="auto"/>
        <w:jc w:val="both"/>
        <w:rPr>
          <w:rFonts w:ascii="Times New Roman" w:hAnsi="Times New Roman" w:cs="Times New Roman"/>
          <w:b/>
          <w:sz w:val="24"/>
          <w:szCs w:val="24"/>
          <w:u w:val="single"/>
        </w:rPr>
      </w:pPr>
      <w:r w:rsidRPr="00BA1A1C">
        <w:rPr>
          <w:rFonts w:ascii="Times New Roman" w:hAnsi="Times New Roman" w:cs="Times New Roman"/>
          <w:sz w:val="24"/>
          <w:szCs w:val="24"/>
        </w:rPr>
        <w:t>Выполнять в технике темперной живописи письмо одежд и облачений в техниках  плавей, «пробела инокопью», «пробела цветом».</w:t>
      </w:r>
    </w:p>
    <w:p w:rsidR="00BA1A1C" w:rsidRPr="00BA1A1C" w:rsidRDefault="00BA1A1C" w:rsidP="00E26CCA">
      <w:pPr>
        <w:spacing w:after="0" w:line="240" w:lineRule="auto"/>
        <w:ind w:left="1098"/>
        <w:jc w:val="both"/>
        <w:rPr>
          <w:rFonts w:ascii="Times New Roman" w:hAnsi="Times New Roman" w:cs="Times New Roman"/>
          <w:b/>
          <w:sz w:val="24"/>
          <w:szCs w:val="24"/>
          <w:u w:val="single"/>
        </w:rPr>
      </w:pPr>
    </w:p>
    <w:p w:rsidR="00BA1A1C" w:rsidRPr="00BA1A1C"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Раздел 5 «Основы народного художественного творчества»</w:t>
      </w:r>
    </w:p>
    <w:p w:rsidR="00BA1A1C" w:rsidRPr="00BA1A1C" w:rsidRDefault="00BA1A1C" w:rsidP="00E26CCA">
      <w:pPr>
        <w:spacing w:after="0" w:line="240" w:lineRule="auto"/>
        <w:jc w:val="center"/>
        <w:rPr>
          <w:rFonts w:ascii="Times New Roman" w:hAnsi="Times New Roman" w:cs="Times New Roman"/>
          <w:b/>
          <w:sz w:val="24"/>
          <w:szCs w:val="24"/>
          <w:u w:val="single"/>
        </w:rPr>
      </w:pPr>
    </w:p>
    <w:p w:rsidR="00BA1A1C" w:rsidRPr="00BA1A1C" w:rsidRDefault="00BA1A1C" w:rsidP="00E26CCA">
      <w:pPr>
        <w:spacing w:after="0" w:line="240" w:lineRule="auto"/>
        <w:rPr>
          <w:rFonts w:ascii="Times New Roman" w:hAnsi="Times New Roman" w:cs="Times New Roman"/>
          <w:sz w:val="24"/>
          <w:szCs w:val="24"/>
        </w:rPr>
      </w:pPr>
      <w:r w:rsidRPr="00BA1A1C">
        <w:rPr>
          <w:rFonts w:ascii="Times New Roman" w:hAnsi="Times New Roman" w:cs="Times New Roman"/>
          <w:sz w:val="24"/>
          <w:szCs w:val="24"/>
        </w:rPr>
        <w:t>История формирования и развития художественной росписи деревянных игрушек в России.</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Виды и стили художественной росписи.</w:t>
      </w:r>
    </w:p>
    <w:p w:rsidR="00BA1A1C" w:rsidRPr="00BA1A1C" w:rsidRDefault="00BA1A1C" w:rsidP="00E26CCA">
      <w:pPr>
        <w:spacing w:after="0" w:line="240" w:lineRule="auto"/>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История формирования и развития художественной росписи Пасхальных деревянных яиц в России. Виды и стили художественной росписи.</w:t>
      </w:r>
    </w:p>
    <w:p w:rsidR="00BA1A1C" w:rsidRPr="00BA1A1C" w:rsidRDefault="00BA1A1C" w:rsidP="00E26CCA">
      <w:pPr>
        <w:spacing w:after="0" w:line="240" w:lineRule="auto"/>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5.1. Практическое занятие «Роспись деревянной игрушки» (зверёк).</w:t>
      </w:r>
    </w:p>
    <w:p w:rsidR="00BA1A1C" w:rsidRPr="00BA1A1C" w:rsidRDefault="00BA1A1C" w:rsidP="00E26CCA">
      <w:pPr>
        <w:spacing w:after="0" w:line="240" w:lineRule="auto"/>
        <w:jc w:val="both"/>
        <w:rPr>
          <w:rFonts w:ascii="Times New Roman" w:hAnsi="Times New Roman" w:cs="Times New Roman"/>
          <w:b/>
          <w:sz w:val="24"/>
          <w:szCs w:val="24"/>
        </w:rPr>
      </w:pP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5.2. Практическая работа «Роспись Рождественской деревянной игрушки» (Ангел).</w:t>
      </w:r>
    </w:p>
    <w:p w:rsidR="00BA1A1C" w:rsidRPr="00BA1A1C" w:rsidRDefault="00BA1A1C" w:rsidP="00E26CCA">
      <w:pPr>
        <w:spacing w:after="0" w:line="240" w:lineRule="auto"/>
        <w:jc w:val="both"/>
        <w:rPr>
          <w:rFonts w:ascii="Times New Roman" w:hAnsi="Times New Roman" w:cs="Times New Roman"/>
          <w:b/>
          <w:sz w:val="24"/>
          <w:szCs w:val="24"/>
        </w:rPr>
      </w:pP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5.3. Практическая работа «Роспись Пасхальных деревянных яиц».</w:t>
      </w:r>
    </w:p>
    <w:p w:rsidR="00BA1A1C" w:rsidRPr="00BA1A1C" w:rsidRDefault="00BA1A1C" w:rsidP="00E26CCA">
      <w:pPr>
        <w:spacing w:after="0" w:line="240" w:lineRule="auto"/>
        <w:ind w:left="1080"/>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Знакомство с изделиями декоративно – прикладного искусства вводит обучающихся в гармоничный мир народной культуры, даёт представление о жизни людей в прошлом, погружает в истоки современного декоративного искусства и бытового дизайна.  Особенность произведений декоративно – прикладного искусства (игрушек и Пасхальных яиц) в том, что они объёмны и занимают определённое место в трёхмерном пространстве, что помогает их воспринимать во всей красе и каждый раз по-новому, в зависимости от ракурса.</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Обучающиеся знакомятся с историей и особенностями народного искусства, представленными такими традиционными школами, как Городецкая, Майданская, Дымковская, Хохломская, Каргопольская, Порхов и др.</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lastRenderedPageBreak/>
        <w:tab/>
        <w:t xml:space="preserve">Роспись Пасхальных яиц – одна из наиболее ярких страниц русского декоративного искусства. Это мастерство миниатюрной росписи на поверхности яйца – настоящего или же деревянного, керамического, металлического. </w:t>
      </w:r>
    </w:p>
    <w:p w:rsidR="00BA1A1C" w:rsidRPr="00BA1A1C" w:rsidRDefault="00BA1A1C" w:rsidP="00E26CCA">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 xml:space="preserve">Искусство декоративного оформления поверхности яйца восходит своими истоками к языческому культу прославления солнца и весеннего пробуждения. </w:t>
      </w:r>
    </w:p>
    <w:p w:rsidR="00BA1A1C" w:rsidRPr="00BA1A1C" w:rsidRDefault="00BA1A1C" w:rsidP="00E26CCA">
      <w:pPr>
        <w:spacing w:after="0" w:line="240" w:lineRule="auto"/>
        <w:ind w:firstLine="708"/>
        <w:jc w:val="both"/>
        <w:rPr>
          <w:rFonts w:ascii="Times New Roman" w:hAnsi="Times New Roman" w:cs="Times New Roman"/>
          <w:sz w:val="24"/>
          <w:szCs w:val="24"/>
        </w:rPr>
      </w:pPr>
      <w:r w:rsidRPr="00BA1A1C">
        <w:rPr>
          <w:rFonts w:ascii="Times New Roman" w:hAnsi="Times New Roman" w:cs="Times New Roman"/>
          <w:sz w:val="24"/>
          <w:szCs w:val="24"/>
        </w:rPr>
        <w:t>Яйцо – символ извечного возрождения природы, бесконечности жизни, воспевания Солнца как источника жизни на Земле.</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Самые распространённые орнаменты на писанках (Пасхальных яйцах) – космогонические солярные (солнечные) знаки, растительные мотивы и бесконечники, символы долголетия и красоты.</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Особая значимость Пасхального  яйца в Православии – символ Воскресения Христова.</w:t>
      </w:r>
    </w:p>
    <w:p w:rsidR="00BA1A1C" w:rsidRPr="00BA1A1C" w:rsidRDefault="00BA1A1C" w:rsidP="00E26CCA">
      <w:pPr>
        <w:spacing w:after="0" w:line="240" w:lineRule="auto"/>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Выполнение росписи деревянных игрушек и Пасхальных яиц, осуществляется по следующей схеме:</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Разработка эскизов изделий,</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Грунтовка рабочей поверхности изделия,</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Окраска рабочей поверхности базовыми цветами,</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Нанесение орнаментальной схемы (сетки),</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Окраска крупных частей изделия выбранными цветами,</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Выполнение деталей и мелких элементов,</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Нанесение декоративных узоров и надписей,</w:t>
      </w:r>
    </w:p>
    <w:p w:rsid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Обработка изделий покрывным защитным декоративным составом.</w:t>
      </w:r>
    </w:p>
    <w:p w:rsidR="00E26CCA" w:rsidRPr="00E26CCA" w:rsidRDefault="00E26CCA" w:rsidP="00E26CCA">
      <w:pPr>
        <w:spacing w:after="0" w:line="240" w:lineRule="auto"/>
        <w:ind w:left="1068"/>
        <w:jc w:val="both"/>
        <w:rPr>
          <w:rFonts w:ascii="Times New Roman" w:hAnsi="Times New Roman" w:cs="Times New Roman"/>
          <w:sz w:val="24"/>
          <w:szCs w:val="24"/>
        </w:rPr>
      </w:pP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Обучение основам народного художественного творчества осуществляется с таким учётом, чтобы выполненные обучающимися изделия могли служить подарками к праздникам (Новый год, Рождество Христово, Светлое Христово Воскресение) и происходит, как правило, в конце ноября – декабре и марте – начале апреля.</w:t>
      </w:r>
    </w:p>
    <w:p w:rsidR="00BA1A1C" w:rsidRPr="00BA1A1C" w:rsidRDefault="00BA1A1C" w:rsidP="00E26CCA">
      <w:pPr>
        <w:spacing w:after="0" w:line="240" w:lineRule="auto"/>
        <w:ind w:left="1068"/>
        <w:jc w:val="both"/>
        <w:rPr>
          <w:rFonts w:ascii="Times New Roman" w:hAnsi="Times New Roman" w:cs="Times New Roman"/>
          <w:sz w:val="24"/>
          <w:szCs w:val="24"/>
        </w:rPr>
      </w:pPr>
      <w:r w:rsidRPr="00BA1A1C">
        <w:rPr>
          <w:rFonts w:ascii="Times New Roman" w:hAnsi="Times New Roman" w:cs="Times New Roman"/>
          <w:sz w:val="24"/>
          <w:szCs w:val="24"/>
        </w:rPr>
        <w:t xml:space="preserve">По окончании изучения </w:t>
      </w:r>
      <w:r w:rsidRPr="00BA1A1C">
        <w:rPr>
          <w:rFonts w:ascii="Times New Roman" w:hAnsi="Times New Roman" w:cs="Times New Roman"/>
          <w:sz w:val="24"/>
          <w:szCs w:val="24"/>
          <w:u w:val="single"/>
        </w:rPr>
        <w:t>Раздела 5</w:t>
      </w:r>
      <w:r w:rsidRPr="00BA1A1C">
        <w:rPr>
          <w:rFonts w:ascii="Times New Roman" w:hAnsi="Times New Roman" w:cs="Times New Roman"/>
          <w:sz w:val="24"/>
          <w:szCs w:val="24"/>
        </w:rPr>
        <w:t xml:space="preserve"> обучаемый должен:</w:t>
      </w:r>
    </w:p>
    <w:p w:rsidR="00BA1A1C" w:rsidRPr="00BA1A1C" w:rsidRDefault="00BA1A1C" w:rsidP="00E26CCA">
      <w:pPr>
        <w:numPr>
          <w:ilvl w:val="0"/>
          <w:numId w:val="4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Иметь представление:</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Об истории народного художественного творчества в России,</w:t>
      </w:r>
    </w:p>
    <w:p w:rsidR="00BA1A1C" w:rsidRPr="00BA1A1C" w:rsidRDefault="00BA1A1C" w:rsidP="00E26CCA">
      <w:pPr>
        <w:numPr>
          <w:ilvl w:val="0"/>
          <w:numId w:val="4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Об основных школах народного художественного творчества в России.</w:t>
      </w:r>
    </w:p>
    <w:p w:rsidR="00BA1A1C" w:rsidRPr="00BA1A1C" w:rsidRDefault="00BA1A1C" w:rsidP="00E26CCA">
      <w:pPr>
        <w:numPr>
          <w:ilvl w:val="0"/>
          <w:numId w:val="4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Знать:</w:t>
      </w:r>
    </w:p>
    <w:p w:rsidR="00BA1A1C" w:rsidRPr="00BA1A1C" w:rsidRDefault="00BA1A1C" w:rsidP="00E26CCA">
      <w:pPr>
        <w:numPr>
          <w:ilvl w:val="0"/>
          <w:numId w:val="4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Различия и особенности изображений и колористики изделий основных школ народного художественного творчества в России</w:t>
      </w:r>
    </w:p>
    <w:p w:rsidR="00BA1A1C" w:rsidRPr="00BA1A1C" w:rsidRDefault="00BA1A1C" w:rsidP="00E26CCA">
      <w:pPr>
        <w:numPr>
          <w:ilvl w:val="0"/>
          <w:numId w:val="4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Уметь:</w:t>
      </w:r>
    </w:p>
    <w:p w:rsidR="00BA1A1C" w:rsidRPr="00BA1A1C" w:rsidRDefault="00BA1A1C" w:rsidP="00E26CCA">
      <w:pPr>
        <w:numPr>
          <w:ilvl w:val="0"/>
          <w:numId w:val="4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Изображать традиционные элементы и орнаменты,</w:t>
      </w:r>
    </w:p>
    <w:p w:rsidR="00BA1A1C" w:rsidRPr="00BA1A1C" w:rsidRDefault="00BA1A1C" w:rsidP="00E26CCA">
      <w:pPr>
        <w:numPr>
          <w:ilvl w:val="0"/>
          <w:numId w:val="4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Разрабатывать орнаменты,</w:t>
      </w:r>
    </w:p>
    <w:p w:rsidR="00BA1A1C" w:rsidRPr="00BA1A1C" w:rsidRDefault="00BA1A1C" w:rsidP="00E26CCA">
      <w:pPr>
        <w:numPr>
          <w:ilvl w:val="0"/>
          <w:numId w:val="4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Создавать изделия по мотивам декоративной росписи.</w:t>
      </w:r>
    </w:p>
    <w:p w:rsidR="00BA1A1C" w:rsidRPr="00BA1A1C" w:rsidRDefault="00BA1A1C" w:rsidP="00E26CCA">
      <w:pPr>
        <w:spacing w:after="0" w:line="240" w:lineRule="auto"/>
        <w:ind w:left="348"/>
        <w:jc w:val="both"/>
        <w:rPr>
          <w:rFonts w:ascii="Times New Roman" w:hAnsi="Times New Roman" w:cs="Times New Roman"/>
          <w:sz w:val="24"/>
          <w:szCs w:val="24"/>
        </w:rPr>
      </w:pPr>
    </w:p>
    <w:p w:rsidR="00BA1A1C" w:rsidRPr="00E26CCA"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Раздел 6 «Техника письма Ликов»</w:t>
      </w:r>
    </w:p>
    <w:p w:rsidR="00BA1A1C" w:rsidRPr="00E26CCA" w:rsidRDefault="00BA1A1C" w:rsidP="00E26CCA">
      <w:pPr>
        <w:spacing w:after="0" w:line="240" w:lineRule="auto"/>
        <w:rPr>
          <w:rFonts w:ascii="Times New Roman" w:hAnsi="Times New Roman" w:cs="Times New Roman"/>
          <w:sz w:val="24"/>
          <w:szCs w:val="24"/>
        </w:rPr>
      </w:pPr>
      <w:r w:rsidRPr="00BA1A1C">
        <w:rPr>
          <w:rFonts w:ascii="Times New Roman" w:hAnsi="Times New Roman" w:cs="Times New Roman"/>
          <w:sz w:val="24"/>
          <w:szCs w:val="24"/>
        </w:rPr>
        <w:t>Основные правила и иконописные законы письма Ликов. Алгоритм письма Ликов.</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6.1. Практическая работа «Письмо лика Богородицы» (Казанская икона Божией Матери)</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Иконография изображений Богородицы.</w:t>
      </w:r>
    </w:p>
    <w:p w:rsidR="00BA1A1C" w:rsidRPr="00E26CCA" w:rsidRDefault="00BA1A1C" w:rsidP="00E26CCA">
      <w:pPr>
        <w:spacing w:after="0" w:line="240" w:lineRule="auto"/>
        <w:rPr>
          <w:rFonts w:ascii="Times New Roman" w:hAnsi="Times New Roman" w:cs="Times New Roman"/>
          <w:sz w:val="24"/>
          <w:szCs w:val="24"/>
        </w:rPr>
      </w:pPr>
      <w:r w:rsidRPr="00BA1A1C">
        <w:rPr>
          <w:rFonts w:ascii="Times New Roman" w:hAnsi="Times New Roman" w:cs="Times New Roman"/>
          <w:sz w:val="24"/>
          <w:szCs w:val="24"/>
        </w:rPr>
        <w:t>Общие правила и законы письма женских и ангельских ликов.</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6.2. Практическая работа: «Письмо лика Младенца Христа»</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 xml:space="preserve"> (Казанская икона Божией матери).</w:t>
      </w:r>
    </w:p>
    <w:p w:rsidR="00BA1A1C" w:rsidRPr="00E26CCA" w:rsidRDefault="00BA1A1C" w:rsidP="00E26CCA">
      <w:pPr>
        <w:spacing w:after="0" w:line="240" w:lineRule="auto"/>
        <w:rPr>
          <w:rFonts w:ascii="Times New Roman" w:hAnsi="Times New Roman" w:cs="Times New Roman"/>
          <w:sz w:val="24"/>
          <w:szCs w:val="24"/>
        </w:rPr>
      </w:pPr>
      <w:r w:rsidRPr="00BA1A1C">
        <w:rPr>
          <w:rFonts w:ascii="Times New Roman" w:hAnsi="Times New Roman" w:cs="Times New Roman"/>
          <w:sz w:val="24"/>
          <w:szCs w:val="24"/>
        </w:rPr>
        <w:t>Иконография изображений Младенца и Отрока Христа. Общие правила письма детских ликов.</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6.3. Практическая работа: «Письмо лика Спасителя» Пантакратор.</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lastRenderedPageBreak/>
        <w:t xml:space="preserve"> (Поясное изображение).</w:t>
      </w:r>
    </w:p>
    <w:p w:rsidR="00BA1A1C" w:rsidRPr="00E26CCA"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Иконография изображений Спасителя. Общие правила письма мужских ликов.</w:t>
      </w:r>
    </w:p>
    <w:p w:rsidR="00BA1A1C" w:rsidRPr="00BA1A1C" w:rsidRDefault="00BA1A1C" w:rsidP="00E26CCA">
      <w:p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Тема 6.4. Практическая работа: «Письмо лика Святителя Николая, Мир Ликийских Чудотворца. (Поясное изображение)</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Общие правила письма старческих ликов.</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ab/>
        <w:t xml:space="preserve">По завершении изучения </w:t>
      </w:r>
      <w:r w:rsidRPr="00BA1A1C">
        <w:rPr>
          <w:rFonts w:ascii="Times New Roman" w:hAnsi="Times New Roman" w:cs="Times New Roman"/>
          <w:sz w:val="24"/>
          <w:szCs w:val="24"/>
          <w:u w:val="single"/>
        </w:rPr>
        <w:t>Раздела Vl</w:t>
      </w:r>
      <w:r w:rsidRPr="00BA1A1C">
        <w:rPr>
          <w:rFonts w:ascii="Times New Roman" w:hAnsi="Times New Roman" w:cs="Times New Roman"/>
          <w:sz w:val="24"/>
          <w:szCs w:val="24"/>
        </w:rPr>
        <w:t xml:space="preserve"> обучаемый должен:</w:t>
      </w:r>
    </w:p>
    <w:p w:rsidR="00BA1A1C" w:rsidRPr="00BA1A1C" w:rsidRDefault="00BA1A1C" w:rsidP="00E26CCA">
      <w:pPr>
        <w:numPr>
          <w:ilvl w:val="0"/>
          <w:numId w:val="5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Иметь представление:</w:t>
      </w:r>
    </w:p>
    <w:p w:rsidR="00BA1A1C" w:rsidRPr="00BA1A1C" w:rsidRDefault="00BA1A1C" w:rsidP="00E26CCA">
      <w:pPr>
        <w:numPr>
          <w:ilvl w:val="0"/>
          <w:numId w:val="5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Об иконографии иконописных ликов.</w:t>
      </w:r>
    </w:p>
    <w:p w:rsidR="00BA1A1C" w:rsidRPr="00BA1A1C" w:rsidRDefault="00BA1A1C" w:rsidP="00E26CCA">
      <w:pPr>
        <w:numPr>
          <w:ilvl w:val="0"/>
          <w:numId w:val="5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Знать:</w:t>
      </w:r>
    </w:p>
    <w:p w:rsidR="00BA1A1C" w:rsidRPr="00BA1A1C" w:rsidRDefault="00BA1A1C" w:rsidP="00E26CCA">
      <w:pPr>
        <w:numPr>
          <w:ilvl w:val="0"/>
          <w:numId w:val="5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Законы, особенности и технологию письма  женского, детского, мужского и старческого иконописных ликов.</w:t>
      </w:r>
    </w:p>
    <w:p w:rsidR="00BA1A1C" w:rsidRPr="00BA1A1C" w:rsidRDefault="00BA1A1C" w:rsidP="00E26CCA">
      <w:pPr>
        <w:numPr>
          <w:ilvl w:val="0"/>
          <w:numId w:val="57"/>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Уметь:</w:t>
      </w:r>
    </w:p>
    <w:p w:rsidR="00BA1A1C" w:rsidRPr="00BA1A1C" w:rsidRDefault="00BA1A1C" w:rsidP="00E26CCA">
      <w:pPr>
        <w:numPr>
          <w:ilvl w:val="0"/>
          <w:numId w:val="58"/>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Выполнять в технике темперной живописи иконописные лики Богородицы, Младенца Христа, Спасителя и Святителя Николая.</w:t>
      </w:r>
    </w:p>
    <w:p w:rsidR="00BA1A1C" w:rsidRPr="00BA1A1C" w:rsidRDefault="00BA1A1C" w:rsidP="00E26CCA">
      <w:pPr>
        <w:spacing w:after="0" w:line="240" w:lineRule="auto"/>
        <w:ind w:left="405"/>
        <w:jc w:val="both"/>
        <w:rPr>
          <w:rFonts w:ascii="Times New Roman" w:hAnsi="Times New Roman" w:cs="Times New Roman"/>
          <w:sz w:val="24"/>
          <w:szCs w:val="24"/>
        </w:rPr>
      </w:pPr>
    </w:p>
    <w:p w:rsidR="00BA1A1C" w:rsidRPr="00BA1A1C" w:rsidRDefault="00BA1A1C" w:rsidP="00E26CCA">
      <w:pPr>
        <w:spacing w:after="0" w:line="240" w:lineRule="auto"/>
        <w:jc w:val="center"/>
        <w:rPr>
          <w:rFonts w:ascii="Times New Roman" w:hAnsi="Times New Roman" w:cs="Times New Roman"/>
          <w:b/>
          <w:sz w:val="24"/>
          <w:szCs w:val="24"/>
          <w:u w:val="single"/>
        </w:rPr>
      </w:pPr>
      <w:r w:rsidRPr="00BA1A1C">
        <w:rPr>
          <w:rFonts w:ascii="Times New Roman" w:hAnsi="Times New Roman" w:cs="Times New Roman"/>
          <w:b/>
          <w:sz w:val="24"/>
          <w:szCs w:val="24"/>
          <w:u w:val="single"/>
        </w:rPr>
        <w:t>Раздел 7 «Составляющие иконописного изображения».</w:t>
      </w:r>
    </w:p>
    <w:p w:rsidR="00BA1A1C" w:rsidRPr="00E26CCA"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После письма ликов работа над иконой вступает в свою завершающую стадию, включающую в себя процедуры следующего значения и  содержания:</w:t>
      </w:r>
    </w:p>
    <w:p w:rsidR="00BA1A1C" w:rsidRPr="00BA1A1C" w:rsidRDefault="00BA1A1C" w:rsidP="00E26CCA">
      <w:pPr>
        <w:numPr>
          <w:ilvl w:val="0"/>
          <w:numId w:val="58"/>
        </w:numPr>
        <w:spacing w:after="0" w:line="240" w:lineRule="auto"/>
        <w:jc w:val="both"/>
        <w:rPr>
          <w:rFonts w:ascii="Times New Roman" w:hAnsi="Times New Roman" w:cs="Times New Roman"/>
          <w:sz w:val="24"/>
          <w:szCs w:val="24"/>
        </w:rPr>
      </w:pPr>
      <w:r w:rsidRPr="00BA1A1C">
        <w:rPr>
          <w:rFonts w:ascii="Times New Roman" w:hAnsi="Times New Roman" w:cs="Times New Roman"/>
          <w:b/>
          <w:sz w:val="24"/>
          <w:szCs w:val="24"/>
        </w:rPr>
        <w:t xml:space="preserve">Опушь и её значение. </w:t>
      </w:r>
      <w:r w:rsidRPr="00BA1A1C">
        <w:rPr>
          <w:rFonts w:ascii="Times New Roman" w:hAnsi="Times New Roman" w:cs="Times New Roman"/>
          <w:sz w:val="24"/>
          <w:szCs w:val="24"/>
        </w:rPr>
        <w:t>Выполнение опушей на всех трёх иконах</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Выполнение опушей на всех трёх иконах</w:t>
      </w:r>
    </w:p>
    <w:p w:rsidR="00BA1A1C" w:rsidRPr="00BA1A1C" w:rsidRDefault="00BA1A1C" w:rsidP="00E26CCA">
      <w:pPr>
        <w:numPr>
          <w:ilvl w:val="0"/>
          <w:numId w:val="58"/>
        </w:num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 xml:space="preserve">Нимбы и их значение. </w:t>
      </w:r>
    </w:p>
    <w:p w:rsidR="00BA1A1C" w:rsidRPr="00BA1A1C" w:rsidRDefault="00BA1A1C" w:rsidP="00E26CCA">
      <w:p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Выполнение нимбов и их обрамлений на всех трёх иконах.</w:t>
      </w:r>
    </w:p>
    <w:p w:rsidR="00BA1A1C" w:rsidRPr="00E26CCA" w:rsidRDefault="00BA1A1C" w:rsidP="00E26CCA">
      <w:pPr>
        <w:numPr>
          <w:ilvl w:val="0"/>
          <w:numId w:val="58"/>
        </w:num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Техника золочения.</w:t>
      </w:r>
    </w:p>
    <w:p w:rsidR="00BA1A1C" w:rsidRPr="00E26CCA" w:rsidRDefault="00BA1A1C" w:rsidP="00E26CCA">
      <w:pPr>
        <w:numPr>
          <w:ilvl w:val="0"/>
          <w:numId w:val="58"/>
        </w:num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Общая корректировка всех иконописных изображений</w:t>
      </w:r>
    </w:p>
    <w:p w:rsidR="00BA1A1C" w:rsidRPr="00E26CCA" w:rsidRDefault="00BA1A1C" w:rsidP="00E26CCA">
      <w:pPr>
        <w:numPr>
          <w:ilvl w:val="0"/>
          <w:numId w:val="58"/>
        </w:num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Выполнение подписей на всех иконах.</w:t>
      </w:r>
    </w:p>
    <w:p w:rsidR="00BA1A1C" w:rsidRDefault="00BA1A1C" w:rsidP="00E26CCA">
      <w:pPr>
        <w:numPr>
          <w:ilvl w:val="0"/>
          <w:numId w:val="58"/>
        </w:numPr>
        <w:spacing w:after="0" w:line="240" w:lineRule="auto"/>
        <w:jc w:val="both"/>
        <w:rPr>
          <w:rFonts w:ascii="Times New Roman" w:hAnsi="Times New Roman" w:cs="Times New Roman"/>
          <w:b/>
          <w:sz w:val="24"/>
          <w:szCs w:val="24"/>
        </w:rPr>
      </w:pPr>
      <w:r w:rsidRPr="00BA1A1C">
        <w:rPr>
          <w:rFonts w:ascii="Times New Roman" w:hAnsi="Times New Roman" w:cs="Times New Roman"/>
          <w:b/>
          <w:sz w:val="24"/>
          <w:szCs w:val="24"/>
        </w:rPr>
        <w:t>Обработка икон покрывным защитным слоем.</w:t>
      </w:r>
    </w:p>
    <w:p w:rsidR="00E26CCA" w:rsidRPr="00E26CCA" w:rsidRDefault="00E26CCA" w:rsidP="00E26CCA">
      <w:pPr>
        <w:spacing w:after="0" w:line="240" w:lineRule="auto"/>
        <w:ind w:left="1485"/>
        <w:jc w:val="both"/>
        <w:rPr>
          <w:rFonts w:ascii="Times New Roman" w:hAnsi="Times New Roman" w:cs="Times New Roman"/>
          <w:b/>
          <w:sz w:val="24"/>
          <w:szCs w:val="24"/>
        </w:rPr>
      </w:pPr>
    </w:p>
    <w:p w:rsidR="00BA1A1C" w:rsidRPr="00BA1A1C" w:rsidRDefault="00BA1A1C" w:rsidP="00E26CCA">
      <w:pPr>
        <w:spacing w:after="0" w:line="240" w:lineRule="auto"/>
        <w:jc w:val="center"/>
        <w:rPr>
          <w:rFonts w:ascii="Times New Roman" w:hAnsi="Times New Roman" w:cs="Times New Roman"/>
          <w:sz w:val="24"/>
          <w:szCs w:val="24"/>
        </w:rPr>
      </w:pPr>
      <w:r w:rsidRPr="00BA1A1C">
        <w:rPr>
          <w:rFonts w:ascii="Times New Roman" w:hAnsi="Times New Roman" w:cs="Times New Roman"/>
          <w:sz w:val="24"/>
          <w:szCs w:val="24"/>
        </w:rPr>
        <w:t xml:space="preserve">По завершении изучения </w:t>
      </w:r>
      <w:r w:rsidRPr="00BA1A1C">
        <w:rPr>
          <w:rFonts w:ascii="Times New Roman" w:hAnsi="Times New Roman" w:cs="Times New Roman"/>
          <w:sz w:val="24"/>
          <w:szCs w:val="24"/>
          <w:u w:val="single"/>
        </w:rPr>
        <w:t>Раздела 7</w:t>
      </w:r>
      <w:r w:rsidRPr="00BA1A1C">
        <w:rPr>
          <w:rFonts w:ascii="Times New Roman" w:hAnsi="Times New Roman" w:cs="Times New Roman"/>
          <w:sz w:val="24"/>
          <w:szCs w:val="24"/>
        </w:rPr>
        <w:t xml:space="preserve"> обучаемый должен:</w:t>
      </w:r>
    </w:p>
    <w:p w:rsidR="00BA1A1C" w:rsidRPr="00BA1A1C" w:rsidRDefault="00BA1A1C" w:rsidP="00E26CCA">
      <w:pPr>
        <w:numPr>
          <w:ilvl w:val="0"/>
          <w:numId w:val="5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Иметь представление:</w:t>
      </w:r>
    </w:p>
    <w:p w:rsidR="00BA1A1C" w:rsidRPr="00BA1A1C" w:rsidRDefault="00BA1A1C" w:rsidP="00E26CCA">
      <w:pPr>
        <w:numPr>
          <w:ilvl w:val="0"/>
          <w:numId w:val="6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Обо всех процедурах, на завершающей стадии письма иконы и последовательности их исполнения,</w:t>
      </w:r>
    </w:p>
    <w:p w:rsidR="00BA1A1C" w:rsidRPr="00BA1A1C" w:rsidRDefault="00BA1A1C" w:rsidP="00E26CCA">
      <w:pPr>
        <w:numPr>
          <w:ilvl w:val="0"/>
          <w:numId w:val="6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 материалах, инструментах и технологии процедуры золочения икон,</w:t>
      </w:r>
    </w:p>
    <w:p w:rsidR="00BA1A1C" w:rsidRPr="00907673" w:rsidRDefault="00BA1A1C" w:rsidP="00907673">
      <w:pPr>
        <w:numPr>
          <w:ilvl w:val="0"/>
          <w:numId w:val="60"/>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 шрифтографии, используемой в иконописи.</w:t>
      </w:r>
    </w:p>
    <w:p w:rsidR="00BA1A1C" w:rsidRPr="00BA1A1C" w:rsidRDefault="00BA1A1C" w:rsidP="00E26CCA">
      <w:pPr>
        <w:numPr>
          <w:ilvl w:val="0"/>
          <w:numId w:val="5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Знать:</w:t>
      </w:r>
    </w:p>
    <w:p w:rsidR="00BA1A1C" w:rsidRPr="00BA1A1C" w:rsidRDefault="00BA1A1C" w:rsidP="00E26CCA">
      <w:pPr>
        <w:numPr>
          <w:ilvl w:val="0"/>
          <w:numId w:val="6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Основную символику составляющих иконописного изображения на завершающей стадии исполнения и её содержание,</w:t>
      </w:r>
    </w:p>
    <w:p w:rsidR="00BA1A1C" w:rsidRPr="00BA1A1C" w:rsidRDefault="00BA1A1C" w:rsidP="00E26CCA">
      <w:pPr>
        <w:numPr>
          <w:ilvl w:val="0"/>
          <w:numId w:val="6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Основные шрифты, используемые при выполнении надписей на иконах («Устав», «Полуустав», «Вязь»)</w:t>
      </w:r>
    </w:p>
    <w:p w:rsidR="00BA1A1C" w:rsidRPr="00907673" w:rsidRDefault="00BA1A1C" w:rsidP="00907673">
      <w:pPr>
        <w:numPr>
          <w:ilvl w:val="0"/>
          <w:numId w:val="61"/>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Основные компоненты, используемые для защитного покрывного состава.</w:t>
      </w:r>
    </w:p>
    <w:p w:rsidR="00BA1A1C" w:rsidRPr="00BA1A1C" w:rsidRDefault="00BA1A1C" w:rsidP="00E26CCA">
      <w:pPr>
        <w:numPr>
          <w:ilvl w:val="0"/>
          <w:numId w:val="59"/>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Уметь:</w:t>
      </w:r>
    </w:p>
    <w:p w:rsidR="00BA1A1C" w:rsidRDefault="00BA1A1C" w:rsidP="00E26CCA">
      <w:pPr>
        <w:numPr>
          <w:ilvl w:val="0"/>
          <w:numId w:val="66"/>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Выполнять все процедуры на завершающей стадии письма иконы.</w:t>
      </w:r>
    </w:p>
    <w:p w:rsidR="00E26CCA" w:rsidRPr="00E26CCA" w:rsidRDefault="00E26CCA" w:rsidP="00E26CCA">
      <w:pPr>
        <w:spacing w:after="0" w:line="240" w:lineRule="auto"/>
        <w:ind w:left="1068"/>
        <w:jc w:val="both"/>
        <w:rPr>
          <w:rFonts w:ascii="Times New Roman" w:hAnsi="Times New Roman" w:cs="Times New Roman"/>
          <w:sz w:val="24"/>
          <w:szCs w:val="24"/>
        </w:rPr>
      </w:pPr>
    </w:p>
    <w:p w:rsidR="00BA1A1C" w:rsidRPr="00BA1A1C" w:rsidRDefault="00BA1A1C" w:rsidP="00E26CCA">
      <w:pPr>
        <w:spacing w:after="0" w:line="240" w:lineRule="auto"/>
        <w:rPr>
          <w:rFonts w:ascii="Times New Roman" w:hAnsi="Times New Roman" w:cs="Times New Roman"/>
          <w:b/>
          <w:sz w:val="24"/>
          <w:szCs w:val="24"/>
        </w:rPr>
      </w:pPr>
      <w:r w:rsidRPr="00BA1A1C">
        <w:rPr>
          <w:rFonts w:ascii="Times New Roman" w:hAnsi="Times New Roman" w:cs="Times New Roman"/>
          <w:b/>
          <w:sz w:val="24"/>
          <w:szCs w:val="24"/>
        </w:rPr>
        <w:t>IV. Методическое обеспечение программы дополнительного образования.</w:t>
      </w:r>
    </w:p>
    <w:p w:rsidR="00BA1A1C" w:rsidRPr="00BA1A1C" w:rsidRDefault="00BA1A1C" w:rsidP="00E26CCA">
      <w:pPr>
        <w:numPr>
          <w:ilvl w:val="0"/>
          <w:numId w:val="65"/>
        </w:numPr>
        <w:spacing w:after="0" w:line="240" w:lineRule="auto"/>
        <w:rPr>
          <w:rFonts w:ascii="Times New Roman" w:hAnsi="Times New Roman" w:cs="Times New Roman"/>
          <w:sz w:val="24"/>
          <w:szCs w:val="24"/>
        </w:rPr>
      </w:pPr>
      <w:r w:rsidRPr="00BA1A1C">
        <w:rPr>
          <w:rFonts w:ascii="Times New Roman" w:hAnsi="Times New Roman" w:cs="Times New Roman"/>
          <w:sz w:val="24"/>
          <w:szCs w:val="24"/>
        </w:rPr>
        <w:t xml:space="preserve">Для наиболее полного усвоения теоретического материала по разделу «Основы иконописи», для пользования учащихся разработан </w:t>
      </w:r>
      <w:r w:rsidRPr="00BA1A1C">
        <w:rPr>
          <w:rFonts w:ascii="Times New Roman" w:hAnsi="Times New Roman" w:cs="Times New Roman"/>
          <w:sz w:val="24"/>
          <w:szCs w:val="24"/>
          <w:u w:val="single"/>
        </w:rPr>
        <w:t>курс лекций «Свет иконы»</w:t>
      </w:r>
      <w:r w:rsidRPr="00BA1A1C">
        <w:rPr>
          <w:rFonts w:ascii="Times New Roman" w:hAnsi="Times New Roman" w:cs="Times New Roman"/>
          <w:sz w:val="24"/>
          <w:szCs w:val="24"/>
        </w:rPr>
        <w:t>, содержащий базовую информацию по иконописи и иконографии.</w:t>
      </w:r>
    </w:p>
    <w:p w:rsidR="00BA1A1C" w:rsidRPr="00E26CCA" w:rsidRDefault="00BA1A1C" w:rsidP="00E26CCA">
      <w:pPr>
        <w:spacing w:after="0" w:line="240" w:lineRule="auto"/>
        <w:ind w:left="1068"/>
        <w:jc w:val="both"/>
        <w:rPr>
          <w:rFonts w:ascii="Times New Roman" w:hAnsi="Times New Roman" w:cs="Times New Roman"/>
          <w:sz w:val="24"/>
          <w:szCs w:val="24"/>
          <w:u w:val="single"/>
        </w:rPr>
      </w:pPr>
      <w:r w:rsidRPr="00BA1A1C">
        <w:rPr>
          <w:rFonts w:ascii="Times New Roman" w:hAnsi="Times New Roman" w:cs="Times New Roman"/>
          <w:sz w:val="24"/>
          <w:szCs w:val="24"/>
        </w:rPr>
        <w:t xml:space="preserve">Для выполнения работ, входящих в программу обучения по разделу «Основы иконописи», обучающиеся обеспечиваются методическими рекомендациями и таблицами </w:t>
      </w:r>
      <w:r w:rsidRPr="00BA1A1C">
        <w:rPr>
          <w:rFonts w:ascii="Times New Roman" w:hAnsi="Times New Roman" w:cs="Times New Roman"/>
          <w:sz w:val="24"/>
          <w:szCs w:val="24"/>
          <w:u w:val="single"/>
        </w:rPr>
        <w:t>№-№ 1-10.</w:t>
      </w:r>
    </w:p>
    <w:p w:rsidR="00BA1A1C" w:rsidRPr="00BA1A1C" w:rsidRDefault="00BA1A1C" w:rsidP="00E26CCA">
      <w:pPr>
        <w:numPr>
          <w:ilvl w:val="0"/>
          <w:numId w:val="64"/>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Для наиболее полноценного усвоения программы студии «Школа иконописи и основ народного художественного творчества» предусматривается:</w:t>
      </w:r>
    </w:p>
    <w:p w:rsidR="00BA1A1C" w:rsidRPr="00BA1A1C" w:rsidRDefault="00BA1A1C" w:rsidP="00E26CCA">
      <w:pPr>
        <w:numPr>
          <w:ilvl w:val="1"/>
          <w:numId w:val="62"/>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lastRenderedPageBreak/>
        <w:t xml:space="preserve">Посещение МПР (гильдия «Иконопись» - руководитель В.А. Рыщенков), с проведением мастер – классов (по возможности) </w:t>
      </w:r>
    </w:p>
    <w:p w:rsidR="00BA1A1C" w:rsidRPr="00BA1A1C" w:rsidRDefault="00BA1A1C" w:rsidP="00E26CCA">
      <w:pPr>
        <w:numPr>
          <w:ilvl w:val="1"/>
          <w:numId w:val="62"/>
        </w:numPr>
        <w:spacing w:after="0" w:line="240" w:lineRule="auto"/>
        <w:jc w:val="both"/>
        <w:rPr>
          <w:rFonts w:ascii="Times New Roman" w:hAnsi="Times New Roman" w:cs="Times New Roman"/>
          <w:sz w:val="24"/>
          <w:szCs w:val="24"/>
        </w:rPr>
      </w:pPr>
      <w:r w:rsidRPr="00BA1A1C">
        <w:rPr>
          <w:rFonts w:ascii="Times New Roman" w:hAnsi="Times New Roman" w:cs="Times New Roman"/>
          <w:sz w:val="24"/>
          <w:szCs w:val="24"/>
        </w:rPr>
        <w:t xml:space="preserve">Осуществление воспитательной программы (экскурсионно – просветительской). </w:t>
      </w:r>
      <w:r w:rsidRPr="00BA1A1C">
        <w:rPr>
          <w:rFonts w:ascii="Times New Roman" w:hAnsi="Times New Roman" w:cs="Times New Roman"/>
          <w:sz w:val="24"/>
          <w:szCs w:val="24"/>
          <w:u w:val="single"/>
        </w:rPr>
        <w:t>См. программу.</w:t>
      </w:r>
    </w:p>
    <w:p w:rsidR="00BA1A1C" w:rsidRPr="00BA1A1C" w:rsidRDefault="00BA1A1C" w:rsidP="00E26CCA">
      <w:pPr>
        <w:spacing w:after="0" w:line="240" w:lineRule="auto"/>
        <w:rPr>
          <w:rFonts w:ascii="Times New Roman" w:hAnsi="Times New Roman" w:cs="Times New Roman"/>
          <w:sz w:val="24"/>
          <w:szCs w:val="24"/>
        </w:rPr>
      </w:pPr>
    </w:p>
    <w:p w:rsidR="00BA1A1C" w:rsidRPr="00BA1A1C" w:rsidRDefault="00BA1A1C" w:rsidP="00E26CCA">
      <w:pPr>
        <w:spacing w:after="0" w:line="240" w:lineRule="auto"/>
        <w:jc w:val="center"/>
        <w:rPr>
          <w:rFonts w:ascii="Times New Roman" w:hAnsi="Times New Roman" w:cs="Times New Roman"/>
          <w:b/>
          <w:sz w:val="24"/>
          <w:szCs w:val="24"/>
        </w:rPr>
      </w:pPr>
      <w:r w:rsidRPr="00BA1A1C">
        <w:rPr>
          <w:rFonts w:ascii="Times New Roman" w:hAnsi="Times New Roman" w:cs="Times New Roman"/>
          <w:b/>
          <w:sz w:val="24"/>
          <w:szCs w:val="24"/>
        </w:rPr>
        <w:t>V. Список использованной литературы:</w:t>
      </w:r>
    </w:p>
    <w:p w:rsidR="00BA1A1C" w:rsidRPr="00BA1A1C" w:rsidRDefault="00BA1A1C" w:rsidP="00E26CCA">
      <w:pPr>
        <w:numPr>
          <w:ilvl w:val="0"/>
          <w:numId w:val="64"/>
        </w:numPr>
        <w:spacing w:after="0" w:line="240" w:lineRule="auto"/>
        <w:rPr>
          <w:rFonts w:ascii="Times New Roman" w:hAnsi="Times New Roman" w:cs="Times New Roman"/>
          <w:b/>
          <w:sz w:val="24"/>
          <w:szCs w:val="24"/>
        </w:rPr>
      </w:pPr>
      <w:r w:rsidRPr="00BA1A1C">
        <w:rPr>
          <w:rFonts w:ascii="Times New Roman" w:hAnsi="Times New Roman" w:cs="Times New Roman"/>
          <w:sz w:val="24"/>
          <w:szCs w:val="24"/>
        </w:rPr>
        <w:t>Барская Н. А. «Сюжеты и образы древнерусской живописи». М., 1993</w:t>
      </w:r>
    </w:p>
    <w:p w:rsidR="00BA1A1C" w:rsidRPr="00BA1A1C" w:rsidRDefault="00BA1A1C" w:rsidP="00E26CCA">
      <w:pPr>
        <w:numPr>
          <w:ilvl w:val="0"/>
          <w:numId w:val="64"/>
        </w:numPr>
        <w:spacing w:after="0" w:line="240" w:lineRule="auto"/>
        <w:rPr>
          <w:rFonts w:ascii="Times New Roman" w:hAnsi="Times New Roman" w:cs="Times New Roman"/>
          <w:b/>
          <w:sz w:val="24"/>
          <w:szCs w:val="24"/>
        </w:rPr>
      </w:pPr>
      <w:r w:rsidRPr="00BA1A1C">
        <w:rPr>
          <w:rFonts w:ascii="Times New Roman" w:hAnsi="Times New Roman" w:cs="Times New Roman"/>
          <w:sz w:val="24"/>
          <w:szCs w:val="24"/>
        </w:rPr>
        <w:t>Бобров Ю. Г. «Основы иконографии древнерусской живописи». СПб., 1995</w:t>
      </w:r>
    </w:p>
    <w:p w:rsidR="00BA1A1C" w:rsidRPr="00BA1A1C" w:rsidRDefault="00BA1A1C" w:rsidP="00E26CCA">
      <w:pPr>
        <w:numPr>
          <w:ilvl w:val="0"/>
          <w:numId w:val="64"/>
        </w:numPr>
        <w:spacing w:after="0" w:line="240" w:lineRule="auto"/>
        <w:rPr>
          <w:rFonts w:ascii="Times New Roman" w:hAnsi="Times New Roman" w:cs="Times New Roman"/>
          <w:b/>
          <w:sz w:val="24"/>
          <w:szCs w:val="24"/>
        </w:rPr>
      </w:pPr>
      <w:r w:rsidRPr="00BA1A1C">
        <w:rPr>
          <w:rFonts w:ascii="Times New Roman" w:hAnsi="Times New Roman" w:cs="Times New Roman"/>
          <w:sz w:val="24"/>
          <w:szCs w:val="24"/>
        </w:rPr>
        <w:t>Буслаев Ф. И. «О русской иконе». М., 1997</w:t>
      </w:r>
    </w:p>
    <w:p w:rsidR="00BA1A1C" w:rsidRPr="00BA1A1C" w:rsidRDefault="00BA1A1C" w:rsidP="00E26CCA">
      <w:pPr>
        <w:numPr>
          <w:ilvl w:val="0"/>
          <w:numId w:val="64"/>
        </w:numPr>
        <w:spacing w:after="0" w:line="240" w:lineRule="auto"/>
        <w:rPr>
          <w:rFonts w:ascii="Times New Roman" w:hAnsi="Times New Roman" w:cs="Times New Roman"/>
          <w:b/>
          <w:sz w:val="24"/>
          <w:szCs w:val="24"/>
        </w:rPr>
      </w:pPr>
      <w:r w:rsidRPr="00BA1A1C">
        <w:rPr>
          <w:rFonts w:ascii="Times New Roman" w:hAnsi="Times New Roman" w:cs="Times New Roman"/>
          <w:sz w:val="24"/>
          <w:szCs w:val="24"/>
        </w:rPr>
        <w:t>Дунаев М. М. «Своеобразие русской иконописи». М., 1995</w:t>
      </w:r>
    </w:p>
    <w:p w:rsidR="00BA1A1C" w:rsidRPr="00BA1A1C" w:rsidRDefault="00BA1A1C" w:rsidP="00E26CCA">
      <w:pPr>
        <w:numPr>
          <w:ilvl w:val="0"/>
          <w:numId w:val="64"/>
        </w:numPr>
        <w:spacing w:after="0" w:line="240" w:lineRule="auto"/>
        <w:rPr>
          <w:rFonts w:ascii="Times New Roman" w:hAnsi="Times New Roman" w:cs="Times New Roman"/>
          <w:b/>
          <w:sz w:val="24"/>
          <w:szCs w:val="24"/>
        </w:rPr>
      </w:pPr>
      <w:r w:rsidRPr="00BA1A1C">
        <w:rPr>
          <w:rFonts w:ascii="Times New Roman" w:hAnsi="Times New Roman" w:cs="Times New Roman"/>
          <w:sz w:val="24"/>
          <w:szCs w:val="24"/>
        </w:rPr>
        <w:t>Монахиня Иулиания (М. Н. Соколова) «Труд иконописца». М., 1995</w:t>
      </w:r>
    </w:p>
    <w:p w:rsidR="00E26CCA" w:rsidRDefault="00BA1A1C" w:rsidP="00E26CCA">
      <w:pPr>
        <w:numPr>
          <w:ilvl w:val="0"/>
          <w:numId w:val="64"/>
        </w:numPr>
        <w:spacing w:after="0" w:line="240" w:lineRule="auto"/>
        <w:rPr>
          <w:rFonts w:ascii="Times New Roman" w:hAnsi="Times New Roman" w:cs="Times New Roman"/>
          <w:b/>
          <w:sz w:val="24"/>
          <w:szCs w:val="24"/>
        </w:rPr>
      </w:pPr>
      <w:r w:rsidRPr="00BA1A1C">
        <w:rPr>
          <w:rFonts w:ascii="Times New Roman" w:hAnsi="Times New Roman" w:cs="Times New Roman"/>
          <w:sz w:val="24"/>
          <w:szCs w:val="24"/>
        </w:rPr>
        <w:t>«Русское декоративно – прикладное искусство. Секреты ремесла». Сборник. Сост.  Кравченко А. С., Уткин А. П., М., 1993</w:t>
      </w:r>
    </w:p>
    <w:p w:rsidR="00BA1A1C" w:rsidRPr="00E26CCA" w:rsidRDefault="00BA1A1C" w:rsidP="00E26CCA">
      <w:pPr>
        <w:numPr>
          <w:ilvl w:val="0"/>
          <w:numId w:val="64"/>
        </w:numPr>
        <w:spacing w:after="0" w:line="240" w:lineRule="auto"/>
        <w:rPr>
          <w:rFonts w:ascii="Times New Roman" w:hAnsi="Times New Roman" w:cs="Times New Roman"/>
          <w:b/>
          <w:sz w:val="24"/>
          <w:szCs w:val="24"/>
        </w:rPr>
      </w:pPr>
      <w:r w:rsidRPr="00E26CCA">
        <w:rPr>
          <w:rFonts w:ascii="Times New Roman" w:hAnsi="Times New Roman" w:cs="Times New Roman"/>
          <w:sz w:val="24"/>
          <w:szCs w:val="24"/>
        </w:rPr>
        <w:t>Лыкова И. А. «Писанки. Традиционные орнаменты и цветосочетания», М., 2003</w:t>
      </w:r>
    </w:p>
    <w:p w:rsidR="00E26CCA" w:rsidRDefault="00E26CCA" w:rsidP="00E26CCA">
      <w:pPr>
        <w:spacing w:after="0" w:line="240" w:lineRule="auto"/>
        <w:rPr>
          <w:rFonts w:ascii="Times New Roman" w:hAnsi="Times New Roman" w:cs="Times New Roman"/>
          <w:sz w:val="24"/>
          <w:szCs w:val="24"/>
        </w:rPr>
      </w:pPr>
    </w:p>
    <w:p w:rsidR="00BA2AE4" w:rsidRPr="00BA2AE4" w:rsidRDefault="00BA2AE4" w:rsidP="00BA2AE4">
      <w:pPr>
        <w:shd w:val="clear" w:color="auto" w:fill="FFFFFF" w:themeFill="background1"/>
        <w:spacing w:after="0" w:line="240" w:lineRule="auto"/>
        <w:jc w:val="center"/>
        <w:rPr>
          <w:rFonts w:ascii="Times New Roman" w:hAnsi="Times New Roman" w:cs="Times New Roman"/>
          <w:sz w:val="24"/>
          <w:szCs w:val="24"/>
        </w:rPr>
      </w:pPr>
      <w:r w:rsidRPr="00BA2AE4">
        <w:rPr>
          <w:rFonts w:ascii="Times New Roman" w:hAnsi="Times New Roman" w:cs="Times New Roman"/>
          <w:b/>
          <w:sz w:val="24"/>
          <w:szCs w:val="24"/>
        </w:rPr>
        <w:t>VI. Перечень отчетных работ, определяющих тип и объём самостоятельной работы обучаемого.</w:t>
      </w:r>
    </w:p>
    <w:p w:rsidR="00BA2AE4" w:rsidRPr="00BA2AE4" w:rsidRDefault="00BA2AE4" w:rsidP="00BA2AE4">
      <w:pPr>
        <w:shd w:val="clear" w:color="auto" w:fill="FFFFFF" w:themeFill="background1"/>
        <w:spacing w:after="0" w:line="240" w:lineRule="auto"/>
        <w:rPr>
          <w:rFonts w:ascii="Times New Roman" w:hAnsi="Times New Roman" w:cs="Times New Roman"/>
          <w:b/>
          <w:sz w:val="24"/>
          <w:szCs w:val="24"/>
        </w:rPr>
      </w:pPr>
    </w:p>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4"/>
          <w:szCs w:val="24"/>
        </w:rPr>
      </w:pPr>
      <w:r w:rsidRPr="00BA2AE4">
        <w:rPr>
          <w:rFonts w:ascii="Times New Roman" w:hAnsi="Times New Roman" w:cs="Times New Roman"/>
          <w:b/>
          <w:sz w:val="24"/>
          <w:szCs w:val="24"/>
        </w:rPr>
        <w:t>6.1 Доличное письмо</w:t>
      </w:r>
    </w:p>
    <w:p w:rsidR="00BA2AE4" w:rsidRPr="00BA2AE4" w:rsidRDefault="00BA2AE4" w:rsidP="00BA2AE4">
      <w:pPr>
        <w:shd w:val="clear" w:color="auto" w:fill="FFFFFF" w:themeFill="background1"/>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4959"/>
        <w:gridCol w:w="4126"/>
      </w:tblGrid>
      <w:tr w:rsidR="00BA2AE4" w:rsidRPr="00BA2AE4" w:rsidTr="009E4D38">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p>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Работа (упражнение) № 1</w:t>
            </w:r>
          </w:p>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p>
        </w:tc>
      </w:tr>
      <w:tr w:rsidR="00BA2AE4" w:rsidRPr="00BA2AE4" w:rsidTr="009E4D38">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E6E6E6"/>
          </w:tcPr>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p>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«Письмо дерева».</w:t>
            </w:r>
          </w:p>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Формат 15 ×20 (Картон). Темпера ΡVA.</w:t>
            </w:r>
          </w:p>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p>
        </w:tc>
      </w:tr>
      <w:tr w:rsidR="00BA2AE4" w:rsidRPr="00BA2AE4" w:rsidTr="009E4D38">
        <w:tc>
          <w:tcPr>
            <w:tcW w:w="0" w:type="auto"/>
            <w:tcBorders>
              <w:top w:val="thinThickSmallGap" w:sz="24" w:space="0" w:color="auto"/>
              <w:left w:val="thinThickSmallGap" w:sz="24" w:space="0" w:color="auto"/>
              <w:bottom w:val="trip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w:t>
            </w:r>
          </w:p>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Объём самостоятельной работы на практических занятиях.</w:t>
            </w:r>
          </w:p>
        </w:tc>
      </w:tr>
      <w:tr w:rsidR="00BA2AE4" w:rsidRPr="00BA2AE4" w:rsidTr="009E4D38">
        <w:tc>
          <w:tcPr>
            <w:tcW w:w="0" w:type="auto"/>
            <w:tcBorders>
              <w:top w:val="triple" w:sz="4" w:space="0" w:color="auto"/>
              <w:left w:val="thinThickSmallGap" w:sz="24" w:space="0" w:color="auto"/>
              <w:bottom w:val="trip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3</w:t>
            </w:r>
          </w:p>
        </w:tc>
      </w:tr>
      <w:tr w:rsidR="00BA2AE4" w:rsidRPr="00BA2AE4" w:rsidTr="009E4D38">
        <w:tc>
          <w:tcPr>
            <w:tcW w:w="0" w:type="auto"/>
            <w:tcBorders>
              <w:top w:val="trip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tcPr>
          <w:p w:rsidR="00BA2AE4" w:rsidRPr="00BA2AE4" w:rsidRDefault="00BA2AE4" w:rsidP="00BA2AE4">
            <w:pPr>
              <w:numPr>
                <w:ilvl w:val="0"/>
                <w:numId w:val="68"/>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прориси.</w:t>
            </w:r>
          </w:p>
        </w:tc>
        <w:tc>
          <w:tcPr>
            <w:tcW w:w="0" w:type="auto"/>
            <w:tcBorders>
              <w:top w:val="triple" w:sz="4" w:space="0" w:color="auto"/>
              <w:left w:val="triple" w:sz="4" w:space="0" w:color="auto"/>
              <w:bottom w:val="double" w:sz="4" w:space="0" w:color="auto"/>
              <w:right w:val="thickThinSmallGap" w:sz="24" w:space="0" w:color="auto"/>
            </w:tcBorders>
            <w:shd w:val="clear" w:color="auto" w:fill="E6E6E6"/>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p>
        </w:tc>
      </w:tr>
      <w:tr w:rsidR="00BA2AE4" w:rsidRPr="00BA2AE4" w:rsidTr="009E4D38">
        <w:tc>
          <w:tcPr>
            <w:tcW w:w="0" w:type="auto"/>
            <w:tcBorders>
              <w:top w:val="doub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tcPr>
          <w:p w:rsidR="00BA2AE4" w:rsidRPr="00BA2AE4" w:rsidRDefault="00BA2AE4" w:rsidP="00BA2AE4">
            <w:pPr>
              <w:numPr>
                <w:ilvl w:val="0"/>
                <w:numId w:val="68"/>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Размещение изображения   на картоне.</w:t>
            </w:r>
          </w:p>
        </w:tc>
        <w:tc>
          <w:tcPr>
            <w:tcW w:w="0" w:type="auto"/>
            <w:tcBorders>
              <w:top w:val="double" w:sz="4" w:space="0" w:color="auto"/>
              <w:left w:val="triple" w:sz="4" w:space="0" w:color="auto"/>
              <w:bottom w:val="double" w:sz="4" w:space="0" w:color="auto"/>
              <w:right w:val="thickThinSmallGap" w:sz="24" w:space="0" w:color="auto"/>
            </w:tcBorders>
            <w:shd w:val="clear" w:color="auto" w:fill="E6E6E6"/>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p>
        </w:tc>
      </w:tr>
      <w:tr w:rsidR="00BA2AE4" w:rsidRPr="00BA2AE4" w:rsidTr="009E4D38">
        <w:tc>
          <w:tcPr>
            <w:tcW w:w="0" w:type="auto"/>
            <w:tcBorders>
              <w:top w:val="doub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tcPr>
          <w:p w:rsidR="00BA2AE4" w:rsidRPr="00BA2AE4" w:rsidRDefault="00BA2AE4" w:rsidP="00BA2AE4">
            <w:pPr>
              <w:numPr>
                <w:ilvl w:val="0"/>
                <w:numId w:val="68"/>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перевода.</w:t>
            </w:r>
          </w:p>
        </w:tc>
        <w:tc>
          <w:tcPr>
            <w:tcW w:w="0" w:type="auto"/>
            <w:tcBorders>
              <w:top w:val="double" w:sz="4" w:space="0" w:color="auto"/>
              <w:left w:val="triple" w:sz="4" w:space="0" w:color="auto"/>
              <w:bottom w:val="double" w:sz="4" w:space="0" w:color="auto"/>
              <w:right w:val="thickThinSmallGap" w:sz="24" w:space="0" w:color="auto"/>
            </w:tcBorders>
            <w:shd w:val="clear" w:color="auto" w:fill="E6E6E6"/>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p>
        </w:tc>
      </w:tr>
      <w:tr w:rsidR="00BA2AE4" w:rsidRPr="00BA2AE4" w:rsidTr="009E4D38">
        <w:tc>
          <w:tcPr>
            <w:tcW w:w="0" w:type="auto"/>
            <w:tcBorders>
              <w:top w:val="doub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tcPr>
          <w:p w:rsidR="00BA2AE4" w:rsidRPr="00BA2AE4" w:rsidRDefault="00BA2AE4" w:rsidP="00BA2AE4">
            <w:pPr>
              <w:numPr>
                <w:ilvl w:val="0"/>
                <w:numId w:val="68"/>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чертёжки.</w:t>
            </w:r>
          </w:p>
        </w:tc>
        <w:tc>
          <w:tcPr>
            <w:tcW w:w="0" w:type="auto"/>
            <w:tcBorders>
              <w:top w:val="double" w:sz="4" w:space="0" w:color="auto"/>
              <w:left w:val="triple" w:sz="4" w:space="0" w:color="auto"/>
              <w:bottom w:val="double" w:sz="4" w:space="0" w:color="auto"/>
              <w:right w:val="thickThinSmallGap" w:sz="24" w:space="0" w:color="auto"/>
            </w:tcBorders>
            <w:shd w:val="clear" w:color="auto" w:fill="E6E6E6"/>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p>
        </w:tc>
      </w:tr>
      <w:tr w:rsidR="00BA2AE4" w:rsidRPr="00BA2AE4" w:rsidTr="009E4D38">
        <w:tc>
          <w:tcPr>
            <w:tcW w:w="0" w:type="auto"/>
            <w:tcBorders>
              <w:top w:val="doub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tcPr>
          <w:p w:rsidR="00BA2AE4" w:rsidRPr="00BA2AE4" w:rsidRDefault="00BA2AE4" w:rsidP="00BA2AE4">
            <w:pPr>
              <w:numPr>
                <w:ilvl w:val="0"/>
                <w:numId w:val="68"/>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E6E6E6"/>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p>
        </w:tc>
      </w:tr>
      <w:tr w:rsidR="00BA2AE4" w:rsidRPr="00BA2AE4" w:rsidTr="009E4D38">
        <w:tc>
          <w:tcPr>
            <w:tcW w:w="0" w:type="auto"/>
            <w:tcBorders>
              <w:top w:val="doub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tcPr>
          <w:p w:rsidR="00BA2AE4" w:rsidRPr="00BA2AE4" w:rsidRDefault="00BA2AE4" w:rsidP="00BA2AE4">
            <w:pPr>
              <w:numPr>
                <w:ilvl w:val="0"/>
                <w:numId w:val="68"/>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Раскрытие иконописного изображения.</w:t>
            </w:r>
          </w:p>
        </w:tc>
        <w:tc>
          <w:tcPr>
            <w:tcW w:w="0" w:type="auto"/>
            <w:tcBorders>
              <w:top w:val="double" w:sz="4" w:space="0" w:color="auto"/>
              <w:left w:val="triple" w:sz="4" w:space="0" w:color="auto"/>
              <w:bottom w:val="double" w:sz="4" w:space="0" w:color="auto"/>
              <w:right w:val="thickThinSmallGap" w:sz="24" w:space="0" w:color="auto"/>
            </w:tcBorders>
          </w:tcPr>
          <w:p w:rsidR="00BA2AE4" w:rsidRPr="00BA2AE4" w:rsidRDefault="00BA2AE4" w:rsidP="00BA2AE4">
            <w:pPr>
              <w:numPr>
                <w:ilvl w:val="0"/>
                <w:numId w:val="69"/>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Раскрытие иконописного изображения.</w:t>
            </w:r>
          </w:p>
        </w:tc>
      </w:tr>
      <w:tr w:rsidR="00BA2AE4" w:rsidRPr="00BA2AE4" w:rsidTr="009E4D38">
        <w:tc>
          <w:tcPr>
            <w:tcW w:w="0" w:type="auto"/>
            <w:tcBorders>
              <w:top w:val="doub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tcPr>
          <w:p w:rsidR="00BA2AE4" w:rsidRPr="00BA2AE4" w:rsidRDefault="00BA2AE4" w:rsidP="00BA2AE4">
            <w:pPr>
              <w:numPr>
                <w:ilvl w:val="0"/>
                <w:numId w:val="69"/>
              </w:numPr>
              <w:shd w:val="clear" w:color="auto" w:fill="FFFFFF" w:themeFill="background1"/>
              <w:spacing w:after="0" w:line="240" w:lineRule="auto"/>
              <w:ind w:left="0"/>
              <w:jc w:val="both"/>
              <w:rPr>
                <w:rFonts w:ascii="Times New Roman" w:hAnsi="Times New Roman" w:cs="Times New Roman"/>
                <w:b/>
                <w:sz w:val="20"/>
                <w:szCs w:val="20"/>
              </w:rPr>
            </w:pPr>
            <w:r w:rsidRPr="00BA2AE4">
              <w:rPr>
                <w:rFonts w:ascii="Times New Roman" w:hAnsi="Times New Roman" w:cs="Times New Roman"/>
                <w:sz w:val="20"/>
                <w:szCs w:val="20"/>
              </w:rPr>
              <w:t>Составление и нанесение плавей.</w:t>
            </w:r>
          </w:p>
        </w:tc>
        <w:tc>
          <w:tcPr>
            <w:tcW w:w="0" w:type="auto"/>
            <w:tcBorders>
              <w:top w:val="double" w:sz="4" w:space="0" w:color="auto"/>
              <w:left w:val="triple" w:sz="4" w:space="0" w:color="auto"/>
              <w:bottom w:val="double" w:sz="4" w:space="0" w:color="auto"/>
              <w:right w:val="thickThinSmallGap" w:sz="24" w:space="0" w:color="auto"/>
            </w:tcBorders>
            <w:shd w:val="clear" w:color="auto" w:fill="E6E6E6"/>
          </w:tcPr>
          <w:p w:rsidR="00BA2AE4" w:rsidRPr="00BA2AE4" w:rsidRDefault="00BA2AE4" w:rsidP="00BA2AE4">
            <w:pPr>
              <w:shd w:val="clear" w:color="auto" w:fill="FFFFFF" w:themeFill="background1"/>
              <w:spacing w:after="0" w:line="240" w:lineRule="auto"/>
              <w:jc w:val="center"/>
              <w:rPr>
                <w:rFonts w:ascii="Times New Roman" w:hAnsi="Times New Roman" w:cs="Times New Roman"/>
                <w:b/>
                <w:sz w:val="20"/>
                <w:szCs w:val="20"/>
              </w:rPr>
            </w:pPr>
          </w:p>
        </w:tc>
      </w:tr>
      <w:tr w:rsidR="00BA2AE4" w:rsidRPr="00BA2AE4" w:rsidTr="009E4D38">
        <w:tc>
          <w:tcPr>
            <w:tcW w:w="0" w:type="auto"/>
            <w:tcBorders>
              <w:top w:val="double" w:sz="4" w:space="0" w:color="auto"/>
              <w:left w:val="thinThickSmallGap" w:sz="24" w:space="0" w:color="auto"/>
              <w:bottom w:val="double" w:sz="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tcPr>
          <w:p w:rsidR="00BA2AE4" w:rsidRPr="00BA2AE4" w:rsidRDefault="00BA2AE4" w:rsidP="00BA2AE4">
            <w:pPr>
              <w:numPr>
                <w:ilvl w:val="0"/>
                <w:numId w:val="69"/>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цвета оживок и их выполнение.</w:t>
            </w:r>
          </w:p>
        </w:tc>
        <w:tc>
          <w:tcPr>
            <w:tcW w:w="0" w:type="auto"/>
            <w:tcBorders>
              <w:top w:val="double" w:sz="4" w:space="0" w:color="auto"/>
              <w:left w:val="triple" w:sz="4" w:space="0" w:color="auto"/>
              <w:bottom w:val="double" w:sz="4" w:space="0" w:color="auto"/>
              <w:right w:val="thickThinSmallGap" w:sz="24" w:space="0" w:color="auto"/>
            </w:tcBorders>
          </w:tcPr>
          <w:p w:rsidR="00BA2AE4" w:rsidRPr="00BA2AE4" w:rsidRDefault="00BA2AE4" w:rsidP="00BA2AE4">
            <w:pPr>
              <w:numPr>
                <w:ilvl w:val="0"/>
                <w:numId w:val="69"/>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оживок.</w:t>
            </w:r>
          </w:p>
        </w:tc>
      </w:tr>
      <w:tr w:rsidR="00BA2AE4" w:rsidRPr="00BA2AE4" w:rsidTr="009E4D38">
        <w:tc>
          <w:tcPr>
            <w:tcW w:w="0" w:type="auto"/>
            <w:tcBorders>
              <w:top w:val="double" w:sz="4" w:space="0" w:color="auto"/>
              <w:left w:val="thinThickSmallGap" w:sz="24" w:space="0" w:color="auto"/>
              <w:bottom w:val="thickThinSmallGap" w:sz="24" w:space="0" w:color="auto"/>
              <w:right w:val="triple" w:sz="4" w:space="0" w:color="auto"/>
            </w:tcBorders>
          </w:tcPr>
          <w:p w:rsidR="00BA2AE4" w:rsidRPr="00BA2AE4" w:rsidRDefault="00BA2AE4" w:rsidP="00BA2AE4">
            <w:pPr>
              <w:shd w:val="clear" w:color="auto" w:fill="FFFFFF" w:themeFill="background1"/>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9</w:t>
            </w:r>
          </w:p>
        </w:tc>
        <w:tc>
          <w:tcPr>
            <w:tcW w:w="0" w:type="auto"/>
            <w:tcBorders>
              <w:top w:val="double" w:sz="4" w:space="0" w:color="auto"/>
              <w:left w:val="triple" w:sz="4" w:space="0" w:color="auto"/>
              <w:bottom w:val="thickThinSmallGap" w:sz="24" w:space="0" w:color="auto"/>
              <w:right w:val="triple" w:sz="4" w:space="0" w:color="auto"/>
            </w:tcBorders>
          </w:tcPr>
          <w:p w:rsidR="00BA2AE4" w:rsidRPr="00BA2AE4" w:rsidRDefault="00BA2AE4" w:rsidP="00BA2AE4">
            <w:pPr>
              <w:numPr>
                <w:ilvl w:val="0"/>
                <w:numId w:val="69"/>
              </w:numPr>
              <w:shd w:val="clear" w:color="auto" w:fill="FFFFFF" w:themeFill="background1"/>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цвета чертёжки и её восстановление.</w:t>
            </w:r>
          </w:p>
        </w:tc>
        <w:tc>
          <w:tcPr>
            <w:tcW w:w="0" w:type="auto"/>
            <w:tcBorders>
              <w:top w:val="double" w:sz="4" w:space="0" w:color="auto"/>
              <w:left w:val="triple" w:sz="4" w:space="0" w:color="auto"/>
              <w:bottom w:val="thickThinSmallGap" w:sz="24" w:space="0" w:color="auto"/>
              <w:right w:val="thickThinSmallGap" w:sz="24" w:space="0" w:color="auto"/>
            </w:tcBorders>
          </w:tcPr>
          <w:p w:rsidR="00BA2AE4" w:rsidRPr="00BA2AE4" w:rsidRDefault="00BA2AE4" w:rsidP="00BA2AE4">
            <w:pPr>
              <w:numPr>
                <w:ilvl w:val="0"/>
                <w:numId w:val="69"/>
              </w:numPr>
              <w:shd w:val="clear" w:color="auto" w:fill="FFFFFF" w:themeFill="background1"/>
              <w:spacing w:after="0" w:line="240" w:lineRule="auto"/>
              <w:ind w:left="0"/>
              <w:jc w:val="both"/>
              <w:rPr>
                <w:rFonts w:ascii="Times New Roman" w:hAnsi="Times New Roman" w:cs="Times New Roman"/>
                <w:b/>
                <w:sz w:val="20"/>
                <w:szCs w:val="20"/>
              </w:rPr>
            </w:pPr>
            <w:r w:rsidRPr="00BA2AE4">
              <w:rPr>
                <w:rFonts w:ascii="Times New Roman" w:hAnsi="Times New Roman" w:cs="Times New Roman"/>
                <w:sz w:val="20"/>
                <w:szCs w:val="20"/>
              </w:rPr>
              <w:t>Восстановление чертёжки.</w:t>
            </w:r>
          </w:p>
        </w:tc>
      </w:tr>
    </w:tbl>
    <w:p w:rsidR="00BA2AE4" w:rsidRDefault="00BA2AE4" w:rsidP="00E26CCA">
      <w:pPr>
        <w:spacing w:after="0" w:line="240" w:lineRule="auto"/>
        <w:rPr>
          <w:rFonts w:ascii="Times New Roman" w:hAnsi="Times New Roman" w:cs="Times New Roman"/>
          <w:b/>
          <w:sz w:val="24"/>
          <w:szCs w:val="24"/>
        </w:rPr>
      </w:pPr>
    </w:p>
    <w:p w:rsidR="00BA2AE4" w:rsidRDefault="00BA2AE4"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4959"/>
        <w:gridCol w:w="4126"/>
      </w:tblGrid>
      <w:tr w:rsidR="00BA2AE4" w:rsidRPr="00BA2AE4" w:rsidTr="00F70B52">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p w:rsidR="00BA2AE4" w:rsidRPr="00BA2AE4" w:rsidRDefault="00BA2AE4" w:rsidP="00BA2AE4">
            <w:pPr>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Работа (упражнение) № 2</w:t>
            </w:r>
          </w:p>
          <w:p w:rsidR="00BA2AE4" w:rsidRPr="00BA2AE4" w:rsidRDefault="00BA2AE4" w:rsidP="00BA2AE4">
            <w:pPr>
              <w:spacing w:after="0" w:line="240" w:lineRule="auto"/>
              <w:jc w:val="center"/>
              <w:rPr>
                <w:rFonts w:ascii="Times New Roman" w:hAnsi="Times New Roman" w:cs="Times New Roman"/>
                <w:sz w:val="20"/>
                <w:szCs w:val="20"/>
              </w:rPr>
            </w:pPr>
          </w:p>
        </w:tc>
      </w:tr>
      <w:tr w:rsidR="00BA2AE4" w:rsidRPr="00BA2AE4" w:rsidTr="00F70B52">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p w:rsidR="00BA2AE4" w:rsidRPr="00BA2AE4" w:rsidRDefault="00BA2AE4" w:rsidP="00BA2AE4">
            <w:pPr>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«Письмо горки».</w:t>
            </w:r>
          </w:p>
          <w:p w:rsidR="00BA2AE4" w:rsidRPr="00BA2AE4" w:rsidRDefault="00BA2AE4" w:rsidP="00BA2AE4">
            <w:pPr>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Формат 15 ×20 (Картон). Темпера ΡVA.</w:t>
            </w:r>
          </w:p>
          <w:p w:rsidR="00BA2AE4" w:rsidRPr="00BA2AE4" w:rsidRDefault="00BA2AE4" w:rsidP="00BA2AE4">
            <w:pPr>
              <w:spacing w:after="0" w:line="240" w:lineRule="auto"/>
              <w:jc w:val="center"/>
              <w:rPr>
                <w:rFonts w:ascii="Times New Roman" w:hAnsi="Times New Roman" w:cs="Times New Roman"/>
                <w:b/>
                <w:sz w:val="20"/>
                <w:szCs w:val="20"/>
              </w:rPr>
            </w:pPr>
          </w:p>
        </w:tc>
      </w:tr>
      <w:tr w:rsidR="00BA2AE4" w:rsidRPr="00BA2AE4" w:rsidTr="00F70B52">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w:t>
            </w:r>
          </w:p>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Объём самостоятельной работы на практических занятиях.</w:t>
            </w:r>
          </w:p>
        </w:tc>
      </w:tr>
      <w:tr w:rsidR="00BA2AE4" w:rsidRPr="00BA2AE4" w:rsidTr="00F70B52">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3</w:t>
            </w:r>
          </w:p>
        </w:tc>
      </w:tr>
      <w:tr w:rsidR="00BA2AE4" w:rsidRPr="00BA2AE4" w:rsidTr="00F70B52">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both"/>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70"/>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прориси.</w:t>
            </w:r>
          </w:p>
        </w:tc>
      </w:tr>
      <w:tr w:rsidR="00BA2AE4" w:rsidRPr="00BA2AE4"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lastRenderedPageBreak/>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Размещение изображения   на картоне.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tc>
      </w:tr>
      <w:tr w:rsidR="00BA2AE4" w:rsidRPr="00BA2AE4"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перевода.</w:t>
            </w:r>
          </w:p>
        </w:tc>
      </w:tr>
      <w:tr w:rsidR="00BA2AE4" w:rsidRPr="00BA2AE4"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чертёжки.</w:t>
            </w:r>
          </w:p>
        </w:tc>
      </w:tr>
      <w:tr w:rsidR="00BA2AE4" w:rsidRPr="00BA2AE4"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tc>
      </w:tr>
      <w:tr w:rsidR="00BA2AE4" w:rsidRPr="00BA2AE4"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Раскрытие иконописного изображения.</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Раскрытие иконописного изображения.</w:t>
            </w:r>
          </w:p>
        </w:tc>
      </w:tr>
      <w:tr w:rsidR="00BA2AE4" w:rsidRPr="00BA2AE4"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и нанесение плавей и притинки.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tc>
      </w:tr>
      <w:tr w:rsidR="00BA2AE4" w:rsidRPr="00BA2AE4"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цвета оживок и их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оживок.</w:t>
            </w:r>
          </w:p>
        </w:tc>
      </w:tr>
      <w:tr w:rsidR="00BA2AE4" w:rsidRPr="00BA2AE4" w:rsidTr="00F70B52">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9</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цвета чертёжки и её восстановление.</w:t>
            </w: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b/>
                <w:sz w:val="20"/>
                <w:szCs w:val="20"/>
              </w:rPr>
            </w:pPr>
            <w:r w:rsidRPr="00BA2AE4">
              <w:rPr>
                <w:rFonts w:ascii="Times New Roman" w:hAnsi="Times New Roman" w:cs="Times New Roman"/>
                <w:sz w:val="20"/>
                <w:szCs w:val="20"/>
              </w:rPr>
              <w:t>Восстановление чертёжки.</w:t>
            </w:r>
          </w:p>
        </w:tc>
      </w:tr>
    </w:tbl>
    <w:p w:rsidR="00BA2AE4" w:rsidRDefault="00BA2AE4"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4959"/>
        <w:gridCol w:w="4126"/>
      </w:tblGrid>
      <w:tr w:rsidR="00BA2AE4" w:rsidRPr="00BA2AE4" w:rsidTr="00BA2AE4">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p w:rsidR="00BA2AE4" w:rsidRPr="00BA2AE4" w:rsidRDefault="00BA2AE4" w:rsidP="00BA2AE4">
            <w:pPr>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Работа (упражнение) № 3</w:t>
            </w:r>
          </w:p>
          <w:p w:rsidR="00BA2AE4" w:rsidRPr="00BA2AE4" w:rsidRDefault="00BA2AE4" w:rsidP="00BA2AE4">
            <w:pPr>
              <w:spacing w:after="0" w:line="240" w:lineRule="auto"/>
              <w:jc w:val="center"/>
              <w:rPr>
                <w:rFonts w:ascii="Times New Roman" w:hAnsi="Times New Roman" w:cs="Times New Roman"/>
                <w:sz w:val="20"/>
                <w:szCs w:val="20"/>
              </w:rPr>
            </w:pPr>
          </w:p>
        </w:tc>
      </w:tr>
      <w:tr w:rsidR="00BA2AE4" w:rsidRPr="00BA2AE4" w:rsidTr="00BA2AE4">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p w:rsidR="00BA2AE4" w:rsidRPr="00BA2AE4" w:rsidRDefault="00BA2AE4" w:rsidP="00BA2AE4">
            <w:pPr>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«Письмо волны».</w:t>
            </w:r>
          </w:p>
          <w:p w:rsidR="00BA2AE4" w:rsidRPr="00BA2AE4" w:rsidRDefault="00BA2AE4" w:rsidP="00BA2AE4">
            <w:pPr>
              <w:spacing w:after="0" w:line="240" w:lineRule="auto"/>
              <w:jc w:val="center"/>
              <w:rPr>
                <w:rFonts w:ascii="Times New Roman" w:hAnsi="Times New Roman" w:cs="Times New Roman"/>
                <w:b/>
                <w:sz w:val="20"/>
                <w:szCs w:val="20"/>
              </w:rPr>
            </w:pPr>
            <w:r w:rsidRPr="00BA2AE4">
              <w:rPr>
                <w:rFonts w:ascii="Times New Roman" w:hAnsi="Times New Roman" w:cs="Times New Roman"/>
                <w:b/>
                <w:sz w:val="20"/>
                <w:szCs w:val="20"/>
              </w:rPr>
              <w:t>Формат 15 ×20 (Картон). Темпера ΡVA.</w:t>
            </w:r>
          </w:p>
          <w:p w:rsidR="00BA2AE4" w:rsidRPr="00BA2AE4" w:rsidRDefault="00BA2AE4" w:rsidP="00BA2AE4">
            <w:pPr>
              <w:spacing w:after="0" w:line="240" w:lineRule="auto"/>
              <w:jc w:val="center"/>
              <w:rPr>
                <w:rFonts w:ascii="Times New Roman" w:hAnsi="Times New Roman" w:cs="Times New Roman"/>
                <w:b/>
                <w:sz w:val="20"/>
                <w:szCs w:val="20"/>
              </w:rPr>
            </w:pPr>
          </w:p>
        </w:tc>
      </w:tr>
      <w:tr w:rsidR="00BA2AE4" w:rsidRPr="00BA2AE4" w:rsidTr="00BA2AE4">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w:t>
            </w:r>
          </w:p>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Объём самостоятельной работы на практических занятиях.</w:t>
            </w:r>
          </w:p>
        </w:tc>
      </w:tr>
      <w:tr w:rsidR="00BA2AE4" w:rsidRPr="00BA2AE4" w:rsidTr="00BA2AE4">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3</w:t>
            </w:r>
          </w:p>
        </w:tc>
      </w:tr>
      <w:tr w:rsidR="00BA2AE4" w:rsidRPr="00BA2AE4" w:rsidTr="00BA2AE4">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70"/>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прориси.</w:t>
            </w:r>
          </w:p>
        </w:tc>
      </w:tr>
      <w:tr w:rsidR="00BA2AE4" w:rsidRPr="00BA2AE4" w:rsidTr="00BA2AE4">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Размещение изображения   на картоне.</w:t>
            </w:r>
          </w:p>
        </w:tc>
      </w:tr>
      <w:tr w:rsidR="00BA2AE4" w:rsidRPr="00BA2AE4" w:rsidTr="00BA2AE4">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перевода.</w:t>
            </w:r>
          </w:p>
        </w:tc>
      </w:tr>
      <w:tr w:rsidR="00BA2AE4" w:rsidRPr="00BA2AE4" w:rsidTr="00BA2AE4">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чертёжки.</w:t>
            </w:r>
          </w:p>
        </w:tc>
      </w:tr>
      <w:tr w:rsidR="00BA2AE4" w:rsidRPr="00BA2AE4" w:rsidTr="00BA2AE4">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b/>
                <w:sz w:val="20"/>
                <w:szCs w:val="20"/>
              </w:rPr>
            </w:pPr>
          </w:p>
        </w:tc>
      </w:tr>
      <w:tr w:rsidR="00BA2AE4" w:rsidRPr="00BA2AE4" w:rsidTr="00BA2AE4">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Раскрытие иконописного изображения.</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Раскрытие иконописного изображения.</w:t>
            </w:r>
          </w:p>
        </w:tc>
      </w:tr>
      <w:tr w:rsidR="00BA2AE4" w:rsidRPr="00BA2AE4" w:rsidTr="00BA2AE4">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8"/>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и нанесение плавей и притинки.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spacing w:after="0" w:line="240" w:lineRule="auto"/>
              <w:jc w:val="both"/>
              <w:rPr>
                <w:rFonts w:ascii="Times New Roman" w:hAnsi="Times New Roman" w:cs="Times New Roman"/>
                <w:sz w:val="20"/>
                <w:szCs w:val="20"/>
              </w:rPr>
            </w:pPr>
          </w:p>
        </w:tc>
      </w:tr>
      <w:tr w:rsidR="00BA2AE4" w:rsidRPr="00BA2AE4" w:rsidTr="00BA2AE4">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цвета оживок и их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Выполнение оживок.</w:t>
            </w:r>
          </w:p>
        </w:tc>
      </w:tr>
      <w:tr w:rsidR="00BA2AE4" w:rsidRPr="00BA2AE4" w:rsidTr="00BA2AE4">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BA2AE4" w:rsidRPr="00BA2AE4" w:rsidRDefault="00BA2AE4" w:rsidP="00BA2AE4">
            <w:pPr>
              <w:spacing w:after="0" w:line="240" w:lineRule="auto"/>
              <w:jc w:val="center"/>
              <w:rPr>
                <w:rFonts w:ascii="Times New Roman" w:hAnsi="Times New Roman" w:cs="Times New Roman"/>
                <w:sz w:val="20"/>
                <w:szCs w:val="20"/>
              </w:rPr>
            </w:pPr>
            <w:r w:rsidRPr="00BA2AE4">
              <w:rPr>
                <w:rFonts w:ascii="Times New Roman" w:hAnsi="Times New Roman" w:cs="Times New Roman"/>
                <w:sz w:val="20"/>
                <w:szCs w:val="20"/>
              </w:rPr>
              <w:t>9</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Составление цвета чертёжки и её восстановление.</w:t>
            </w: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BA2AE4" w:rsidRPr="00BA2AE4" w:rsidRDefault="00BA2AE4" w:rsidP="00BA2AE4">
            <w:pPr>
              <w:numPr>
                <w:ilvl w:val="0"/>
                <w:numId w:val="69"/>
              </w:numPr>
              <w:spacing w:after="0" w:line="240" w:lineRule="auto"/>
              <w:ind w:left="0"/>
              <w:jc w:val="both"/>
              <w:rPr>
                <w:rFonts w:ascii="Times New Roman" w:hAnsi="Times New Roman" w:cs="Times New Roman"/>
                <w:sz w:val="20"/>
                <w:szCs w:val="20"/>
              </w:rPr>
            </w:pPr>
            <w:r w:rsidRPr="00BA2AE4">
              <w:rPr>
                <w:rFonts w:ascii="Times New Roman" w:hAnsi="Times New Roman" w:cs="Times New Roman"/>
                <w:sz w:val="20"/>
                <w:szCs w:val="20"/>
              </w:rPr>
              <w:t>Восстановление чертёжки.</w:t>
            </w:r>
          </w:p>
        </w:tc>
      </w:tr>
    </w:tbl>
    <w:p w:rsidR="00BA2AE4" w:rsidRDefault="00BA2AE4"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4959"/>
        <w:gridCol w:w="4126"/>
      </w:tblGrid>
      <w:tr w:rsidR="00907673" w:rsidRPr="00907673" w:rsidTr="00907673">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b/>
                <w:sz w:val="20"/>
                <w:szCs w:val="20"/>
              </w:rPr>
            </w:pPr>
          </w:p>
          <w:p w:rsidR="00907673" w:rsidRPr="00907673" w:rsidRDefault="00907673" w:rsidP="00907673">
            <w:pPr>
              <w:spacing w:after="0" w:line="240" w:lineRule="auto"/>
              <w:jc w:val="center"/>
              <w:rPr>
                <w:rFonts w:ascii="Times New Roman" w:hAnsi="Times New Roman" w:cs="Times New Roman"/>
                <w:b/>
                <w:sz w:val="20"/>
                <w:szCs w:val="20"/>
              </w:rPr>
            </w:pPr>
            <w:r w:rsidRPr="00907673">
              <w:rPr>
                <w:rFonts w:ascii="Times New Roman" w:hAnsi="Times New Roman" w:cs="Times New Roman"/>
                <w:b/>
                <w:sz w:val="20"/>
                <w:szCs w:val="20"/>
              </w:rPr>
              <w:t xml:space="preserve">Работа (упражнение) № 4 </w:t>
            </w:r>
          </w:p>
          <w:p w:rsidR="00907673" w:rsidRPr="00907673" w:rsidRDefault="00907673" w:rsidP="00907673">
            <w:pPr>
              <w:spacing w:after="0" w:line="240" w:lineRule="auto"/>
              <w:jc w:val="center"/>
              <w:rPr>
                <w:rFonts w:ascii="Times New Roman" w:hAnsi="Times New Roman" w:cs="Times New Roman"/>
                <w:sz w:val="20"/>
                <w:szCs w:val="20"/>
              </w:rPr>
            </w:pPr>
          </w:p>
        </w:tc>
      </w:tr>
      <w:tr w:rsidR="00907673" w:rsidRPr="00907673" w:rsidTr="00907673">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b/>
                <w:sz w:val="20"/>
                <w:szCs w:val="20"/>
              </w:rPr>
            </w:pPr>
          </w:p>
          <w:p w:rsidR="00907673" w:rsidRPr="00907673" w:rsidRDefault="00907673" w:rsidP="00907673">
            <w:pPr>
              <w:spacing w:after="0" w:line="240" w:lineRule="auto"/>
              <w:jc w:val="center"/>
              <w:rPr>
                <w:rFonts w:ascii="Times New Roman" w:hAnsi="Times New Roman" w:cs="Times New Roman"/>
                <w:b/>
                <w:sz w:val="20"/>
                <w:szCs w:val="20"/>
              </w:rPr>
            </w:pPr>
            <w:r w:rsidRPr="00907673">
              <w:rPr>
                <w:rFonts w:ascii="Times New Roman" w:hAnsi="Times New Roman" w:cs="Times New Roman"/>
                <w:b/>
                <w:sz w:val="20"/>
                <w:szCs w:val="20"/>
              </w:rPr>
              <w:t>«Иконопись архитектуры» (Палаты)</w:t>
            </w:r>
          </w:p>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Формат 15 ×20, (картон). Темпера ΡVA</w:t>
            </w:r>
          </w:p>
          <w:p w:rsidR="00907673" w:rsidRPr="00907673" w:rsidRDefault="00907673" w:rsidP="00907673">
            <w:pPr>
              <w:spacing w:after="0" w:line="240" w:lineRule="auto"/>
              <w:jc w:val="center"/>
              <w:rPr>
                <w:rFonts w:ascii="Times New Roman" w:hAnsi="Times New Roman" w:cs="Times New Roman"/>
                <w:b/>
                <w:sz w:val="20"/>
                <w:szCs w:val="20"/>
              </w:rPr>
            </w:pPr>
            <w:r w:rsidRPr="00907673">
              <w:rPr>
                <w:rFonts w:ascii="Times New Roman" w:hAnsi="Times New Roman" w:cs="Times New Roman"/>
                <w:b/>
                <w:sz w:val="20"/>
                <w:szCs w:val="20"/>
              </w:rPr>
              <w:t>Работа является итоговой по данному разделу и выполняется с минимальной помощью преподавателя.</w:t>
            </w:r>
          </w:p>
          <w:p w:rsidR="00907673" w:rsidRPr="00907673" w:rsidRDefault="00907673" w:rsidP="00907673">
            <w:pPr>
              <w:spacing w:after="0" w:line="240" w:lineRule="auto"/>
              <w:jc w:val="center"/>
              <w:rPr>
                <w:rFonts w:ascii="Times New Roman" w:hAnsi="Times New Roman" w:cs="Times New Roman"/>
                <w:sz w:val="20"/>
                <w:szCs w:val="20"/>
              </w:rPr>
            </w:pPr>
          </w:p>
        </w:tc>
      </w:tr>
      <w:tr w:rsidR="00907673" w:rsidRPr="00907673" w:rsidTr="00907673">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w:t>
            </w:r>
          </w:p>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Объём самостоятельной работы на практических занятиях.</w:t>
            </w:r>
          </w:p>
        </w:tc>
      </w:tr>
      <w:tr w:rsidR="00907673" w:rsidRPr="00907673" w:rsidTr="00907673">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3</w:t>
            </w:r>
          </w:p>
        </w:tc>
      </w:tr>
      <w:tr w:rsidR="00907673" w:rsidRPr="00907673" w:rsidTr="00907673">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numPr>
                <w:ilvl w:val="0"/>
                <w:numId w:val="71"/>
              </w:numPr>
              <w:spacing w:after="0" w:line="240" w:lineRule="auto"/>
              <w:ind w:left="0"/>
              <w:jc w:val="both"/>
              <w:rPr>
                <w:rFonts w:ascii="Times New Roman" w:hAnsi="Times New Roman" w:cs="Times New Roman"/>
                <w:b/>
                <w:sz w:val="20"/>
                <w:szCs w:val="20"/>
              </w:rPr>
            </w:pPr>
            <w:r w:rsidRPr="00907673">
              <w:rPr>
                <w:rFonts w:ascii="Times New Roman" w:hAnsi="Times New Roman" w:cs="Times New Roman"/>
                <w:sz w:val="20"/>
                <w:szCs w:val="20"/>
              </w:rPr>
              <w:t>Разработка эскиза иконописного изображения и его утверждение.</w:t>
            </w: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r>
      <w:tr w:rsidR="00907673" w:rsidRPr="00907673" w:rsidTr="00907673">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numPr>
                <w:ilvl w:val="0"/>
                <w:numId w:val="70"/>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Выполнение прориси.</w:t>
            </w:r>
          </w:p>
        </w:tc>
      </w:tr>
      <w:tr w:rsidR="00907673" w:rsidRPr="00907673" w:rsidTr="00907673">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numPr>
                <w:ilvl w:val="0"/>
                <w:numId w:val="68"/>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Размещение изображения   на картоне.</w:t>
            </w:r>
          </w:p>
        </w:tc>
      </w:tr>
      <w:tr w:rsidR="00907673" w:rsidRPr="00907673" w:rsidTr="00907673">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numPr>
                <w:ilvl w:val="0"/>
                <w:numId w:val="68"/>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Выполнение перевода.</w:t>
            </w:r>
          </w:p>
        </w:tc>
      </w:tr>
      <w:tr w:rsidR="00907673" w:rsidRPr="00907673" w:rsidTr="00907673">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numPr>
                <w:ilvl w:val="0"/>
                <w:numId w:val="68"/>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Выполнение чертёжки.</w:t>
            </w:r>
          </w:p>
        </w:tc>
      </w:tr>
      <w:tr w:rsidR="00907673" w:rsidRPr="00907673" w:rsidTr="00907673">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numPr>
                <w:ilvl w:val="0"/>
                <w:numId w:val="68"/>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numPr>
                <w:ilvl w:val="0"/>
                <w:numId w:val="68"/>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Составление роскрышей.</w:t>
            </w:r>
          </w:p>
        </w:tc>
      </w:tr>
      <w:tr w:rsidR="00907673" w:rsidRPr="00907673" w:rsidTr="00907673">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numPr>
                <w:ilvl w:val="0"/>
                <w:numId w:val="68"/>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Раскрытие иконописного изображения.</w:t>
            </w:r>
          </w:p>
        </w:tc>
      </w:tr>
      <w:tr w:rsidR="00907673" w:rsidRPr="00907673" w:rsidTr="00907673">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907673" w:rsidRPr="00907673" w:rsidRDefault="00907673" w:rsidP="00907673">
            <w:pPr>
              <w:numPr>
                <w:ilvl w:val="0"/>
                <w:numId w:val="68"/>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Составление и нанесение плавей и притинки.</w:t>
            </w:r>
          </w:p>
        </w:tc>
      </w:tr>
      <w:tr w:rsidR="00907673" w:rsidRPr="00907673" w:rsidTr="00907673">
        <w:tc>
          <w:tcPr>
            <w:tcW w:w="0" w:type="auto"/>
            <w:tcBorders>
              <w:top w:val="double" w:sz="4" w:space="0" w:color="auto"/>
              <w:left w:val="thinThickSmallGap" w:sz="24" w:space="0" w:color="auto"/>
              <w:bottom w:val="sing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9</w:t>
            </w:r>
          </w:p>
        </w:tc>
        <w:tc>
          <w:tcPr>
            <w:tcW w:w="0" w:type="auto"/>
            <w:tcBorders>
              <w:top w:val="double" w:sz="4" w:space="0" w:color="auto"/>
              <w:left w:val="triple" w:sz="4" w:space="0" w:color="auto"/>
              <w:bottom w:val="single" w:sz="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single" w:sz="4" w:space="0" w:color="auto"/>
              <w:right w:val="thickThinSmallGap" w:sz="24" w:space="0" w:color="auto"/>
            </w:tcBorders>
            <w:shd w:val="clear" w:color="auto" w:fill="FFFFFF" w:themeFill="background1"/>
          </w:tcPr>
          <w:p w:rsidR="00907673" w:rsidRPr="00907673" w:rsidRDefault="00907673" w:rsidP="00907673">
            <w:pPr>
              <w:numPr>
                <w:ilvl w:val="0"/>
                <w:numId w:val="69"/>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Составление цвета оживок и их выполнение.</w:t>
            </w:r>
          </w:p>
        </w:tc>
      </w:tr>
      <w:tr w:rsidR="00907673" w:rsidRPr="00907673" w:rsidTr="00907673">
        <w:tc>
          <w:tcPr>
            <w:tcW w:w="0" w:type="auto"/>
            <w:tcBorders>
              <w:top w:val="single" w:sz="4" w:space="0" w:color="auto"/>
              <w:left w:val="thinThickSmallGap" w:sz="24" w:space="0" w:color="auto"/>
              <w:bottom w:val="thickThinSmallGap" w:sz="2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r w:rsidRPr="00907673">
              <w:rPr>
                <w:rFonts w:ascii="Times New Roman" w:hAnsi="Times New Roman" w:cs="Times New Roman"/>
                <w:sz w:val="20"/>
                <w:szCs w:val="20"/>
              </w:rPr>
              <w:t>10</w:t>
            </w:r>
          </w:p>
        </w:tc>
        <w:tc>
          <w:tcPr>
            <w:tcW w:w="0" w:type="auto"/>
            <w:tcBorders>
              <w:top w:val="single" w:sz="4" w:space="0" w:color="auto"/>
              <w:left w:val="triple" w:sz="4" w:space="0" w:color="auto"/>
              <w:bottom w:val="thickThinSmallGap" w:sz="24" w:space="0" w:color="auto"/>
              <w:right w:val="triple" w:sz="4" w:space="0" w:color="auto"/>
            </w:tcBorders>
            <w:shd w:val="clear" w:color="auto" w:fill="FFFFFF" w:themeFill="background1"/>
          </w:tcPr>
          <w:p w:rsidR="00907673" w:rsidRPr="00907673" w:rsidRDefault="00907673" w:rsidP="00907673">
            <w:pPr>
              <w:spacing w:after="0" w:line="240" w:lineRule="auto"/>
              <w:jc w:val="center"/>
              <w:rPr>
                <w:rFonts w:ascii="Times New Roman" w:hAnsi="Times New Roman" w:cs="Times New Roman"/>
                <w:sz w:val="20"/>
                <w:szCs w:val="20"/>
              </w:rPr>
            </w:pPr>
          </w:p>
        </w:tc>
        <w:tc>
          <w:tcPr>
            <w:tcW w:w="0" w:type="auto"/>
            <w:tcBorders>
              <w:top w:val="single" w:sz="4" w:space="0" w:color="auto"/>
              <w:left w:val="triple" w:sz="4" w:space="0" w:color="auto"/>
              <w:bottom w:val="thickThinSmallGap" w:sz="24" w:space="0" w:color="auto"/>
              <w:right w:val="thickThinSmallGap" w:sz="24" w:space="0" w:color="auto"/>
            </w:tcBorders>
            <w:shd w:val="clear" w:color="auto" w:fill="FFFFFF" w:themeFill="background1"/>
          </w:tcPr>
          <w:p w:rsidR="00907673" w:rsidRPr="00907673" w:rsidRDefault="00907673" w:rsidP="00907673">
            <w:pPr>
              <w:numPr>
                <w:ilvl w:val="0"/>
                <w:numId w:val="69"/>
              </w:numPr>
              <w:spacing w:after="0" w:line="240" w:lineRule="auto"/>
              <w:ind w:left="0"/>
              <w:jc w:val="both"/>
              <w:rPr>
                <w:rFonts w:ascii="Times New Roman" w:hAnsi="Times New Roman" w:cs="Times New Roman"/>
                <w:sz w:val="20"/>
                <w:szCs w:val="20"/>
              </w:rPr>
            </w:pPr>
            <w:r w:rsidRPr="00907673">
              <w:rPr>
                <w:rFonts w:ascii="Times New Roman" w:hAnsi="Times New Roman" w:cs="Times New Roman"/>
                <w:sz w:val="20"/>
                <w:szCs w:val="20"/>
              </w:rPr>
              <w:t>Составление цвета чертёжки и её восстановление.</w:t>
            </w:r>
          </w:p>
        </w:tc>
      </w:tr>
    </w:tbl>
    <w:p w:rsidR="00BA2AE4" w:rsidRPr="00B94D66" w:rsidRDefault="00B94D66" w:rsidP="00B94D66">
      <w:pPr>
        <w:spacing w:after="0" w:line="240" w:lineRule="auto"/>
        <w:jc w:val="center"/>
        <w:rPr>
          <w:rFonts w:ascii="Times New Roman" w:hAnsi="Times New Roman" w:cs="Times New Roman"/>
          <w:b/>
          <w:sz w:val="24"/>
          <w:szCs w:val="24"/>
        </w:rPr>
      </w:pPr>
      <w:r w:rsidRPr="00B94D66">
        <w:rPr>
          <w:rFonts w:ascii="Times New Roman" w:hAnsi="Times New Roman" w:cs="Times New Roman"/>
          <w:b/>
          <w:sz w:val="24"/>
          <w:szCs w:val="24"/>
        </w:rPr>
        <w:lastRenderedPageBreak/>
        <w:t>6.2.  Техника письма одежд и облачений.</w:t>
      </w:r>
    </w:p>
    <w:p w:rsidR="00907673" w:rsidRDefault="00907673"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4959"/>
        <w:gridCol w:w="4126"/>
      </w:tblGrid>
      <w:tr w:rsidR="00B94D66" w:rsidRPr="00B94D66" w:rsidTr="00F70B52">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p w:rsidR="00B94D66" w:rsidRPr="00B94D66" w:rsidRDefault="00B94D66" w:rsidP="00B94D66">
            <w:pPr>
              <w:spacing w:after="0" w:line="240" w:lineRule="auto"/>
              <w:jc w:val="center"/>
              <w:rPr>
                <w:rFonts w:ascii="Times New Roman" w:hAnsi="Times New Roman" w:cs="Times New Roman"/>
                <w:b/>
                <w:sz w:val="20"/>
                <w:szCs w:val="20"/>
              </w:rPr>
            </w:pPr>
            <w:r w:rsidRPr="00B94D66">
              <w:rPr>
                <w:rFonts w:ascii="Times New Roman" w:hAnsi="Times New Roman" w:cs="Times New Roman"/>
                <w:b/>
                <w:sz w:val="20"/>
                <w:szCs w:val="20"/>
              </w:rPr>
              <w:t>Работа № 1</w:t>
            </w:r>
          </w:p>
          <w:p w:rsidR="00B94D66" w:rsidRPr="00B94D66" w:rsidRDefault="00B94D66" w:rsidP="00B94D66">
            <w:pPr>
              <w:spacing w:after="0" w:line="240" w:lineRule="auto"/>
              <w:jc w:val="center"/>
              <w:rPr>
                <w:rFonts w:ascii="Times New Roman" w:hAnsi="Times New Roman" w:cs="Times New Roman"/>
                <w:b/>
                <w:sz w:val="20"/>
                <w:szCs w:val="20"/>
              </w:rPr>
            </w:pPr>
            <w:r w:rsidRPr="00B94D66">
              <w:rPr>
                <w:rFonts w:ascii="Times New Roman" w:hAnsi="Times New Roman" w:cs="Times New Roman"/>
                <w:b/>
                <w:sz w:val="20"/>
                <w:szCs w:val="20"/>
              </w:rPr>
              <w:t xml:space="preserve"> </w:t>
            </w:r>
          </w:p>
        </w:tc>
      </w:tr>
      <w:tr w:rsidR="00B94D66" w:rsidRPr="00B94D66" w:rsidTr="00F70B52">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p w:rsidR="00B94D66" w:rsidRPr="00B94D66" w:rsidRDefault="00B94D66" w:rsidP="00B94D66">
            <w:pPr>
              <w:spacing w:after="0" w:line="240" w:lineRule="auto"/>
              <w:jc w:val="center"/>
              <w:rPr>
                <w:rFonts w:ascii="Times New Roman" w:hAnsi="Times New Roman" w:cs="Times New Roman"/>
                <w:b/>
                <w:sz w:val="20"/>
                <w:szCs w:val="20"/>
              </w:rPr>
            </w:pPr>
            <w:r w:rsidRPr="00B94D66">
              <w:rPr>
                <w:rFonts w:ascii="Times New Roman" w:hAnsi="Times New Roman" w:cs="Times New Roman"/>
                <w:b/>
                <w:sz w:val="20"/>
                <w:szCs w:val="20"/>
              </w:rPr>
              <w:t>«Иконопись одежд Богородицы»</w:t>
            </w:r>
          </w:p>
          <w:p w:rsidR="00B94D66" w:rsidRPr="00B94D66" w:rsidRDefault="00B94D66" w:rsidP="00B94D66">
            <w:pPr>
              <w:spacing w:after="0" w:line="240" w:lineRule="auto"/>
              <w:jc w:val="center"/>
              <w:rPr>
                <w:rFonts w:ascii="Times New Roman" w:hAnsi="Times New Roman" w:cs="Times New Roman"/>
                <w:b/>
                <w:sz w:val="20"/>
                <w:szCs w:val="20"/>
              </w:rPr>
            </w:pPr>
            <w:r w:rsidRPr="00B94D66">
              <w:rPr>
                <w:rFonts w:ascii="Times New Roman" w:hAnsi="Times New Roman" w:cs="Times New Roman"/>
                <w:b/>
                <w:sz w:val="20"/>
                <w:szCs w:val="20"/>
              </w:rPr>
              <w:t>(Казанская икона Божией матери)</w:t>
            </w:r>
          </w:p>
          <w:p w:rsidR="00B94D66" w:rsidRPr="00B94D66" w:rsidRDefault="00B94D66" w:rsidP="00B94D66">
            <w:pPr>
              <w:spacing w:after="0" w:line="240" w:lineRule="auto"/>
              <w:jc w:val="center"/>
              <w:rPr>
                <w:rFonts w:ascii="Times New Roman" w:hAnsi="Times New Roman" w:cs="Times New Roman"/>
                <w:b/>
                <w:i/>
                <w:sz w:val="20"/>
                <w:szCs w:val="20"/>
              </w:rPr>
            </w:pPr>
            <w:r w:rsidRPr="00B94D66">
              <w:rPr>
                <w:rFonts w:ascii="Times New Roman" w:hAnsi="Times New Roman" w:cs="Times New Roman"/>
                <w:b/>
                <w:i/>
                <w:sz w:val="20"/>
                <w:szCs w:val="20"/>
              </w:rPr>
              <w:t>Техника плавей</w:t>
            </w:r>
          </w:p>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Формат 17 × 24 (доска с левкасом, с ковчегом или без), темпера PVA</w:t>
            </w:r>
          </w:p>
          <w:p w:rsidR="00B94D66" w:rsidRPr="00B94D66" w:rsidRDefault="00B94D66" w:rsidP="00B94D66">
            <w:pPr>
              <w:spacing w:after="0" w:line="240" w:lineRule="auto"/>
              <w:jc w:val="center"/>
              <w:rPr>
                <w:rFonts w:ascii="Times New Roman" w:hAnsi="Times New Roman" w:cs="Times New Roman"/>
                <w:sz w:val="20"/>
                <w:szCs w:val="20"/>
              </w:rPr>
            </w:pPr>
          </w:p>
        </w:tc>
      </w:tr>
      <w:tr w:rsidR="00B94D66" w:rsidRPr="00B94D66" w:rsidTr="00F70B52">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w:t>
            </w:r>
          </w:p>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Объём самостоятельной работы на практических занятиях.</w:t>
            </w:r>
          </w:p>
        </w:tc>
      </w:tr>
      <w:tr w:rsidR="00B94D66" w:rsidRPr="00B94D66" w:rsidTr="00F70B52">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2</w:t>
            </w: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3</w:t>
            </w: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1</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numPr>
                <w:ilvl w:val="0"/>
                <w:numId w:val="70"/>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Выполнение прориси.</w:t>
            </w: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numPr>
                <w:ilvl w:val="0"/>
                <w:numId w:val="68"/>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Размещение изображения   на доске.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numPr>
                <w:ilvl w:val="0"/>
                <w:numId w:val="68"/>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Выполнение перевода.</w:t>
            </w: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numPr>
                <w:ilvl w:val="0"/>
                <w:numId w:val="68"/>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Выполнение чертёжки.</w:t>
            </w: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numPr>
                <w:ilvl w:val="0"/>
                <w:numId w:val="68"/>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numPr>
                <w:ilvl w:val="0"/>
                <w:numId w:val="68"/>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Раскрытие иконописного изображения.</w:t>
            </w: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numPr>
                <w:ilvl w:val="0"/>
                <w:numId w:val="68"/>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Составление и нанесение плавей и притинки.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numPr>
                <w:ilvl w:val="0"/>
                <w:numId w:val="69"/>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Составление цвета оживок и их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numPr>
                <w:ilvl w:val="0"/>
                <w:numId w:val="69"/>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Выполнение оживок.</w:t>
            </w:r>
          </w:p>
        </w:tc>
      </w:tr>
      <w:tr w:rsidR="00B94D66" w:rsidRPr="00B94D66"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9</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B94D66" w:rsidRPr="00B94D66" w:rsidRDefault="00B94D66" w:rsidP="00B94D66">
            <w:pPr>
              <w:numPr>
                <w:ilvl w:val="0"/>
                <w:numId w:val="69"/>
              </w:numPr>
              <w:spacing w:after="0" w:line="240" w:lineRule="auto"/>
              <w:ind w:left="0"/>
              <w:jc w:val="both"/>
              <w:rPr>
                <w:rFonts w:ascii="Times New Roman" w:hAnsi="Times New Roman" w:cs="Times New Roman"/>
                <w:b/>
                <w:sz w:val="20"/>
                <w:szCs w:val="20"/>
              </w:rPr>
            </w:pPr>
            <w:r w:rsidRPr="00B94D66">
              <w:rPr>
                <w:rFonts w:ascii="Times New Roman" w:hAnsi="Times New Roman" w:cs="Times New Roman"/>
                <w:sz w:val="20"/>
                <w:szCs w:val="20"/>
              </w:rPr>
              <w:t>Выполнение жемчужки и заёзд на мафории.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b/>
                <w:sz w:val="20"/>
                <w:szCs w:val="20"/>
              </w:rPr>
            </w:pPr>
          </w:p>
        </w:tc>
      </w:tr>
      <w:tr w:rsidR="00B94D66" w:rsidRPr="00B94D66" w:rsidTr="00F70B52">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B94D66" w:rsidRPr="00B94D66" w:rsidRDefault="00B94D66" w:rsidP="00B94D66">
            <w:pPr>
              <w:spacing w:after="0" w:line="240" w:lineRule="auto"/>
              <w:jc w:val="center"/>
              <w:rPr>
                <w:rFonts w:ascii="Times New Roman" w:hAnsi="Times New Roman" w:cs="Times New Roman"/>
                <w:sz w:val="20"/>
                <w:szCs w:val="20"/>
              </w:rPr>
            </w:pPr>
            <w:r w:rsidRPr="00B94D66">
              <w:rPr>
                <w:rFonts w:ascii="Times New Roman" w:hAnsi="Times New Roman" w:cs="Times New Roman"/>
                <w:sz w:val="20"/>
                <w:szCs w:val="20"/>
              </w:rPr>
              <w:t>10</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B94D66" w:rsidRPr="00B94D66" w:rsidRDefault="00B94D66" w:rsidP="00B94D66">
            <w:pPr>
              <w:numPr>
                <w:ilvl w:val="0"/>
                <w:numId w:val="69"/>
              </w:numPr>
              <w:spacing w:after="0" w:line="240" w:lineRule="auto"/>
              <w:ind w:left="0"/>
              <w:jc w:val="both"/>
              <w:rPr>
                <w:rFonts w:ascii="Times New Roman" w:hAnsi="Times New Roman" w:cs="Times New Roman"/>
                <w:sz w:val="20"/>
                <w:szCs w:val="20"/>
              </w:rPr>
            </w:pPr>
            <w:r w:rsidRPr="00B94D66">
              <w:rPr>
                <w:rFonts w:ascii="Times New Roman" w:hAnsi="Times New Roman" w:cs="Times New Roman"/>
                <w:sz w:val="20"/>
                <w:szCs w:val="20"/>
              </w:rPr>
              <w:t>Составление цвета чертёжки и её восстановление.</w:t>
            </w: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B94D66" w:rsidRPr="00B94D66" w:rsidRDefault="00B94D66" w:rsidP="00B94D66">
            <w:pPr>
              <w:numPr>
                <w:ilvl w:val="0"/>
                <w:numId w:val="69"/>
              </w:numPr>
              <w:spacing w:after="0" w:line="240" w:lineRule="auto"/>
              <w:ind w:left="0"/>
              <w:jc w:val="both"/>
              <w:rPr>
                <w:rFonts w:ascii="Times New Roman" w:hAnsi="Times New Roman" w:cs="Times New Roman"/>
                <w:b/>
                <w:sz w:val="20"/>
                <w:szCs w:val="20"/>
              </w:rPr>
            </w:pPr>
            <w:r w:rsidRPr="00B94D66">
              <w:rPr>
                <w:rFonts w:ascii="Times New Roman" w:hAnsi="Times New Roman" w:cs="Times New Roman"/>
                <w:sz w:val="20"/>
                <w:szCs w:val="20"/>
              </w:rPr>
              <w:t>Восстановление чертёжки.</w:t>
            </w:r>
          </w:p>
        </w:tc>
      </w:tr>
    </w:tbl>
    <w:p w:rsidR="00B94D66" w:rsidRDefault="00B94D66"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5873"/>
        <w:gridCol w:w="3212"/>
      </w:tblGrid>
      <w:tr w:rsidR="00F70B52" w:rsidRPr="00F70B52" w:rsidTr="00F70B52">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p w:rsidR="00F70B52" w:rsidRPr="00F70B52" w:rsidRDefault="00F70B52" w:rsidP="00F70B52">
            <w:pPr>
              <w:spacing w:after="0" w:line="240" w:lineRule="auto"/>
              <w:jc w:val="center"/>
              <w:rPr>
                <w:rFonts w:ascii="Times New Roman" w:hAnsi="Times New Roman" w:cs="Times New Roman"/>
                <w:b/>
                <w:sz w:val="20"/>
                <w:szCs w:val="20"/>
              </w:rPr>
            </w:pPr>
            <w:r w:rsidRPr="00F70B52">
              <w:rPr>
                <w:rFonts w:ascii="Times New Roman" w:hAnsi="Times New Roman" w:cs="Times New Roman"/>
                <w:b/>
                <w:sz w:val="20"/>
                <w:szCs w:val="20"/>
              </w:rPr>
              <w:t>Работа  № 2</w:t>
            </w:r>
          </w:p>
          <w:p w:rsidR="00F70B52" w:rsidRPr="00F70B52" w:rsidRDefault="00F70B52" w:rsidP="00F70B52">
            <w:pPr>
              <w:spacing w:after="0" w:line="240" w:lineRule="auto"/>
              <w:jc w:val="center"/>
              <w:rPr>
                <w:rFonts w:ascii="Times New Roman" w:hAnsi="Times New Roman" w:cs="Times New Roman"/>
                <w:b/>
                <w:sz w:val="20"/>
                <w:szCs w:val="20"/>
              </w:rPr>
            </w:pPr>
          </w:p>
        </w:tc>
      </w:tr>
      <w:tr w:rsidR="00F70B52" w:rsidRPr="00F70B52" w:rsidTr="00F70B52">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p w:rsidR="00F70B52" w:rsidRPr="00F70B52" w:rsidRDefault="00F70B52" w:rsidP="00F70B52">
            <w:pPr>
              <w:spacing w:after="0" w:line="240" w:lineRule="auto"/>
              <w:jc w:val="center"/>
              <w:rPr>
                <w:rFonts w:ascii="Times New Roman" w:hAnsi="Times New Roman" w:cs="Times New Roman"/>
                <w:b/>
                <w:sz w:val="20"/>
                <w:szCs w:val="20"/>
              </w:rPr>
            </w:pPr>
            <w:r w:rsidRPr="00F70B52">
              <w:rPr>
                <w:rFonts w:ascii="Times New Roman" w:hAnsi="Times New Roman" w:cs="Times New Roman"/>
                <w:b/>
                <w:sz w:val="20"/>
                <w:szCs w:val="20"/>
              </w:rPr>
              <w:t xml:space="preserve"> «Иконопись одежды Младенца Христа»</w:t>
            </w:r>
          </w:p>
          <w:p w:rsidR="00F70B52" w:rsidRPr="00F70B52" w:rsidRDefault="00F70B52" w:rsidP="00F70B52">
            <w:pPr>
              <w:spacing w:after="0" w:line="240" w:lineRule="auto"/>
              <w:jc w:val="center"/>
              <w:rPr>
                <w:rFonts w:ascii="Times New Roman" w:hAnsi="Times New Roman" w:cs="Times New Roman"/>
                <w:b/>
                <w:sz w:val="20"/>
                <w:szCs w:val="20"/>
              </w:rPr>
            </w:pPr>
            <w:r w:rsidRPr="00F70B52">
              <w:rPr>
                <w:rFonts w:ascii="Times New Roman" w:hAnsi="Times New Roman" w:cs="Times New Roman"/>
                <w:b/>
                <w:sz w:val="20"/>
                <w:szCs w:val="20"/>
              </w:rPr>
              <w:t>Казанская икона Божией матери</w:t>
            </w:r>
          </w:p>
          <w:p w:rsidR="00F70B52" w:rsidRPr="00F70B52" w:rsidRDefault="00F70B52" w:rsidP="00F70B52">
            <w:pPr>
              <w:spacing w:after="0" w:line="240" w:lineRule="auto"/>
              <w:jc w:val="center"/>
              <w:rPr>
                <w:rFonts w:ascii="Times New Roman" w:hAnsi="Times New Roman" w:cs="Times New Roman"/>
                <w:b/>
                <w:i/>
                <w:sz w:val="20"/>
                <w:szCs w:val="20"/>
              </w:rPr>
            </w:pPr>
            <w:r w:rsidRPr="00F70B52">
              <w:rPr>
                <w:rFonts w:ascii="Times New Roman" w:hAnsi="Times New Roman" w:cs="Times New Roman"/>
                <w:b/>
                <w:i/>
                <w:sz w:val="20"/>
                <w:szCs w:val="20"/>
              </w:rPr>
              <w:t>Техника «пробела инокопью».</w:t>
            </w:r>
          </w:p>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Формат 17 × 24 (доска с левкасом, с ковчегом или без), темпера PVA</w:t>
            </w:r>
          </w:p>
          <w:p w:rsidR="00F70B52" w:rsidRPr="00F70B52" w:rsidRDefault="00F70B52" w:rsidP="00F70B52">
            <w:pPr>
              <w:spacing w:after="0" w:line="240" w:lineRule="auto"/>
              <w:jc w:val="center"/>
              <w:rPr>
                <w:rFonts w:ascii="Times New Roman" w:hAnsi="Times New Roman" w:cs="Times New Roman"/>
                <w:sz w:val="20"/>
                <w:szCs w:val="20"/>
              </w:rPr>
            </w:pPr>
          </w:p>
        </w:tc>
      </w:tr>
      <w:tr w:rsidR="00F70B52" w:rsidRPr="00F70B52" w:rsidTr="00F70B52">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w:t>
            </w:r>
          </w:p>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Объём самостоятельной работы на практических занятиях.</w:t>
            </w:r>
          </w:p>
        </w:tc>
      </w:tr>
      <w:tr w:rsidR="00F70B52" w:rsidRPr="00F70B52" w:rsidTr="00F70B52">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3</w:t>
            </w:r>
          </w:p>
        </w:tc>
      </w:tr>
      <w:tr w:rsidR="00F70B52" w:rsidRPr="00F70B52" w:rsidTr="00F70B52">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70"/>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Выполнение прориси.</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Размещение изображения   на доске.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both"/>
              <w:rPr>
                <w:rFonts w:ascii="Times New Roman" w:hAnsi="Times New Roman" w:cs="Times New Roman"/>
                <w:sz w:val="20"/>
                <w:szCs w:val="20"/>
              </w:rPr>
            </w:pP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Выполнение перевода.</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Выполнение чертёжки.</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Раскрытие иконописного изображения.</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jc w:val="both"/>
              <w:rPr>
                <w:rFonts w:ascii="Times New Roman" w:hAnsi="Times New Roman" w:cs="Times New Roman"/>
                <w:b/>
                <w:sz w:val="20"/>
                <w:szCs w:val="20"/>
              </w:rPr>
            </w:pPr>
            <w:r w:rsidRPr="00F70B52">
              <w:rPr>
                <w:rFonts w:ascii="Times New Roman" w:hAnsi="Times New Roman" w:cs="Times New Roman"/>
                <w:sz w:val="20"/>
                <w:szCs w:val="20"/>
              </w:rPr>
              <w:t>Составление цвета, имитирующего золото (инакопь или ассист) для оживок и их нанесение в виде силков и лучей на хитон Младенца Христа.</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9"/>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Выполнение притинки.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both"/>
              <w:rPr>
                <w:rFonts w:ascii="Times New Roman" w:hAnsi="Times New Roman" w:cs="Times New Roman"/>
                <w:b/>
                <w:sz w:val="20"/>
                <w:szCs w:val="20"/>
              </w:rPr>
            </w:pPr>
          </w:p>
        </w:tc>
      </w:tr>
      <w:tr w:rsidR="00F70B52" w:rsidRPr="00F70B52" w:rsidTr="00F70B52">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9</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F70B52" w:rsidRPr="00F70B52" w:rsidRDefault="00F70B52" w:rsidP="00F70B52">
            <w:pPr>
              <w:numPr>
                <w:ilvl w:val="0"/>
                <w:numId w:val="69"/>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Составление цвета чертёжки и её восстановление.</w:t>
            </w: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F70B52" w:rsidRPr="00F70B52" w:rsidRDefault="00F70B52" w:rsidP="00F70B52">
            <w:pPr>
              <w:numPr>
                <w:ilvl w:val="0"/>
                <w:numId w:val="69"/>
              </w:numPr>
              <w:spacing w:after="0" w:line="240" w:lineRule="auto"/>
              <w:jc w:val="both"/>
              <w:rPr>
                <w:rFonts w:ascii="Times New Roman" w:hAnsi="Times New Roman" w:cs="Times New Roman"/>
                <w:sz w:val="20"/>
                <w:szCs w:val="20"/>
              </w:rPr>
            </w:pPr>
            <w:r w:rsidRPr="00F70B52">
              <w:rPr>
                <w:rFonts w:ascii="Times New Roman" w:hAnsi="Times New Roman" w:cs="Times New Roman"/>
                <w:sz w:val="20"/>
                <w:szCs w:val="20"/>
              </w:rPr>
              <w:t>Восстановление чертёжки.</w:t>
            </w:r>
          </w:p>
        </w:tc>
      </w:tr>
    </w:tbl>
    <w:p w:rsidR="00B94D66" w:rsidRDefault="00B94D66" w:rsidP="00E26CCA">
      <w:pPr>
        <w:spacing w:after="0" w:line="240" w:lineRule="auto"/>
        <w:rPr>
          <w:rFonts w:ascii="Times New Roman" w:hAnsi="Times New Roman" w:cs="Times New Roman"/>
          <w:b/>
          <w:sz w:val="24"/>
          <w:szCs w:val="24"/>
        </w:rPr>
      </w:pPr>
    </w:p>
    <w:p w:rsidR="00F70B52" w:rsidRDefault="00F70B52" w:rsidP="00E26CCA">
      <w:pPr>
        <w:spacing w:after="0" w:line="240" w:lineRule="auto"/>
        <w:rPr>
          <w:rFonts w:ascii="Times New Roman" w:hAnsi="Times New Roman" w:cs="Times New Roman"/>
          <w:b/>
          <w:sz w:val="24"/>
          <w:szCs w:val="24"/>
        </w:rPr>
      </w:pPr>
    </w:p>
    <w:p w:rsidR="00F70B52" w:rsidRDefault="00F70B52" w:rsidP="00E26CCA">
      <w:pPr>
        <w:spacing w:after="0" w:line="240" w:lineRule="auto"/>
        <w:rPr>
          <w:rFonts w:ascii="Times New Roman" w:hAnsi="Times New Roman" w:cs="Times New Roman"/>
          <w:b/>
          <w:sz w:val="24"/>
          <w:szCs w:val="24"/>
        </w:rPr>
      </w:pPr>
    </w:p>
    <w:p w:rsidR="00F70B52" w:rsidRDefault="00F70B52"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5012"/>
        <w:gridCol w:w="4073"/>
      </w:tblGrid>
      <w:tr w:rsidR="00F70B52" w:rsidRPr="00F70B52" w:rsidTr="00F70B52">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p w:rsidR="00F70B52" w:rsidRPr="00F70B52" w:rsidRDefault="00F70B52" w:rsidP="00F70B52">
            <w:pPr>
              <w:spacing w:after="0" w:line="240" w:lineRule="auto"/>
              <w:jc w:val="center"/>
              <w:rPr>
                <w:rFonts w:ascii="Times New Roman" w:hAnsi="Times New Roman" w:cs="Times New Roman"/>
                <w:b/>
                <w:sz w:val="20"/>
                <w:szCs w:val="20"/>
              </w:rPr>
            </w:pPr>
            <w:r w:rsidRPr="00F70B52">
              <w:rPr>
                <w:rFonts w:ascii="Times New Roman" w:hAnsi="Times New Roman" w:cs="Times New Roman"/>
                <w:b/>
                <w:sz w:val="20"/>
                <w:szCs w:val="20"/>
              </w:rPr>
              <w:t>Работа № 3</w:t>
            </w:r>
          </w:p>
          <w:p w:rsidR="00F70B52" w:rsidRPr="00F70B52" w:rsidRDefault="00F70B52" w:rsidP="00F70B52">
            <w:pPr>
              <w:spacing w:after="0" w:line="240" w:lineRule="auto"/>
              <w:jc w:val="center"/>
              <w:rPr>
                <w:rFonts w:ascii="Times New Roman" w:hAnsi="Times New Roman" w:cs="Times New Roman"/>
                <w:b/>
                <w:sz w:val="20"/>
                <w:szCs w:val="20"/>
              </w:rPr>
            </w:pPr>
          </w:p>
        </w:tc>
      </w:tr>
      <w:tr w:rsidR="00F70B52" w:rsidRPr="00F70B52" w:rsidTr="00F70B52">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p w:rsidR="00F70B52" w:rsidRPr="00F70B52" w:rsidRDefault="00F70B52" w:rsidP="00F70B52">
            <w:pPr>
              <w:spacing w:after="0" w:line="240" w:lineRule="auto"/>
              <w:jc w:val="center"/>
              <w:rPr>
                <w:rFonts w:ascii="Times New Roman" w:hAnsi="Times New Roman" w:cs="Times New Roman"/>
                <w:b/>
                <w:sz w:val="20"/>
                <w:szCs w:val="20"/>
              </w:rPr>
            </w:pPr>
            <w:r w:rsidRPr="00F70B52">
              <w:rPr>
                <w:rFonts w:ascii="Times New Roman" w:hAnsi="Times New Roman" w:cs="Times New Roman"/>
                <w:b/>
                <w:sz w:val="20"/>
                <w:szCs w:val="20"/>
              </w:rPr>
              <w:t>«Иконопись одежды Спасителя» - Пантакратор, поясное изображение.</w:t>
            </w:r>
          </w:p>
          <w:p w:rsidR="00F70B52" w:rsidRPr="00F70B52" w:rsidRDefault="00F70B52" w:rsidP="00F70B52">
            <w:pPr>
              <w:spacing w:after="0" w:line="240" w:lineRule="auto"/>
              <w:jc w:val="center"/>
              <w:rPr>
                <w:rFonts w:ascii="Times New Roman" w:hAnsi="Times New Roman" w:cs="Times New Roman"/>
                <w:b/>
                <w:i/>
                <w:sz w:val="20"/>
                <w:szCs w:val="20"/>
              </w:rPr>
            </w:pPr>
            <w:r w:rsidRPr="00F70B52">
              <w:rPr>
                <w:rFonts w:ascii="Times New Roman" w:hAnsi="Times New Roman" w:cs="Times New Roman"/>
                <w:b/>
                <w:i/>
                <w:sz w:val="20"/>
                <w:szCs w:val="20"/>
              </w:rPr>
              <w:t xml:space="preserve"> Техника «пробела цветом в гамме, единой с одеждами»</w:t>
            </w:r>
          </w:p>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Формат 17 × 24 (доска с левкасом, с ковчегом или без), темпера PVA</w:t>
            </w:r>
          </w:p>
          <w:p w:rsidR="00F70B52" w:rsidRPr="00F70B52" w:rsidRDefault="00F70B52" w:rsidP="00F70B52">
            <w:pPr>
              <w:spacing w:after="0" w:line="240" w:lineRule="auto"/>
              <w:jc w:val="center"/>
              <w:rPr>
                <w:rFonts w:ascii="Times New Roman" w:hAnsi="Times New Roman" w:cs="Times New Roman"/>
                <w:sz w:val="20"/>
                <w:szCs w:val="20"/>
              </w:rPr>
            </w:pPr>
          </w:p>
        </w:tc>
      </w:tr>
      <w:tr w:rsidR="00F70B52" w:rsidRPr="00F70B52" w:rsidTr="00F70B52">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w:t>
            </w:r>
          </w:p>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Объём самостоятельной работы на практических занятиях.</w:t>
            </w:r>
          </w:p>
        </w:tc>
      </w:tr>
      <w:tr w:rsidR="00F70B52" w:rsidRPr="00F70B52" w:rsidTr="00F70B52">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3</w:t>
            </w:r>
          </w:p>
        </w:tc>
      </w:tr>
      <w:tr w:rsidR="00F70B52" w:rsidRPr="00F70B52" w:rsidTr="00F70B52">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70"/>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Выполнение прориси.</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Размещение изображения   на доске.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Выполнение перевода.</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Выполнение чертёжки.</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Раскрытие иконописного изображения.</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Составление цветов для пробелов и их выполнение. Выполнение притинки.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rPr>
                <w:rFonts w:ascii="Times New Roman" w:hAnsi="Times New Roman" w:cs="Times New Roman"/>
                <w:b/>
                <w:sz w:val="20"/>
                <w:szCs w:val="20"/>
              </w:rPr>
            </w:pP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 xml:space="preserve">Составление цветов оживок и их нанесение на гиматий и хитон. </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Выполнение оживок.</w:t>
            </w: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9</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Выполнение клавия, цветом, имитирующим золото.</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spacing w:after="0" w:line="240" w:lineRule="auto"/>
              <w:jc w:val="both"/>
              <w:rPr>
                <w:rFonts w:ascii="Times New Roman" w:hAnsi="Times New Roman" w:cs="Times New Roman"/>
                <w:sz w:val="20"/>
                <w:szCs w:val="20"/>
              </w:rPr>
            </w:pPr>
          </w:p>
        </w:tc>
      </w:tr>
      <w:tr w:rsidR="00F70B52" w:rsidRPr="00F70B52" w:rsidTr="00F70B52">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10</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bCs/>
                <w:sz w:val="20"/>
                <w:szCs w:val="20"/>
              </w:rPr>
            </w:pPr>
            <w:r w:rsidRPr="00F70B52">
              <w:rPr>
                <w:rFonts w:ascii="Times New Roman" w:hAnsi="Times New Roman" w:cs="Times New Roman"/>
                <w:bCs/>
                <w:sz w:val="20"/>
                <w:szCs w:val="20"/>
              </w:rPr>
              <w:t>Написание Книги Спасителя и выполнение на ней текста.</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Написание текста на Книге Спасителя.</w:t>
            </w:r>
          </w:p>
        </w:tc>
      </w:tr>
      <w:tr w:rsidR="00F70B52" w:rsidRPr="00F70B52" w:rsidTr="00F70B52">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F70B52" w:rsidRPr="00F70B52" w:rsidRDefault="00F70B52" w:rsidP="00F70B52">
            <w:pPr>
              <w:spacing w:after="0" w:line="240" w:lineRule="auto"/>
              <w:jc w:val="center"/>
              <w:rPr>
                <w:rFonts w:ascii="Times New Roman" w:hAnsi="Times New Roman" w:cs="Times New Roman"/>
                <w:sz w:val="20"/>
                <w:szCs w:val="20"/>
              </w:rPr>
            </w:pPr>
            <w:r w:rsidRPr="00F70B52">
              <w:rPr>
                <w:rFonts w:ascii="Times New Roman" w:hAnsi="Times New Roman" w:cs="Times New Roman"/>
                <w:sz w:val="20"/>
                <w:szCs w:val="20"/>
              </w:rPr>
              <w:t>11</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bCs/>
                <w:sz w:val="20"/>
                <w:szCs w:val="20"/>
              </w:rPr>
              <w:t xml:space="preserve">Составление цвета чертёжки и её </w:t>
            </w:r>
            <w:r w:rsidRPr="00F70B52">
              <w:rPr>
                <w:rFonts w:ascii="Times New Roman" w:hAnsi="Times New Roman" w:cs="Times New Roman"/>
                <w:sz w:val="20"/>
                <w:szCs w:val="20"/>
              </w:rPr>
              <w:t>восстановление.</w:t>
            </w: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F70B52" w:rsidRPr="00F70B52" w:rsidRDefault="00F70B52" w:rsidP="00F70B52">
            <w:pPr>
              <w:numPr>
                <w:ilvl w:val="0"/>
                <w:numId w:val="68"/>
              </w:numPr>
              <w:spacing w:after="0" w:line="240" w:lineRule="auto"/>
              <w:ind w:left="0"/>
              <w:jc w:val="both"/>
              <w:rPr>
                <w:rFonts w:ascii="Times New Roman" w:hAnsi="Times New Roman" w:cs="Times New Roman"/>
                <w:sz w:val="20"/>
                <w:szCs w:val="20"/>
              </w:rPr>
            </w:pPr>
            <w:r w:rsidRPr="00F70B52">
              <w:rPr>
                <w:rFonts w:ascii="Times New Roman" w:hAnsi="Times New Roman" w:cs="Times New Roman"/>
                <w:sz w:val="20"/>
                <w:szCs w:val="20"/>
              </w:rPr>
              <w:t>Восстановление чертёжки.</w:t>
            </w:r>
          </w:p>
        </w:tc>
      </w:tr>
    </w:tbl>
    <w:p w:rsidR="00F70B52" w:rsidRDefault="00F70B52"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4959"/>
        <w:gridCol w:w="4126"/>
      </w:tblGrid>
      <w:tr w:rsidR="0070343A" w:rsidRPr="0070343A" w:rsidTr="0070343A">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Работа № 4</w:t>
            </w:r>
          </w:p>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«Иконопись облачений Святителя Николая, Мир Ликийских Чудотворца» - поясное изображение.</w:t>
            </w:r>
          </w:p>
          <w:p w:rsidR="0070343A" w:rsidRPr="0070343A" w:rsidRDefault="0070343A" w:rsidP="0070343A">
            <w:pPr>
              <w:spacing w:after="0" w:line="240" w:lineRule="auto"/>
              <w:jc w:val="center"/>
              <w:rPr>
                <w:rFonts w:ascii="Times New Roman" w:hAnsi="Times New Roman" w:cs="Times New Roman"/>
                <w:b/>
                <w:i/>
                <w:sz w:val="20"/>
                <w:szCs w:val="20"/>
              </w:rPr>
            </w:pPr>
            <w:r w:rsidRPr="0070343A">
              <w:rPr>
                <w:rFonts w:ascii="Times New Roman" w:hAnsi="Times New Roman" w:cs="Times New Roman"/>
                <w:b/>
                <w:i/>
                <w:sz w:val="20"/>
                <w:szCs w:val="20"/>
              </w:rPr>
              <w:t>Техника «пробела цветом в гамме, контрастной с облачениями.</w:t>
            </w: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Формат 17 × 24 (доска с левкасом, с ковчегом или без), темпера PVA</w:t>
            </w:r>
          </w:p>
        </w:tc>
      </w:tr>
      <w:tr w:rsidR="0070343A" w:rsidRPr="0070343A" w:rsidTr="0070343A">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w:t>
            </w: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самостоятельной работы на практических занятиях.</w:t>
            </w:r>
          </w:p>
        </w:tc>
      </w:tr>
      <w:tr w:rsidR="0070343A" w:rsidRPr="0070343A" w:rsidTr="0070343A">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r>
      <w:tr w:rsidR="0070343A" w:rsidRPr="0070343A" w:rsidTr="0070343A">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0"/>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прориси.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Размещение изображения   на доске.</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перевода.</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чертёжки.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роскрышей.</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Раскрытие иконописного изображения.</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 xml:space="preserve">Составление цветов для пробелов и их выполнение. </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rPr>
                <w:rFonts w:ascii="Times New Roman" w:hAnsi="Times New Roman" w:cs="Times New Roman"/>
                <w:b/>
                <w:sz w:val="20"/>
                <w:szCs w:val="20"/>
              </w:rPr>
            </w:pPr>
            <w:r w:rsidRPr="0070343A">
              <w:rPr>
                <w:rFonts w:ascii="Times New Roman" w:hAnsi="Times New Roman" w:cs="Times New Roman"/>
                <w:sz w:val="20"/>
                <w:szCs w:val="20"/>
              </w:rPr>
              <w:t>Выполнение притинки.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9</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цветов оживок и их нанесение на фелонь.</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10</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 xml:space="preserve">Написание оживок на епитрахили. </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11</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крестов на епитрахили.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Написание поручей облачения.</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Написание Книги Святителя Николая.</w:t>
            </w:r>
          </w:p>
        </w:tc>
      </w:tr>
      <w:tr w:rsidR="0070343A" w:rsidRPr="0070343A" w:rsidTr="0070343A">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14</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numPr>
                <w:ilvl w:val="0"/>
                <w:numId w:val="68"/>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bCs/>
                <w:sz w:val="20"/>
                <w:szCs w:val="20"/>
              </w:rPr>
              <w:t xml:space="preserve">Составление цвета чертёжки и её </w:t>
            </w:r>
            <w:r w:rsidRPr="0070343A">
              <w:rPr>
                <w:rFonts w:ascii="Times New Roman" w:hAnsi="Times New Roman" w:cs="Times New Roman"/>
                <w:sz w:val="20"/>
                <w:szCs w:val="20"/>
              </w:rPr>
              <w:t>восстановление.</w:t>
            </w:r>
          </w:p>
        </w:tc>
      </w:tr>
    </w:tbl>
    <w:p w:rsidR="00F70B52" w:rsidRDefault="00F70B52" w:rsidP="00E26CCA">
      <w:pPr>
        <w:spacing w:after="0" w:line="240" w:lineRule="auto"/>
        <w:rPr>
          <w:rFonts w:ascii="Times New Roman" w:hAnsi="Times New Roman" w:cs="Times New Roman"/>
          <w:b/>
          <w:sz w:val="24"/>
          <w:szCs w:val="24"/>
        </w:rPr>
      </w:pPr>
    </w:p>
    <w:p w:rsid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p w:rsid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p w:rsid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lastRenderedPageBreak/>
        <w:t>6.3. Техника письма Ликов.</w:t>
      </w:r>
    </w:p>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5039"/>
        <w:gridCol w:w="4046"/>
      </w:tblGrid>
      <w:tr w:rsidR="0070343A" w:rsidRPr="0070343A" w:rsidTr="0070343A">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Работа № 5</w:t>
            </w:r>
          </w:p>
        </w:tc>
      </w:tr>
      <w:tr w:rsidR="0070343A" w:rsidRPr="0070343A" w:rsidTr="0070343A">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«Письмо лика Богородицы».  (Казанская икона Божией Матери).</w:t>
            </w:r>
          </w:p>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w:t>
            </w:r>
          </w:p>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самостоятельной работы на практических занятиях.</w:t>
            </w:r>
          </w:p>
        </w:tc>
      </w:tr>
      <w:tr w:rsidR="0070343A" w:rsidRPr="0070343A" w:rsidTr="0070343A">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r>
      <w:tr w:rsidR="0070343A" w:rsidRPr="0070343A" w:rsidTr="0070343A">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2"/>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 xml:space="preserve">Выполнение прориси и перевода. </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2"/>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санкири - (роскрыши для ликов, рук и др. открытых частей тела)</w:t>
            </w:r>
          </w:p>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u w:val="single"/>
              </w:rPr>
              <w:t>Составляется для всех трёх ликов.</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2"/>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Раскрытие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2"/>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описи (чертёжки в личном письме)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2"/>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Нанесение движков.</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2"/>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и нанесение охрения.</w:t>
            </w:r>
          </w:p>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u w:val="single"/>
              </w:rPr>
            </w:pPr>
            <w:r w:rsidRPr="0070343A">
              <w:rPr>
                <w:rFonts w:ascii="Times New Roman" w:hAnsi="Times New Roman" w:cs="Times New Roman"/>
                <w:sz w:val="20"/>
                <w:szCs w:val="20"/>
                <w:u w:val="single"/>
              </w:rPr>
              <w:t>Охрение составляется для всех трёх ликов</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и выполнение подрумянки.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подбивки и её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подбивки.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9</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светлых мест лика.</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10</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и нанесение общей сплавки.</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sing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11</w:t>
            </w:r>
          </w:p>
        </w:tc>
        <w:tc>
          <w:tcPr>
            <w:tcW w:w="0" w:type="auto"/>
            <w:tcBorders>
              <w:top w:val="double" w:sz="4" w:space="0" w:color="auto"/>
              <w:left w:val="triple" w:sz="4" w:space="0" w:color="auto"/>
              <w:bottom w:val="single" w:sz="4" w:space="0" w:color="auto"/>
              <w:right w:val="triple" w:sz="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Написание глаз, бровей, губ. Выполнение румянец.</w:t>
            </w:r>
          </w:p>
        </w:tc>
        <w:tc>
          <w:tcPr>
            <w:tcW w:w="0" w:type="auto"/>
            <w:tcBorders>
              <w:top w:val="double" w:sz="4" w:space="0" w:color="auto"/>
              <w:left w:val="triple" w:sz="4" w:space="0" w:color="auto"/>
              <w:bottom w:val="single" w:sz="4" w:space="0" w:color="auto"/>
              <w:right w:val="thickThinSmallGap" w:sz="2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sing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12</w:t>
            </w:r>
          </w:p>
        </w:tc>
        <w:tc>
          <w:tcPr>
            <w:tcW w:w="0" w:type="auto"/>
            <w:tcBorders>
              <w:top w:val="sing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цвета оживок и их выполнение.</w:t>
            </w:r>
          </w:p>
        </w:tc>
        <w:tc>
          <w:tcPr>
            <w:tcW w:w="0" w:type="auto"/>
            <w:tcBorders>
              <w:top w:val="sing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оживок.</w:t>
            </w:r>
          </w:p>
        </w:tc>
      </w:tr>
      <w:tr w:rsidR="0070343A" w:rsidRPr="0070343A" w:rsidTr="0070343A">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13</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70343A" w:rsidRPr="0070343A" w:rsidRDefault="0070343A" w:rsidP="0070343A">
            <w:pPr>
              <w:shd w:val="clear" w:color="auto" w:fill="FFFFFF" w:themeFill="background1"/>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numPr>
                <w:ilvl w:val="0"/>
                <w:numId w:val="73"/>
              </w:numPr>
              <w:shd w:val="clear" w:color="auto" w:fill="FFFFFF" w:themeFill="background1"/>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описи</w:t>
            </w:r>
          </w:p>
        </w:tc>
      </w:tr>
    </w:tbl>
    <w:p w:rsidR="0070343A" w:rsidRDefault="0070343A"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5171"/>
        <w:gridCol w:w="3914"/>
      </w:tblGrid>
      <w:tr w:rsidR="0070343A" w:rsidRPr="0070343A" w:rsidTr="0070343A">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Работа № 6</w:t>
            </w:r>
          </w:p>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«Письмо лика Младенца Христа».  (Казанская икона Божией Матери).</w:t>
            </w:r>
          </w:p>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w:t>
            </w: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самостоятельной работы на практических занятиях.</w:t>
            </w:r>
          </w:p>
        </w:tc>
      </w:tr>
      <w:tr w:rsidR="0070343A" w:rsidRPr="0070343A" w:rsidTr="0070343A">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r>
      <w:tr w:rsidR="0070343A" w:rsidRPr="0070343A" w:rsidTr="0070343A">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прориси и перевода. Раскрытие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описи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2"/>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Нанесение движков.</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2"/>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 xml:space="preserve"> Нанесение охрения.</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3"/>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Составление подбивки и её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3"/>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подбивки.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3"/>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светлых мест лика.</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3"/>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Составление и нанесение общей сплавки.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3"/>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румянец.</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 xml:space="preserve">Написание глаз, бровей, губ. </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9</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Составление цвета оживок и их выполнение.</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10</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5"/>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Письмо волос Младенца Христа. Составление цвета оживок волос и их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r>
      <w:tr w:rsidR="0070343A" w:rsidRPr="0070343A" w:rsidTr="0070343A">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11</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numPr>
                <w:ilvl w:val="0"/>
                <w:numId w:val="73"/>
              </w:num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описи</w:t>
            </w:r>
          </w:p>
        </w:tc>
      </w:tr>
    </w:tbl>
    <w:p w:rsidR="0070343A" w:rsidRDefault="0070343A" w:rsidP="00E26CCA">
      <w:pPr>
        <w:spacing w:after="0" w:line="240" w:lineRule="auto"/>
        <w:rPr>
          <w:rFonts w:ascii="Times New Roman" w:hAnsi="Times New Roman" w:cs="Times New Roman"/>
          <w:b/>
          <w:sz w:val="24"/>
          <w:szCs w:val="24"/>
        </w:rPr>
      </w:pPr>
    </w:p>
    <w:p w:rsidR="0070343A" w:rsidRDefault="0070343A"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5146"/>
        <w:gridCol w:w="3939"/>
      </w:tblGrid>
      <w:tr w:rsidR="0070343A" w:rsidRPr="0070343A" w:rsidTr="0070343A">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Работа № 7</w:t>
            </w:r>
          </w:p>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«Письмо лика Спасителя».</w:t>
            </w:r>
          </w:p>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w:t>
            </w: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самостоятельной работы на практических занятиях.</w:t>
            </w:r>
          </w:p>
        </w:tc>
      </w:tr>
      <w:tr w:rsidR="0070343A" w:rsidRPr="0070343A" w:rsidTr="0070343A">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r>
      <w:tr w:rsidR="0070343A" w:rsidRPr="0070343A" w:rsidTr="0070343A">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прориси и перевода.</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Раскрытие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описи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Нанесение охрения.</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подрумянки и подбивки и их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подбивки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светлых мест лика.</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и нанесение общей сплавки.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Написание глаз, бровей, губ. Выполнение румянец.</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9</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цвета оживок и их выполнение.</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10</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Письмо волос Иисуса Христа. Составление цвета оживок волос и их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11</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Письмо усов и бороды Иисуса Христа.</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12</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numPr>
                <w:ilvl w:val="0"/>
                <w:numId w:val="73"/>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описи</w:t>
            </w:r>
          </w:p>
        </w:tc>
      </w:tr>
    </w:tbl>
    <w:p w:rsidR="0070343A" w:rsidRDefault="0070343A" w:rsidP="00E26CC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5236"/>
        <w:gridCol w:w="3849"/>
      </w:tblGrid>
      <w:tr w:rsidR="0070343A" w:rsidRPr="0070343A" w:rsidTr="0070343A">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Работа № 8</w:t>
            </w:r>
          </w:p>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«Письмо лика Святителя Николая, Мир Ликийских Чудотворца»</w:t>
            </w:r>
          </w:p>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w:t>
            </w: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самостоятельной работы на практических занятиях.</w:t>
            </w:r>
          </w:p>
        </w:tc>
      </w:tr>
      <w:tr w:rsidR="0070343A" w:rsidRPr="0070343A" w:rsidTr="0070343A">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r>
      <w:tr w:rsidR="0070343A" w:rsidRPr="0070343A" w:rsidTr="0070343A">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прориси и перевода.</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Раскрытие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Выполнение описи  лика и рук.</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4</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Нанесение охрения.</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5</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4"/>
              </w:numPr>
              <w:spacing w:after="0" w:line="240" w:lineRule="auto"/>
              <w:ind w:left="0"/>
              <w:jc w:val="both"/>
              <w:rPr>
                <w:rFonts w:ascii="Times New Roman" w:hAnsi="Times New Roman" w:cs="Times New Roman"/>
                <w:b/>
                <w:sz w:val="20"/>
                <w:szCs w:val="20"/>
              </w:rPr>
            </w:pPr>
            <w:r w:rsidRPr="0070343A">
              <w:rPr>
                <w:rFonts w:ascii="Times New Roman" w:hAnsi="Times New Roman" w:cs="Times New Roman"/>
                <w:sz w:val="20"/>
                <w:szCs w:val="20"/>
              </w:rPr>
              <w:t>Составление подбивки и её выполнение.</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6</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светлых мест лика.</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7</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и нанесение общей сплавки.</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8</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Написание глаз, бровей, губ. Выполнение румянец.</w:t>
            </w: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9</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Письмо волос Святителя Николая. Составление цвета оживок волос и их выполнение.</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10</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Письмо усов и бороды Святителя Николая.</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11</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numPr>
                <w:ilvl w:val="0"/>
                <w:numId w:val="75"/>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Составление цвета оживок и их выполнение.</w:t>
            </w:r>
          </w:p>
        </w:tc>
      </w:tr>
      <w:tr w:rsidR="0070343A" w:rsidRPr="0070343A" w:rsidTr="0070343A">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12</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numPr>
                <w:ilvl w:val="0"/>
                <w:numId w:val="73"/>
              </w:numPr>
              <w:spacing w:after="0" w:line="240" w:lineRule="auto"/>
              <w:ind w:left="0"/>
              <w:jc w:val="both"/>
              <w:rPr>
                <w:rFonts w:ascii="Times New Roman" w:hAnsi="Times New Roman" w:cs="Times New Roman"/>
                <w:sz w:val="20"/>
                <w:szCs w:val="20"/>
              </w:rPr>
            </w:pPr>
            <w:r w:rsidRPr="0070343A">
              <w:rPr>
                <w:rFonts w:ascii="Times New Roman" w:hAnsi="Times New Roman" w:cs="Times New Roman"/>
                <w:sz w:val="20"/>
                <w:szCs w:val="20"/>
              </w:rPr>
              <w:t>Восстановление описи</w:t>
            </w:r>
          </w:p>
        </w:tc>
      </w:tr>
    </w:tbl>
    <w:p w:rsidR="0070343A" w:rsidRDefault="0070343A" w:rsidP="00E26CCA">
      <w:pPr>
        <w:spacing w:after="0" w:line="240" w:lineRule="auto"/>
        <w:rPr>
          <w:rFonts w:ascii="Times New Roman" w:hAnsi="Times New Roman" w:cs="Times New Roman"/>
          <w:b/>
          <w:sz w:val="24"/>
          <w:szCs w:val="24"/>
        </w:rPr>
      </w:pPr>
    </w:p>
    <w:p w:rsidR="0070343A" w:rsidRDefault="0070343A" w:rsidP="00E26CCA">
      <w:pPr>
        <w:spacing w:after="0" w:line="240" w:lineRule="auto"/>
        <w:rPr>
          <w:rFonts w:ascii="Times New Roman" w:hAnsi="Times New Roman" w:cs="Times New Roman"/>
          <w:b/>
          <w:sz w:val="24"/>
          <w:szCs w:val="24"/>
        </w:rPr>
      </w:pPr>
    </w:p>
    <w:p w:rsidR="0070343A" w:rsidRDefault="0070343A" w:rsidP="00E26CCA">
      <w:pPr>
        <w:spacing w:after="0" w:line="240" w:lineRule="auto"/>
        <w:rPr>
          <w:rFonts w:ascii="Times New Roman" w:hAnsi="Times New Roman" w:cs="Times New Roman"/>
          <w:b/>
          <w:sz w:val="24"/>
          <w:szCs w:val="24"/>
        </w:rPr>
      </w:pPr>
    </w:p>
    <w:p w:rsidR="0070343A" w:rsidRDefault="0070343A" w:rsidP="00E26CCA">
      <w:pPr>
        <w:spacing w:after="0" w:line="240" w:lineRule="auto"/>
        <w:rPr>
          <w:rFonts w:ascii="Times New Roman" w:hAnsi="Times New Roman" w:cs="Times New Roman"/>
          <w:b/>
          <w:sz w:val="24"/>
          <w:szCs w:val="24"/>
        </w:rPr>
      </w:pPr>
    </w:p>
    <w:p w:rsidR="0070343A" w:rsidRDefault="0070343A" w:rsidP="0070343A">
      <w:pPr>
        <w:spacing w:after="0" w:line="240" w:lineRule="auto"/>
        <w:jc w:val="center"/>
        <w:rPr>
          <w:rFonts w:ascii="Times New Roman" w:hAnsi="Times New Roman" w:cs="Times New Roman"/>
          <w:b/>
          <w:sz w:val="24"/>
          <w:szCs w:val="24"/>
        </w:rPr>
      </w:pPr>
      <w:r w:rsidRPr="0070343A">
        <w:rPr>
          <w:rFonts w:ascii="Times New Roman" w:hAnsi="Times New Roman" w:cs="Times New Roman"/>
          <w:b/>
          <w:sz w:val="24"/>
          <w:szCs w:val="24"/>
        </w:rPr>
        <w:lastRenderedPageBreak/>
        <w:t>6.4. Работа над иконой на завершающей стадии.</w:t>
      </w:r>
    </w:p>
    <w:p w:rsidR="0070343A" w:rsidRDefault="0070343A" w:rsidP="0070343A">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86"/>
        <w:gridCol w:w="2023"/>
        <w:gridCol w:w="1947"/>
        <w:gridCol w:w="222"/>
        <w:gridCol w:w="222"/>
        <w:gridCol w:w="486"/>
        <w:gridCol w:w="2238"/>
        <w:gridCol w:w="1947"/>
      </w:tblGrid>
      <w:tr w:rsidR="0070343A" w:rsidRPr="0070343A" w:rsidTr="0070343A">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Работа № 9</w:t>
            </w:r>
          </w:p>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vMerge w:val="restart"/>
            <w:tcBorders>
              <w:top w:val="thinThickSmallGap" w:sz="24" w:space="0" w:color="auto"/>
              <w:left w:val="thickThinSmallGap" w:sz="24" w:space="0" w:color="auto"/>
              <w:bottom w:val="thickThinSmallGap" w:sz="24" w:space="0" w:color="auto"/>
              <w:right w:val="thin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vMerge w:val="restart"/>
            <w:tcBorders>
              <w:top w:val="thinThickSmallGap" w:sz="24" w:space="0" w:color="auto"/>
              <w:left w:val="thinThickThinSmallGap" w:sz="24" w:space="0" w:color="auto"/>
              <w:bottom w:val="thickThinSmallGap" w:sz="24" w:space="0" w:color="auto"/>
              <w:right w:val="thinThick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Работа № 10</w:t>
            </w:r>
          </w:p>
        </w:tc>
      </w:tr>
      <w:tr w:rsidR="0070343A" w:rsidRPr="0070343A" w:rsidTr="0070343A">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«Письмо завершающих элементов иконописного изображения»</w:t>
            </w:r>
          </w:p>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vMerge/>
            <w:tcBorders>
              <w:top w:val="thinThickSmallGap" w:sz="24" w:space="0" w:color="auto"/>
              <w:left w:val="thickThinSmallGap" w:sz="24" w:space="0" w:color="auto"/>
              <w:bottom w:val="thickThinSmallGap" w:sz="24" w:space="0" w:color="auto"/>
              <w:right w:val="thinThickThin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vMerge/>
            <w:tcBorders>
              <w:top w:val="thinThickSmallGap" w:sz="24" w:space="0" w:color="auto"/>
              <w:left w:val="thinThickThinSmallGap" w:sz="24" w:space="0" w:color="auto"/>
              <w:bottom w:val="thickThinSmallGap" w:sz="24" w:space="0" w:color="auto"/>
              <w:right w:val="thinThick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gridSpan w:val="3"/>
            <w:tcBorders>
              <w:top w:val="thickThinSmallGap" w:sz="24" w:space="0" w:color="auto"/>
              <w:left w:val="thinThickSmallGap" w:sz="24" w:space="0" w:color="auto"/>
              <w:bottom w:val="thinThick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p w:rsidR="0070343A" w:rsidRPr="0070343A" w:rsidRDefault="0070343A" w:rsidP="0070343A">
            <w:pPr>
              <w:spacing w:after="0" w:line="240" w:lineRule="auto"/>
              <w:jc w:val="center"/>
              <w:rPr>
                <w:rFonts w:ascii="Times New Roman" w:hAnsi="Times New Roman" w:cs="Times New Roman"/>
                <w:b/>
                <w:sz w:val="20"/>
                <w:szCs w:val="20"/>
              </w:rPr>
            </w:pPr>
            <w:r w:rsidRPr="0070343A">
              <w:rPr>
                <w:rFonts w:ascii="Times New Roman" w:hAnsi="Times New Roman" w:cs="Times New Roman"/>
                <w:b/>
                <w:sz w:val="20"/>
                <w:szCs w:val="20"/>
              </w:rPr>
              <w:t>Обработка иконы защитным покрывным составом.</w:t>
            </w:r>
          </w:p>
        </w:tc>
      </w:tr>
      <w:tr w:rsidR="0070343A" w:rsidRPr="0070343A" w:rsidTr="0070343A">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w:t>
            </w: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самостоятельной работы на практических занятиях.</w:t>
            </w:r>
          </w:p>
        </w:tc>
        <w:tc>
          <w:tcPr>
            <w:tcW w:w="0" w:type="auto"/>
            <w:vMerge/>
            <w:tcBorders>
              <w:top w:val="thinThickSmallGap" w:sz="24" w:space="0" w:color="auto"/>
              <w:left w:val="thickThinSmallGap" w:sz="24" w:space="0" w:color="auto"/>
              <w:bottom w:val="thickThinSmallGap" w:sz="24" w:space="0" w:color="auto"/>
              <w:right w:val="thinThickThin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vMerge/>
            <w:tcBorders>
              <w:top w:val="thinThickSmallGap" w:sz="24" w:space="0" w:color="auto"/>
              <w:left w:val="thinThickThinSmallGap" w:sz="24" w:space="0" w:color="auto"/>
              <w:bottom w:val="thickThinSmallGap" w:sz="24" w:space="0" w:color="auto"/>
              <w:right w:val="thinThick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tcBorders>
              <w:top w:val="thinThickSmallGap" w:sz="2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w:t>
            </w: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п/п</w:t>
            </w:r>
          </w:p>
        </w:tc>
        <w:tc>
          <w:tcPr>
            <w:tcW w:w="0" w:type="auto"/>
            <w:tcBorders>
              <w:top w:val="thinThickSmallGap" w:sz="2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работ на практических занятиях с консультациями преподавателя.</w:t>
            </w:r>
          </w:p>
        </w:tc>
        <w:tc>
          <w:tcPr>
            <w:tcW w:w="0" w:type="auto"/>
            <w:tcBorders>
              <w:top w:val="thinThickSmallGap" w:sz="2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Объём самостоятельной работы на практических занятиях.</w:t>
            </w:r>
          </w:p>
        </w:tc>
      </w:tr>
      <w:tr w:rsidR="0070343A" w:rsidRPr="0070343A" w:rsidTr="0070343A">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c>
          <w:tcPr>
            <w:tcW w:w="0" w:type="auto"/>
            <w:vMerge/>
            <w:tcBorders>
              <w:top w:val="thinThickSmallGap" w:sz="24" w:space="0" w:color="auto"/>
              <w:left w:val="thickThinSmallGap" w:sz="24" w:space="0" w:color="auto"/>
              <w:bottom w:val="thickThinSmallGap" w:sz="24" w:space="0" w:color="auto"/>
              <w:right w:val="thinThickThin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vMerge/>
            <w:tcBorders>
              <w:top w:val="thinThickSmallGap" w:sz="24" w:space="0" w:color="auto"/>
              <w:left w:val="thinThickThinSmallGap" w:sz="24" w:space="0" w:color="auto"/>
              <w:bottom w:val="thickThinSmallGap" w:sz="24" w:space="0" w:color="auto"/>
              <w:right w:val="thinThick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tcBorders>
              <w:top w:val="triple" w:sz="4" w:space="0" w:color="auto"/>
              <w:left w:val="thinThickSmallGap" w:sz="2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trip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triple" w:sz="4" w:space="0" w:color="auto"/>
              <w:left w:val="triple" w:sz="4" w:space="0" w:color="auto"/>
              <w:bottom w:val="trip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r>
      <w:tr w:rsidR="0070343A" w:rsidRPr="0070343A" w:rsidTr="0070343A">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Составление цветов для опуши, и её выполнение на всех трёх иконах.</w:t>
            </w: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опуши на всех трёх иконах.</w:t>
            </w:r>
          </w:p>
        </w:tc>
        <w:tc>
          <w:tcPr>
            <w:tcW w:w="0" w:type="auto"/>
            <w:vMerge/>
            <w:tcBorders>
              <w:top w:val="thinThickSmallGap" w:sz="24" w:space="0" w:color="auto"/>
              <w:left w:val="thickThinSmallGap" w:sz="24" w:space="0" w:color="auto"/>
              <w:bottom w:val="thickThinSmallGap" w:sz="24" w:space="0" w:color="auto"/>
              <w:right w:val="thinThickThin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vMerge/>
            <w:tcBorders>
              <w:top w:val="thinThickSmallGap" w:sz="24" w:space="0" w:color="auto"/>
              <w:left w:val="thinThickThinSmallGap" w:sz="24" w:space="0" w:color="auto"/>
              <w:bottom w:val="thickThinSmallGap" w:sz="24" w:space="0" w:color="auto"/>
              <w:right w:val="thinThick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tcBorders>
              <w:top w:val="trip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1</w:t>
            </w:r>
          </w:p>
        </w:tc>
        <w:tc>
          <w:tcPr>
            <w:tcW w:w="0" w:type="auto"/>
            <w:tcBorders>
              <w:top w:val="trip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Обработка письма иконы льняным маслом.</w:t>
            </w:r>
          </w:p>
        </w:tc>
        <w:tc>
          <w:tcPr>
            <w:tcW w:w="0" w:type="auto"/>
            <w:tcBorders>
              <w:top w:val="trip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r>
      <w:tr w:rsidR="0070343A" w:rsidRPr="0070343A" w:rsidTr="0070343A">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Составление цветов для обрамлений нимбов и выполнение их на трёх иконах.</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обрамлений нимбов на всех трёх иконах.</w:t>
            </w:r>
          </w:p>
        </w:tc>
        <w:tc>
          <w:tcPr>
            <w:tcW w:w="0" w:type="auto"/>
            <w:vMerge/>
            <w:tcBorders>
              <w:top w:val="thinThickSmallGap" w:sz="24" w:space="0" w:color="auto"/>
              <w:left w:val="thickThinSmallGap" w:sz="24" w:space="0" w:color="auto"/>
              <w:bottom w:val="thickThinSmallGap" w:sz="24" w:space="0" w:color="auto"/>
              <w:right w:val="thinThickThin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vMerge/>
            <w:tcBorders>
              <w:top w:val="thinThickSmallGap" w:sz="24" w:space="0" w:color="auto"/>
              <w:left w:val="thinThickThinSmallGap" w:sz="24" w:space="0" w:color="auto"/>
              <w:bottom w:val="thickThinSmallGap" w:sz="24" w:space="0" w:color="auto"/>
              <w:right w:val="thinThick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tcBorders>
              <w:top w:val="double" w:sz="4" w:space="0" w:color="auto"/>
              <w:left w:val="thinThickSmallGap" w:sz="2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2</w:t>
            </w:r>
          </w:p>
        </w:tc>
        <w:tc>
          <w:tcPr>
            <w:tcW w:w="0" w:type="auto"/>
            <w:tcBorders>
              <w:top w:val="double" w:sz="4" w:space="0" w:color="auto"/>
              <w:left w:val="triple" w:sz="4" w:space="0" w:color="auto"/>
              <w:bottom w:val="double" w:sz="4" w:space="0" w:color="auto"/>
              <w:right w:val="triple" w:sz="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Обработка письма иконы защитным покрывным слоем, состоящим обязательных составляющих компонентов.</w:t>
            </w:r>
          </w:p>
        </w:tc>
        <w:tc>
          <w:tcPr>
            <w:tcW w:w="0" w:type="auto"/>
            <w:tcBorders>
              <w:top w:val="double" w:sz="4" w:space="0" w:color="auto"/>
              <w:left w:val="triple" w:sz="4" w:space="0" w:color="auto"/>
              <w:bottom w:val="double" w:sz="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r>
      <w:tr w:rsidR="0070343A" w:rsidRPr="0070343A" w:rsidTr="0070343A">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r w:rsidRPr="0070343A">
              <w:rPr>
                <w:rFonts w:ascii="Times New Roman" w:hAnsi="Times New Roman" w:cs="Times New Roman"/>
                <w:sz w:val="20"/>
                <w:szCs w:val="20"/>
              </w:rPr>
              <w:t>3</w:t>
            </w: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надписей на трёх иконах.</w:t>
            </w: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both"/>
              <w:rPr>
                <w:rFonts w:ascii="Times New Roman" w:hAnsi="Times New Roman" w:cs="Times New Roman"/>
                <w:sz w:val="20"/>
                <w:szCs w:val="20"/>
              </w:rPr>
            </w:pPr>
            <w:r w:rsidRPr="0070343A">
              <w:rPr>
                <w:rFonts w:ascii="Times New Roman" w:hAnsi="Times New Roman" w:cs="Times New Roman"/>
                <w:sz w:val="20"/>
                <w:szCs w:val="20"/>
              </w:rPr>
              <w:t>Выполнение надписей на трёх иконах.</w:t>
            </w:r>
          </w:p>
        </w:tc>
        <w:tc>
          <w:tcPr>
            <w:tcW w:w="0" w:type="auto"/>
            <w:vMerge/>
            <w:tcBorders>
              <w:top w:val="thinThickSmallGap" w:sz="24" w:space="0" w:color="auto"/>
              <w:left w:val="thickThinSmallGap" w:sz="24" w:space="0" w:color="auto"/>
              <w:bottom w:val="thickThinSmallGap" w:sz="24" w:space="0" w:color="auto"/>
              <w:right w:val="thinThickThin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vMerge/>
            <w:tcBorders>
              <w:top w:val="thinThickSmallGap" w:sz="24" w:space="0" w:color="auto"/>
              <w:left w:val="thinThickThinSmallGap" w:sz="24" w:space="0" w:color="auto"/>
              <w:bottom w:val="thickThinSmallGap" w:sz="24" w:space="0" w:color="auto"/>
              <w:right w:val="thinThickSmallGap" w:sz="24" w:space="0" w:color="auto"/>
            </w:tcBorders>
            <w:shd w:val="clear" w:color="auto" w:fill="FFFFFF" w:themeFill="background1"/>
            <w:vAlign w:val="center"/>
          </w:tcPr>
          <w:p w:rsidR="0070343A" w:rsidRPr="0070343A" w:rsidRDefault="0070343A" w:rsidP="0070343A">
            <w:pPr>
              <w:spacing w:after="0" w:line="240" w:lineRule="auto"/>
              <w:rPr>
                <w:rFonts w:ascii="Times New Roman" w:hAnsi="Times New Roman" w:cs="Times New Roman"/>
                <w:b/>
                <w:sz w:val="20"/>
                <w:szCs w:val="20"/>
              </w:rPr>
            </w:pPr>
          </w:p>
        </w:tc>
        <w:tc>
          <w:tcPr>
            <w:tcW w:w="0" w:type="auto"/>
            <w:tcBorders>
              <w:top w:val="double" w:sz="4" w:space="0" w:color="auto"/>
              <w:left w:val="thinThickSmallGap" w:sz="2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sz w:val="20"/>
                <w:szCs w:val="20"/>
              </w:rPr>
            </w:pPr>
          </w:p>
        </w:tc>
        <w:tc>
          <w:tcPr>
            <w:tcW w:w="0" w:type="auto"/>
            <w:tcBorders>
              <w:top w:val="double" w:sz="4" w:space="0" w:color="auto"/>
              <w:left w:val="triple" w:sz="4" w:space="0" w:color="auto"/>
              <w:bottom w:val="thickThinSmallGap" w:sz="24" w:space="0" w:color="auto"/>
              <w:right w:val="triple" w:sz="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c>
          <w:tcPr>
            <w:tcW w:w="0" w:type="auto"/>
            <w:tcBorders>
              <w:top w:val="double" w:sz="4" w:space="0" w:color="auto"/>
              <w:left w:val="triple" w:sz="4" w:space="0" w:color="auto"/>
              <w:bottom w:val="thickThinSmallGap" w:sz="24" w:space="0" w:color="auto"/>
              <w:right w:val="thickThinSmallGap" w:sz="24" w:space="0" w:color="auto"/>
            </w:tcBorders>
            <w:shd w:val="clear" w:color="auto" w:fill="FFFFFF" w:themeFill="background1"/>
          </w:tcPr>
          <w:p w:rsidR="0070343A" w:rsidRPr="0070343A" w:rsidRDefault="0070343A" w:rsidP="0070343A">
            <w:pPr>
              <w:spacing w:after="0" w:line="240" w:lineRule="auto"/>
              <w:jc w:val="center"/>
              <w:rPr>
                <w:rFonts w:ascii="Times New Roman" w:hAnsi="Times New Roman" w:cs="Times New Roman"/>
                <w:b/>
                <w:sz w:val="20"/>
                <w:szCs w:val="20"/>
              </w:rPr>
            </w:pPr>
          </w:p>
        </w:tc>
      </w:tr>
    </w:tbl>
    <w:p w:rsidR="00A917C1" w:rsidRDefault="00A917C1">
      <w:pPr>
        <w:rPr>
          <w:rFonts w:ascii="Times New Roman" w:hAnsi="Times New Roman" w:cs="Times New Roman"/>
          <w:b/>
          <w:sz w:val="24"/>
          <w:szCs w:val="24"/>
        </w:rPr>
      </w:pPr>
      <w:r>
        <w:rPr>
          <w:rFonts w:ascii="Times New Roman" w:hAnsi="Times New Roman" w:cs="Times New Roman"/>
          <w:b/>
          <w:sz w:val="24"/>
          <w:szCs w:val="24"/>
        </w:rPr>
        <w:br w:type="page"/>
      </w:r>
    </w:p>
    <w:p w:rsidR="0070343A" w:rsidRDefault="0070343A" w:rsidP="0070343A">
      <w:pPr>
        <w:spacing w:after="0" w:line="240" w:lineRule="auto"/>
        <w:jc w:val="both"/>
        <w:rPr>
          <w:rFonts w:ascii="Times New Roman" w:hAnsi="Times New Roman" w:cs="Times New Roman"/>
          <w:b/>
          <w:sz w:val="24"/>
          <w:szCs w:val="24"/>
        </w:rPr>
      </w:pPr>
    </w:p>
    <w:p w:rsidR="00A917C1" w:rsidRPr="00A917C1" w:rsidRDefault="00A917C1" w:rsidP="00A917C1">
      <w:pPr>
        <w:spacing w:after="0" w:line="240" w:lineRule="auto"/>
        <w:jc w:val="center"/>
        <w:rPr>
          <w:rFonts w:ascii="Times New Roman" w:hAnsi="Times New Roman" w:cs="Times New Roman"/>
          <w:b/>
          <w:sz w:val="24"/>
          <w:szCs w:val="24"/>
        </w:rPr>
      </w:pPr>
      <w:r w:rsidRPr="00A917C1">
        <w:rPr>
          <w:rFonts w:ascii="Times New Roman" w:hAnsi="Times New Roman" w:cs="Times New Roman"/>
          <w:b/>
          <w:sz w:val="24"/>
          <w:szCs w:val="24"/>
        </w:rPr>
        <w:t>Программа</w:t>
      </w:r>
    </w:p>
    <w:p w:rsidR="00A917C1" w:rsidRPr="00A917C1" w:rsidRDefault="00A917C1" w:rsidP="00A917C1">
      <w:pPr>
        <w:spacing w:after="0" w:line="240" w:lineRule="auto"/>
        <w:jc w:val="center"/>
        <w:rPr>
          <w:rFonts w:ascii="Times New Roman" w:hAnsi="Times New Roman" w:cs="Times New Roman"/>
          <w:b/>
          <w:sz w:val="24"/>
          <w:szCs w:val="24"/>
        </w:rPr>
      </w:pPr>
      <w:r w:rsidRPr="00A917C1">
        <w:rPr>
          <w:rFonts w:ascii="Times New Roman" w:hAnsi="Times New Roman" w:cs="Times New Roman"/>
          <w:b/>
          <w:sz w:val="24"/>
          <w:szCs w:val="24"/>
        </w:rPr>
        <w:t>«ПРАВОСЛАВИЕ И РУССКОЕ ИСКУССТВО»</w:t>
      </w:r>
    </w:p>
    <w:p w:rsidR="0070343A" w:rsidRDefault="00A917C1" w:rsidP="00A917C1">
      <w:pPr>
        <w:spacing w:after="0" w:line="240" w:lineRule="auto"/>
        <w:jc w:val="center"/>
        <w:rPr>
          <w:rFonts w:ascii="Times New Roman" w:hAnsi="Times New Roman" w:cs="Times New Roman"/>
          <w:b/>
          <w:sz w:val="24"/>
          <w:szCs w:val="24"/>
        </w:rPr>
      </w:pPr>
      <w:r w:rsidRPr="00A917C1">
        <w:rPr>
          <w:rFonts w:ascii="Times New Roman" w:hAnsi="Times New Roman" w:cs="Times New Roman"/>
          <w:b/>
          <w:sz w:val="24"/>
          <w:szCs w:val="24"/>
        </w:rPr>
        <w:t>(Дополнительное образование)</w:t>
      </w:r>
    </w:p>
    <w:p w:rsidR="00A917C1" w:rsidRDefault="00A917C1" w:rsidP="00A917C1">
      <w:pPr>
        <w:spacing w:after="0" w:line="240" w:lineRule="auto"/>
        <w:jc w:val="center"/>
        <w:rPr>
          <w:rFonts w:ascii="Times New Roman" w:hAnsi="Times New Roman" w:cs="Times New Roman"/>
          <w:b/>
          <w:sz w:val="24"/>
          <w:szCs w:val="24"/>
        </w:rPr>
      </w:pPr>
    </w:p>
    <w:p w:rsidR="00A917C1" w:rsidRPr="004277B7" w:rsidRDefault="00A917C1" w:rsidP="00A917C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Автор и руководитель </w:t>
      </w:r>
      <w:r w:rsidRPr="004277B7">
        <w:rPr>
          <w:rFonts w:ascii="Times New Roman" w:hAnsi="Times New Roman" w:cs="Times New Roman"/>
          <w:b/>
          <w:sz w:val="24"/>
          <w:szCs w:val="24"/>
        </w:rPr>
        <w:t>программы</w:t>
      </w:r>
      <w:r w:rsidRPr="004277B7">
        <w:rPr>
          <w:rFonts w:ascii="Times New Roman" w:hAnsi="Times New Roman" w:cs="Times New Roman"/>
          <w:sz w:val="24"/>
          <w:szCs w:val="24"/>
        </w:rPr>
        <w:t>:</w:t>
      </w:r>
    </w:p>
    <w:p w:rsidR="00A917C1" w:rsidRDefault="00A917C1" w:rsidP="00A917C1">
      <w:pPr>
        <w:spacing w:after="0" w:line="240" w:lineRule="auto"/>
        <w:rPr>
          <w:rFonts w:ascii="Times New Roman" w:hAnsi="Times New Roman" w:cs="Times New Roman"/>
          <w:sz w:val="24"/>
          <w:szCs w:val="24"/>
        </w:rPr>
      </w:pPr>
      <w:r w:rsidRPr="004277B7">
        <w:rPr>
          <w:rFonts w:ascii="Times New Roman" w:hAnsi="Times New Roman" w:cs="Times New Roman"/>
          <w:sz w:val="24"/>
          <w:szCs w:val="24"/>
        </w:rPr>
        <w:t xml:space="preserve"> </w:t>
      </w:r>
      <w:r w:rsidRPr="004277B7">
        <w:rPr>
          <w:rFonts w:ascii="Times New Roman" w:hAnsi="Times New Roman" w:cs="Times New Roman"/>
          <w:b/>
          <w:sz w:val="24"/>
          <w:szCs w:val="24"/>
        </w:rPr>
        <w:t>Пименова Елена Игоревна</w:t>
      </w:r>
      <w:r w:rsidRPr="004277B7">
        <w:rPr>
          <w:rFonts w:ascii="Times New Roman" w:hAnsi="Times New Roman" w:cs="Times New Roman"/>
          <w:sz w:val="24"/>
          <w:szCs w:val="24"/>
        </w:rPr>
        <w:t>, преподаватель спецдисциплин ПЦК «Архитектура»</w:t>
      </w:r>
    </w:p>
    <w:p w:rsidR="00A917C1" w:rsidRDefault="00A917C1" w:rsidP="00A917C1">
      <w:pPr>
        <w:spacing w:after="0" w:line="240" w:lineRule="auto"/>
        <w:rPr>
          <w:rFonts w:ascii="Times New Roman" w:hAnsi="Times New Roman" w:cs="Times New Roman"/>
          <w:sz w:val="24"/>
          <w:szCs w:val="24"/>
        </w:rPr>
      </w:pPr>
    </w:p>
    <w:p w:rsidR="00A917C1" w:rsidRPr="00A917C1" w:rsidRDefault="00A917C1" w:rsidP="00A917C1">
      <w:pPr>
        <w:pStyle w:val="a6"/>
        <w:numPr>
          <w:ilvl w:val="0"/>
          <w:numId w:val="83"/>
        </w:numPr>
        <w:ind w:left="0"/>
        <w:contextualSpacing/>
        <w:jc w:val="center"/>
        <w:rPr>
          <w:b/>
        </w:rPr>
      </w:pPr>
      <w:r w:rsidRPr="00A917C1">
        <w:rPr>
          <w:b/>
        </w:rPr>
        <w:t>ПОЯСНИТЕЛЬНАЯ ЗАПИСКА.</w:t>
      </w:r>
    </w:p>
    <w:p w:rsidR="00A917C1" w:rsidRPr="00A917C1" w:rsidRDefault="00A917C1" w:rsidP="00A917C1">
      <w:pPr>
        <w:spacing w:after="0" w:line="240" w:lineRule="auto"/>
        <w:ind w:firstLine="360"/>
        <w:jc w:val="both"/>
        <w:rPr>
          <w:rFonts w:ascii="Times New Roman" w:hAnsi="Times New Roman" w:cs="Times New Roman"/>
          <w:sz w:val="24"/>
          <w:szCs w:val="24"/>
        </w:rPr>
      </w:pPr>
      <w:r w:rsidRPr="00A917C1">
        <w:rPr>
          <w:rFonts w:ascii="Times New Roman" w:hAnsi="Times New Roman" w:cs="Times New Roman"/>
          <w:sz w:val="24"/>
          <w:szCs w:val="24"/>
        </w:rPr>
        <w:t xml:space="preserve">Программа курса «Православие и русское искусство» разработана для системы дополнительного образования, без учета специальной подготовки обучающихся, их профиля обучения и возраста. Для изучения курса «Православие и русское искусство» принимаются все желающие студенты и  учащиеся КАМС № 17, начиная с 15 лет. </w:t>
      </w:r>
    </w:p>
    <w:p w:rsidR="00A917C1" w:rsidRPr="00A917C1" w:rsidRDefault="00A917C1" w:rsidP="00A917C1">
      <w:pPr>
        <w:spacing w:after="0" w:line="240" w:lineRule="auto"/>
        <w:ind w:firstLine="360"/>
        <w:jc w:val="both"/>
        <w:rPr>
          <w:rFonts w:ascii="Times New Roman" w:hAnsi="Times New Roman" w:cs="Times New Roman"/>
          <w:sz w:val="24"/>
          <w:szCs w:val="24"/>
        </w:rPr>
      </w:pPr>
      <w:r w:rsidRPr="00A917C1">
        <w:rPr>
          <w:rFonts w:ascii="Times New Roman" w:hAnsi="Times New Roman" w:cs="Times New Roman"/>
          <w:sz w:val="24"/>
          <w:szCs w:val="24"/>
        </w:rPr>
        <w:t>Действие программы рассчитано на 2 года.</w:t>
      </w:r>
    </w:p>
    <w:p w:rsidR="00A917C1" w:rsidRPr="00A917C1" w:rsidRDefault="00A917C1" w:rsidP="00A917C1">
      <w:pPr>
        <w:spacing w:after="0" w:line="240" w:lineRule="auto"/>
        <w:ind w:firstLine="360"/>
        <w:jc w:val="both"/>
        <w:rPr>
          <w:rFonts w:ascii="Times New Roman" w:hAnsi="Times New Roman" w:cs="Times New Roman"/>
          <w:sz w:val="24"/>
          <w:szCs w:val="24"/>
        </w:rPr>
      </w:pPr>
      <w:r w:rsidRPr="00A917C1">
        <w:rPr>
          <w:rFonts w:ascii="Times New Roman" w:hAnsi="Times New Roman" w:cs="Times New Roman"/>
          <w:sz w:val="24"/>
          <w:szCs w:val="24"/>
        </w:rPr>
        <w:t xml:space="preserve">Программа предусматривает использование кроме лекционных занятий экскурсионную деятельность студентов и учащихся, посещение выставок соответствующей тематики, посещение театров для просмотра спектаклей духовно-нравственной тематики.  Также в структуре курса «Православие и русское искусство» предусматривается использование такой формы занятий, как семинары, в которых осуществляется обратная связь преподавателя со студентами и учащимися. Во время семинаров, проводимых в свободной форме, студенты и учащиеся могут высказать и проверить свои убеждения и впечатления, обсудить изученный материал, а также задать интересующие их вопросы. </w:t>
      </w:r>
    </w:p>
    <w:p w:rsidR="00A917C1" w:rsidRPr="00A917C1" w:rsidRDefault="00A917C1" w:rsidP="00A917C1">
      <w:pPr>
        <w:spacing w:after="0" w:line="240" w:lineRule="auto"/>
        <w:ind w:firstLine="360"/>
        <w:jc w:val="both"/>
        <w:rPr>
          <w:rFonts w:ascii="Times New Roman" w:hAnsi="Times New Roman" w:cs="Times New Roman"/>
          <w:sz w:val="24"/>
          <w:szCs w:val="24"/>
        </w:rPr>
      </w:pPr>
      <w:r w:rsidRPr="00A917C1">
        <w:rPr>
          <w:rFonts w:ascii="Times New Roman" w:hAnsi="Times New Roman" w:cs="Times New Roman"/>
          <w:sz w:val="24"/>
          <w:szCs w:val="24"/>
        </w:rPr>
        <w:t>Предусматриваются следующие формы организации работы студентов и учащихся на семинарах:</w:t>
      </w:r>
    </w:p>
    <w:p w:rsidR="00A917C1" w:rsidRPr="00A917C1" w:rsidRDefault="00A917C1" w:rsidP="00A917C1">
      <w:pPr>
        <w:pStyle w:val="a6"/>
        <w:numPr>
          <w:ilvl w:val="0"/>
          <w:numId w:val="77"/>
        </w:numPr>
        <w:ind w:left="0"/>
        <w:contextualSpacing/>
        <w:jc w:val="both"/>
      </w:pPr>
      <w:r w:rsidRPr="00A917C1">
        <w:t>Дискуссионная, при которой в рамках заданной темы развивается свободное обсуждение;</w:t>
      </w:r>
    </w:p>
    <w:p w:rsidR="00A917C1" w:rsidRPr="00A917C1" w:rsidRDefault="00A917C1" w:rsidP="00A917C1">
      <w:pPr>
        <w:pStyle w:val="a6"/>
        <w:numPr>
          <w:ilvl w:val="0"/>
          <w:numId w:val="77"/>
        </w:numPr>
        <w:ind w:left="0"/>
        <w:contextualSpacing/>
        <w:jc w:val="both"/>
      </w:pPr>
      <w:r w:rsidRPr="00A917C1">
        <w:t>Заслушивание и обсуждение сообщений по темам внеаудиторного исследования (экскурсия, выставка, спектакль, событие и т.п.).</w:t>
      </w:r>
    </w:p>
    <w:p w:rsidR="00A917C1" w:rsidRP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Задача семинаров – помочь студентам и учащимся осмыслить значение, пути и особенности русского искусства в контексте православия, осознать приоритет православных духовно-нравственных ценностей.</w:t>
      </w:r>
    </w:p>
    <w:p w:rsidR="00A917C1" w:rsidRP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Целями программы являются:</w:t>
      </w:r>
    </w:p>
    <w:p w:rsidR="00A917C1" w:rsidRPr="00A917C1" w:rsidRDefault="00A917C1" w:rsidP="00A917C1">
      <w:pPr>
        <w:pStyle w:val="a6"/>
        <w:numPr>
          <w:ilvl w:val="0"/>
          <w:numId w:val="76"/>
        </w:numPr>
        <w:ind w:left="0"/>
        <w:contextualSpacing/>
        <w:jc w:val="both"/>
      </w:pPr>
      <w:r w:rsidRPr="00A917C1">
        <w:t>Расширение культурного кругозора учащихся и студентов;</w:t>
      </w:r>
    </w:p>
    <w:p w:rsidR="00A917C1" w:rsidRPr="00A917C1" w:rsidRDefault="00A917C1" w:rsidP="00A917C1">
      <w:pPr>
        <w:pStyle w:val="a6"/>
        <w:numPr>
          <w:ilvl w:val="0"/>
          <w:numId w:val="76"/>
        </w:numPr>
        <w:ind w:left="0"/>
        <w:contextualSpacing/>
        <w:jc w:val="both"/>
      </w:pPr>
      <w:r w:rsidRPr="00A917C1">
        <w:t>Осознание особого значения православного русского искусства для духовного становления учащихся и студентов;</w:t>
      </w:r>
    </w:p>
    <w:p w:rsidR="00A917C1" w:rsidRPr="00A917C1" w:rsidRDefault="00A917C1" w:rsidP="00A917C1">
      <w:pPr>
        <w:pStyle w:val="a6"/>
        <w:numPr>
          <w:ilvl w:val="0"/>
          <w:numId w:val="76"/>
        </w:numPr>
        <w:ind w:left="0"/>
        <w:contextualSpacing/>
        <w:jc w:val="both"/>
      </w:pPr>
      <w:r w:rsidRPr="00A917C1">
        <w:t>Осмысление роли Православия для развития культуры и искусства России.</w:t>
      </w:r>
    </w:p>
    <w:p w:rsidR="00A917C1" w:rsidRP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Задачи программы:</w:t>
      </w:r>
    </w:p>
    <w:p w:rsidR="00A917C1" w:rsidRPr="00A917C1" w:rsidRDefault="00A917C1" w:rsidP="00A917C1">
      <w:pPr>
        <w:pStyle w:val="a6"/>
        <w:numPr>
          <w:ilvl w:val="0"/>
          <w:numId w:val="78"/>
        </w:numPr>
        <w:ind w:left="0"/>
        <w:contextualSpacing/>
        <w:jc w:val="both"/>
      </w:pPr>
      <w:r w:rsidRPr="00A917C1">
        <w:t>Создание базы необходимых систематических знаний  по истории русского искусства;</w:t>
      </w:r>
    </w:p>
    <w:p w:rsidR="00A917C1" w:rsidRPr="00A917C1" w:rsidRDefault="00A917C1" w:rsidP="00A917C1">
      <w:pPr>
        <w:pStyle w:val="a6"/>
        <w:numPr>
          <w:ilvl w:val="0"/>
          <w:numId w:val="78"/>
        </w:numPr>
        <w:ind w:left="0"/>
        <w:contextualSpacing/>
        <w:jc w:val="both"/>
      </w:pPr>
      <w:r w:rsidRPr="00A917C1">
        <w:t>Формирование представлений об идейно-стилистических особенностях  русского искусства на каждом этапе развития в неразрывной связи с Православием и его канонами.</w:t>
      </w:r>
    </w:p>
    <w:p w:rsidR="00A917C1" w:rsidRP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В результате изучения курса «Православие и русское искусство» студенты и учащиеся должны:</w:t>
      </w:r>
    </w:p>
    <w:p w:rsidR="00A917C1" w:rsidRPr="00A917C1" w:rsidRDefault="00A917C1" w:rsidP="00A917C1">
      <w:pPr>
        <w:spacing w:after="0" w:line="240" w:lineRule="auto"/>
        <w:jc w:val="both"/>
        <w:rPr>
          <w:rFonts w:ascii="Times New Roman" w:hAnsi="Times New Roman" w:cs="Times New Roman"/>
          <w:sz w:val="24"/>
          <w:szCs w:val="24"/>
        </w:rPr>
      </w:pPr>
    </w:p>
    <w:p w:rsidR="00A917C1" w:rsidRP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Иметь представление:</w:t>
      </w:r>
    </w:p>
    <w:p w:rsidR="00A917C1" w:rsidRPr="00A917C1" w:rsidRDefault="00A917C1" w:rsidP="00A917C1">
      <w:pPr>
        <w:pStyle w:val="a6"/>
        <w:numPr>
          <w:ilvl w:val="0"/>
          <w:numId w:val="81"/>
        </w:numPr>
        <w:ind w:left="0"/>
        <w:contextualSpacing/>
        <w:jc w:val="both"/>
      </w:pPr>
      <w:r w:rsidRPr="00A917C1">
        <w:t>О Библейской истории;</w:t>
      </w:r>
    </w:p>
    <w:p w:rsidR="00A917C1" w:rsidRPr="00A917C1" w:rsidRDefault="00A917C1" w:rsidP="00A917C1">
      <w:pPr>
        <w:pStyle w:val="a6"/>
        <w:numPr>
          <w:ilvl w:val="0"/>
          <w:numId w:val="79"/>
        </w:numPr>
        <w:ind w:left="0"/>
        <w:contextualSpacing/>
        <w:jc w:val="both"/>
      </w:pPr>
      <w:r w:rsidRPr="00A917C1">
        <w:t>Об особенностях русского искусства в контексте Православия;</w:t>
      </w:r>
    </w:p>
    <w:p w:rsidR="00A917C1" w:rsidRPr="00A917C1" w:rsidRDefault="00A917C1" w:rsidP="00A917C1">
      <w:pPr>
        <w:pStyle w:val="a6"/>
        <w:numPr>
          <w:ilvl w:val="0"/>
          <w:numId w:val="79"/>
        </w:numPr>
        <w:ind w:left="0"/>
        <w:contextualSpacing/>
        <w:jc w:val="both"/>
      </w:pPr>
      <w:r w:rsidRPr="00A917C1">
        <w:t>Об особенностях Предания о богослужебном искусстве;</w:t>
      </w:r>
    </w:p>
    <w:p w:rsidR="00A917C1" w:rsidRP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Знать:</w:t>
      </w:r>
    </w:p>
    <w:p w:rsidR="00A917C1" w:rsidRPr="00A917C1" w:rsidRDefault="00A917C1" w:rsidP="00A917C1">
      <w:pPr>
        <w:pStyle w:val="a6"/>
        <w:numPr>
          <w:ilvl w:val="0"/>
          <w:numId w:val="82"/>
        </w:numPr>
        <w:ind w:left="0"/>
        <w:contextualSpacing/>
        <w:jc w:val="both"/>
      </w:pPr>
      <w:r w:rsidRPr="00A917C1">
        <w:t>Различия между Западноевропейским и Русским церковным искусством;</w:t>
      </w:r>
    </w:p>
    <w:p w:rsidR="00A917C1" w:rsidRPr="00A917C1" w:rsidRDefault="00A917C1" w:rsidP="00A917C1">
      <w:pPr>
        <w:pStyle w:val="a6"/>
        <w:numPr>
          <w:ilvl w:val="0"/>
          <w:numId w:val="80"/>
        </w:numPr>
        <w:ind w:left="0"/>
        <w:contextualSpacing/>
        <w:jc w:val="both"/>
      </w:pPr>
      <w:r w:rsidRPr="00A917C1">
        <w:t>Каноны Православного искусства.</w:t>
      </w:r>
    </w:p>
    <w:p w:rsidR="00A917C1" w:rsidRP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Уметь:</w:t>
      </w:r>
    </w:p>
    <w:p w:rsidR="00A917C1" w:rsidRPr="00A917C1" w:rsidRDefault="00A917C1" w:rsidP="00A917C1">
      <w:pPr>
        <w:pStyle w:val="a6"/>
        <w:numPr>
          <w:ilvl w:val="0"/>
          <w:numId w:val="80"/>
        </w:numPr>
        <w:ind w:left="0"/>
        <w:contextualSpacing/>
        <w:jc w:val="both"/>
      </w:pPr>
      <w:r w:rsidRPr="00A917C1">
        <w:lastRenderedPageBreak/>
        <w:t>Различать художественные особенности произведений Русского искусства различных эпох;</w:t>
      </w:r>
    </w:p>
    <w:p w:rsidR="00A917C1" w:rsidRPr="00A917C1" w:rsidRDefault="00A917C1" w:rsidP="00A917C1">
      <w:pPr>
        <w:pStyle w:val="a6"/>
        <w:numPr>
          <w:ilvl w:val="0"/>
          <w:numId w:val="80"/>
        </w:numPr>
        <w:ind w:left="0"/>
        <w:contextualSpacing/>
        <w:jc w:val="both"/>
      </w:pPr>
      <w:r w:rsidRPr="00A917C1">
        <w:t>Излагать информацию по изучаемым темам, с обязательной собственной оценкой проблем и явлений;</w:t>
      </w:r>
    </w:p>
    <w:p w:rsidR="00A917C1" w:rsidRDefault="00A917C1" w:rsidP="00A917C1">
      <w:pPr>
        <w:spacing w:after="0" w:line="240" w:lineRule="auto"/>
        <w:jc w:val="both"/>
        <w:rPr>
          <w:rFonts w:ascii="Times New Roman" w:hAnsi="Times New Roman" w:cs="Times New Roman"/>
          <w:sz w:val="24"/>
          <w:szCs w:val="24"/>
        </w:rPr>
      </w:pPr>
      <w:r w:rsidRPr="00A917C1">
        <w:rPr>
          <w:rFonts w:ascii="Times New Roman" w:hAnsi="Times New Roman" w:cs="Times New Roman"/>
          <w:sz w:val="24"/>
          <w:szCs w:val="24"/>
        </w:rPr>
        <w:t>Анализировать различные аспекты Русского искусства в контексте Православия.</w:t>
      </w:r>
    </w:p>
    <w:p w:rsidR="00A917C1" w:rsidRDefault="00A917C1" w:rsidP="00A917C1">
      <w:pPr>
        <w:spacing w:after="0" w:line="240" w:lineRule="auto"/>
        <w:jc w:val="both"/>
        <w:rPr>
          <w:rFonts w:ascii="Times New Roman" w:hAnsi="Times New Roman" w:cs="Times New Roman"/>
          <w:sz w:val="24"/>
          <w:szCs w:val="24"/>
        </w:rPr>
      </w:pPr>
    </w:p>
    <w:p w:rsidR="00336165" w:rsidRPr="00336165" w:rsidRDefault="00336165" w:rsidP="00336165">
      <w:pPr>
        <w:pStyle w:val="a6"/>
        <w:numPr>
          <w:ilvl w:val="0"/>
          <w:numId w:val="84"/>
        </w:numPr>
        <w:ind w:left="0"/>
        <w:contextualSpacing/>
        <w:jc w:val="center"/>
        <w:rPr>
          <w:b/>
        </w:rPr>
      </w:pPr>
      <w:r w:rsidRPr="00336165">
        <w:rPr>
          <w:b/>
        </w:rPr>
        <w:t>ТЕМАТИЧЕСКИЙ ПЛАН.</w:t>
      </w:r>
    </w:p>
    <w:p w:rsidR="00336165" w:rsidRPr="00336165" w:rsidRDefault="00336165" w:rsidP="00336165">
      <w:pPr>
        <w:spacing w:after="0" w:line="240" w:lineRule="auto"/>
        <w:rPr>
          <w:rFonts w:ascii="Times New Roman" w:hAnsi="Times New Roman" w:cs="Times New Roman"/>
          <w:sz w:val="24"/>
          <w:szCs w:val="24"/>
        </w:rPr>
      </w:pPr>
    </w:p>
    <w:tbl>
      <w:tblPr>
        <w:tblStyle w:val="a7"/>
        <w:tblW w:w="0" w:type="auto"/>
        <w:shd w:val="clear" w:color="auto" w:fill="FFFFFF" w:themeFill="background1"/>
        <w:tblLook w:val="04A0"/>
      </w:tblPr>
      <w:tblGrid>
        <w:gridCol w:w="536"/>
        <w:gridCol w:w="7920"/>
        <w:gridCol w:w="1115"/>
      </w:tblGrid>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w:t>
            </w:r>
          </w:p>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п/п.</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Наименование разделов и тем.</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Кол-во часов.</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1</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3</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Введение</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I. Основные религии единобожия.</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1.1.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Иудаизм, Христианство, Ислам.</w:t>
            </w:r>
          </w:p>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1.2.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Библия и Библейская история.</w:t>
            </w:r>
          </w:p>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10</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14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II. Ветхозаветный период.</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Жертвенник и мегалитические сооружения – первые культовые  сооружения.</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Скиния – первый храм Единому Богу.</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2.3.</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Иерусалимский храм Соломона. Его устройство и предметы убранства. Иерусалимский храм Ирода. Его устройство и предметы убранства.</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8</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III. Раннехристианский период.</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3.1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Сионская горница – первый христианский храм. Частный римский дом, используемый для тайных собраний первохристианских общин.</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3.2.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Катакомбы. Устройство крипт и капелл, используемых для богослужений.</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3.3.</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Росписи катакомбных храмов.</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3.4.</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Первые христианские храмы. Раннехристианская базилика после принятия Римской империей христианства.</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12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IV. Западно – христианское храмостроительство.</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Краткий обзор западно – христианского храмостроительства IV – XIX вв.</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V. Восточно – христианское храмостроительство и искусство.</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5.1.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 xml:space="preserve">Типы Византийских культовых сооружений. </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5.2.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Византийское христианское искусство.</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VI. Православие и искусство Руси X – XIV веков.</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6.1.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 xml:space="preserve"> Архитектура и искусство Руси X – XI вв.</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6.2.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Архитектура и искусство Руси периода феодальной раздробленности XII – XIV вв.</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8</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12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VII. Православие и искусство России XV – XVII веков.</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7.1.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Архитектура и искусство России XV в.</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6</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7.2.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Архитектура и искусство России XVI – XVII вв.</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8</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14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VIII. Православие и русское искусство XVIII – нач. XX вв.</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8.1.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Архитектура и искусство России XVIII – нач. XX вв.</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12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8.2.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Семинар – обсуждение: «Роль православия в русской культуре и искусстве».</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14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gridSpan w:val="2"/>
            <w:shd w:val="clear" w:color="auto" w:fill="FFFFFF" w:themeFill="background1"/>
          </w:tcPr>
          <w:p w:rsidR="00336165" w:rsidRPr="00336165" w:rsidRDefault="00336165" w:rsidP="00336165">
            <w:pPr>
              <w:jc w:val="center"/>
              <w:rPr>
                <w:rFonts w:ascii="Times New Roman" w:hAnsi="Times New Roman" w:cs="Times New Roman"/>
                <w:b/>
                <w:sz w:val="20"/>
                <w:szCs w:val="20"/>
              </w:rPr>
            </w:pPr>
            <w:r w:rsidRPr="00336165">
              <w:rPr>
                <w:rFonts w:ascii="Times New Roman" w:hAnsi="Times New Roman" w:cs="Times New Roman"/>
                <w:b/>
                <w:sz w:val="20"/>
                <w:szCs w:val="20"/>
              </w:rPr>
              <w:t>Раздел IX. Святые изображения.</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9.1.</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Основные иконографические типы православных икон.</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6</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9.2.</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Система и структура росписи православного храма.</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4</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9.3.</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Русский иконостас и его строение.</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9.4.</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Семинар – обсуждение: «Роль и значение православия в современной жизни России»</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9.5.</w:t>
            </w:r>
          </w:p>
        </w:tc>
        <w:tc>
          <w:tcPr>
            <w:tcW w:w="0" w:type="auto"/>
            <w:shd w:val="clear" w:color="auto" w:fill="FFFFFF" w:themeFill="background1"/>
          </w:tcPr>
          <w:p w:rsidR="00336165" w:rsidRPr="00336165" w:rsidRDefault="00336165" w:rsidP="00336165">
            <w:pPr>
              <w:jc w:val="both"/>
              <w:rPr>
                <w:rFonts w:ascii="Times New Roman" w:hAnsi="Times New Roman" w:cs="Times New Roman"/>
                <w:sz w:val="20"/>
                <w:szCs w:val="20"/>
              </w:rPr>
            </w:pPr>
            <w:r w:rsidRPr="00336165">
              <w:rPr>
                <w:rFonts w:ascii="Times New Roman" w:hAnsi="Times New Roman" w:cs="Times New Roman"/>
                <w:sz w:val="20"/>
                <w:szCs w:val="20"/>
              </w:rPr>
              <w:t>Итоговое занятие.  Написание эссе по теме: что мне дало изучение курса «Православие и русское искусство»?</w:t>
            </w:r>
          </w:p>
        </w:tc>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r w:rsidRPr="00336165">
              <w:rPr>
                <w:rFonts w:ascii="Times New Roman" w:hAnsi="Times New Roman" w:cs="Times New Roman"/>
                <w:sz w:val="20"/>
                <w:szCs w:val="20"/>
              </w:rPr>
              <w:t>2</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разделу: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16</w:t>
            </w:r>
          </w:p>
        </w:tc>
      </w:tr>
      <w:tr w:rsidR="00336165" w:rsidRPr="00336165" w:rsidTr="00336165">
        <w:tc>
          <w:tcPr>
            <w:tcW w:w="0" w:type="auto"/>
            <w:shd w:val="clear" w:color="auto" w:fill="FFFFFF" w:themeFill="background1"/>
          </w:tcPr>
          <w:p w:rsidR="00336165" w:rsidRPr="00336165" w:rsidRDefault="00336165" w:rsidP="00336165">
            <w:pPr>
              <w:jc w:val="center"/>
              <w:rPr>
                <w:rFonts w:ascii="Times New Roman" w:hAnsi="Times New Roman" w:cs="Times New Roman"/>
                <w:sz w:val="20"/>
                <w:szCs w:val="20"/>
              </w:rPr>
            </w:pPr>
          </w:p>
        </w:tc>
        <w:tc>
          <w:tcPr>
            <w:tcW w:w="0" w:type="auto"/>
            <w:shd w:val="clear" w:color="auto" w:fill="FFFFFF" w:themeFill="background1"/>
          </w:tcPr>
          <w:p w:rsidR="00336165" w:rsidRPr="00336165" w:rsidRDefault="00336165" w:rsidP="00336165">
            <w:pPr>
              <w:jc w:val="both"/>
              <w:rPr>
                <w:rFonts w:ascii="Times New Roman" w:hAnsi="Times New Roman" w:cs="Times New Roman"/>
                <w:b/>
                <w:i/>
                <w:sz w:val="20"/>
                <w:szCs w:val="20"/>
              </w:rPr>
            </w:pPr>
            <w:r w:rsidRPr="00336165">
              <w:rPr>
                <w:rFonts w:ascii="Times New Roman" w:hAnsi="Times New Roman" w:cs="Times New Roman"/>
                <w:b/>
                <w:i/>
                <w:sz w:val="20"/>
                <w:szCs w:val="20"/>
              </w:rPr>
              <w:t>Итого по курсу:</w:t>
            </w:r>
          </w:p>
        </w:tc>
        <w:tc>
          <w:tcPr>
            <w:tcW w:w="0" w:type="auto"/>
            <w:shd w:val="clear" w:color="auto" w:fill="FFFFFF" w:themeFill="background1"/>
          </w:tcPr>
          <w:p w:rsidR="00336165" w:rsidRPr="00336165" w:rsidRDefault="00336165" w:rsidP="00336165">
            <w:pPr>
              <w:jc w:val="center"/>
              <w:rPr>
                <w:rFonts w:ascii="Times New Roman" w:hAnsi="Times New Roman" w:cs="Times New Roman"/>
                <w:b/>
                <w:i/>
                <w:sz w:val="20"/>
                <w:szCs w:val="20"/>
              </w:rPr>
            </w:pPr>
            <w:r w:rsidRPr="00336165">
              <w:rPr>
                <w:rFonts w:ascii="Times New Roman" w:hAnsi="Times New Roman" w:cs="Times New Roman"/>
                <w:b/>
                <w:i/>
                <w:sz w:val="20"/>
                <w:szCs w:val="20"/>
              </w:rPr>
              <w:t>100</w:t>
            </w:r>
          </w:p>
        </w:tc>
      </w:tr>
    </w:tbl>
    <w:p w:rsidR="00336165" w:rsidRPr="00336165" w:rsidRDefault="00336165" w:rsidP="00336165">
      <w:pPr>
        <w:spacing w:after="0" w:line="240" w:lineRule="auto"/>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b/>
          <w:sz w:val="24"/>
          <w:szCs w:val="24"/>
        </w:rPr>
      </w:pPr>
      <w:r w:rsidRPr="00336165">
        <w:rPr>
          <w:rFonts w:ascii="Times New Roman" w:hAnsi="Times New Roman" w:cs="Times New Roman"/>
          <w:b/>
          <w:sz w:val="24"/>
          <w:szCs w:val="24"/>
        </w:rPr>
        <w:t xml:space="preserve">Для заслушивания и обсуждения сообщений по темам внеаудиторного исследования (экскурсия, выставка, спектакль, событие и т.п.) выделяются специальные часы занятий, из расчета </w:t>
      </w:r>
      <w:r w:rsidRPr="00336165">
        <w:rPr>
          <w:rFonts w:ascii="Times New Roman" w:hAnsi="Times New Roman" w:cs="Times New Roman"/>
          <w:b/>
          <w:i/>
          <w:sz w:val="24"/>
          <w:szCs w:val="24"/>
        </w:rPr>
        <w:t xml:space="preserve">2 часа </w:t>
      </w:r>
      <w:r w:rsidRPr="00336165">
        <w:rPr>
          <w:rFonts w:ascii="Times New Roman" w:hAnsi="Times New Roman" w:cs="Times New Roman"/>
          <w:b/>
          <w:sz w:val="24"/>
          <w:szCs w:val="24"/>
        </w:rPr>
        <w:t xml:space="preserve">на обсуждение. </w:t>
      </w:r>
    </w:p>
    <w:p w:rsidR="00A917C1" w:rsidRDefault="00336165" w:rsidP="00336165">
      <w:pPr>
        <w:spacing w:after="0" w:line="240" w:lineRule="auto"/>
        <w:jc w:val="both"/>
        <w:rPr>
          <w:rFonts w:ascii="Times New Roman" w:hAnsi="Times New Roman" w:cs="Times New Roman"/>
          <w:b/>
          <w:sz w:val="24"/>
          <w:szCs w:val="24"/>
        </w:rPr>
      </w:pPr>
      <w:r w:rsidRPr="00336165">
        <w:rPr>
          <w:rFonts w:ascii="Times New Roman" w:hAnsi="Times New Roman" w:cs="Times New Roman"/>
          <w:b/>
          <w:sz w:val="24"/>
          <w:szCs w:val="24"/>
        </w:rPr>
        <w:t>Обсуждения проводятся исходя из конкретных мероприятий по темам программы.</w:t>
      </w:r>
    </w:p>
    <w:p w:rsidR="00336165" w:rsidRDefault="00336165" w:rsidP="00336165">
      <w:pPr>
        <w:spacing w:after="0" w:line="240" w:lineRule="auto"/>
        <w:jc w:val="both"/>
        <w:rPr>
          <w:rFonts w:ascii="Times New Roman" w:hAnsi="Times New Roman" w:cs="Times New Roman"/>
          <w:b/>
          <w:sz w:val="24"/>
          <w:szCs w:val="24"/>
        </w:rPr>
      </w:pPr>
    </w:p>
    <w:p w:rsidR="00336165" w:rsidRPr="00336165" w:rsidRDefault="00336165" w:rsidP="00336165">
      <w:pPr>
        <w:spacing w:after="0" w:line="240" w:lineRule="auto"/>
        <w:jc w:val="center"/>
        <w:rPr>
          <w:rFonts w:ascii="Times New Roman" w:hAnsi="Times New Roman" w:cs="Times New Roman"/>
          <w:b/>
          <w:sz w:val="24"/>
          <w:szCs w:val="24"/>
        </w:rPr>
      </w:pPr>
      <w:r w:rsidRPr="00336165">
        <w:rPr>
          <w:rFonts w:ascii="Times New Roman" w:hAnsi="Times New Roman" w:cs="Times New Roman"/>
          <w:b/>
          <w:sz w:val="24"/>
          <w:szCs w:val="24"/>
        </w:rPr>
        <w:t>III.СОДЕРЖАНИЕ ПРОГРАММЫ.</w:t>
      </w:r>
    </w:p>
    <w:p w:rsidR="00336165" w:rsidRPr="00336165" w:rsidRDefault="00336165" w:rsidP="00336165">
      <w:pPr>
        <w:spacing w:after="0" w:line="240" w:lineRule="auto"/>
        <w:jc w:val="center"/>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Введение.</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 xml:space="preserve">Возникновение религии. Её значение в жизни человека и влияние на культурную, политическую, социальную жизнь общества. </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I. Основные религии единобожия.</w:t>
      </w:r>
    </w:p>
    <w:p w:rsidR="00336165" w:rsidRPr="00336165" w:rsidRDefault="00336165" w:rsidP="00336165">
      <w:pPr>
        <w:spacing w:after="0" w:line="240" w:lineRule="auto"/>
        <w:jc w:val="center"/>
        <w:rPr>
          <w:rFonts w:ascii="Times New Roman" w:hAnsi="Times New Roman" w:cs="Times New Roman"/>
          <w:sz w:val="24"/>
          <w:szCs w:val="24"/>
        </w:rPr>
      </w:pPr>
    </w:p>
    <w:p w:rsidR="00336165" w:rsidRPr="00336165" w:rsidRDefault="00336165" w:rsidP="00336165">
      <w:pPr>
        <w:pStyle w:val="a6"/>
        <w:numPr>
          <w:ilvl w:val="1"/>
          <w:numId w:val="85"/>
        </w:numPr>
        <w:ind w:left="0"/>
        <w:contextualSpacing/>
        <w:jc w:val="both"/>
      </w:pPr>
      <w:r w:rsidRPr="00336165">
        <w:t>Иудаизм, Христианство, Ислам.</w:t>
      </w:r>
    </w:p>
    <w:p w:rsidR="00336165" w:rsidRPr="00336165" w:rsidRDefault="00336165" w:rsidP="00336165">
      <w:pPr>
        <w:pStyle w:val="a6"/>
        <w:numPr>
          <w:ilvl w:val="1"/>
          <w:numId w:val="85"/>
        </w:numPr>
        <w:ind w:left="0"/>
        <w:contextualSpacing/>
        <w:jc w:val="both"/>
      </w:pPr>
      <w:r w:rsidRPr="00336165">
        <w:t>Библия и Библейская история.</w:t>
      </w:r>
    </w:p>
    <w:p w:rsidR="00336165" w:rsidRPr="00336165" w:rsidRDefault="00336165" w:rsidP="00336165">
      <w:pPr>
        <w:spacing w:after="0" w:line="240" w:lineRule="auto"/>
        <w:ind w:firstLine="348"/>
        <w:jc w:val="both"/>
        <w:rPr>
          <w:rFonts w:ascii="Times New Roman" w:hAnsi="Times New Roman" w:cs="Times New Roman"/>
          <w:sz w:val="24"/>
          <w:szCs w:val="24"/>
        </w:rPr>
      </w:pPr>
    </w:p>
    <w:p w:rsidR="00336165" w:rsidRPr="00336165" w:rsidRDefault="00336165" w:rsidP="00336165">
      <w:pPr>
        <w:spacing w:after="0" w:line="240" w:lineRule="auto"/>
        <w:ind w:firstLine="348"/>
        <w:jc w:val="both"/>
        <w:rPr>
          <w:rFonts w:ascii="Times New Roman" w:hAnsi="Times New Roman" w:cs="Times New Roman"/>
          <w:sz w:val="24"/>
          <w:szCs w:val="24"/>
        </w:rPr>
      </w:pPr>
      <w:r w:rsidRPr="00336165">
        <w:rPr>
          <w:rFonts w:ascii="Times New Roman" w:hAnsi="Times New Roman" w:cs="Times New Roman"/>
          <w:sz w:val="24"/>
          <w:szCs w:val="24"/>
        </w:rPr>
        <w:t>Появление иудаизма – первой религии единобожия. Общность и различия    иудаизма, христианства и ислама. Библия – Книга Книг. Библейская история. Церковный взгляд на божественное происхождение мира и человека.</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II. Ветхозаветный период.</w:t>
      </w:r>
    </w:p>
    <w:p w:rsidR="00336165" w:rsidRPr="00336165" w:rsidRDefault="00336165" w:rsidP="00336165">
      <w:pPr>
        <w:spacing w:after="0" w:line="240" w:lineRule="auto"/>
        <w:jc w:val="center"/>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2.1.  Жертвенник и мегалитические сооружения – первые культовые  сооружения.</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2.2. Скиния – первый храм Единому Богу.</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2.3. Иерусалимский храм Соломона. Его устройство и предметы убранства. Иерусалимский храм Ирода. Его устройство и предметы убранства.</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Рай – прообраз храма. Ноев ковчег – прообраз спасающей Церкви Христовой. Жертвенник Иакова в Вефиле – прообраз соединения неба и земли в храме. Переселение  и исход израильтян из  Египта.  Скиния – первый храм Единому Богу. Иерусалимский храм Соломона. Его устройство и предметы убранства. Иерусалимский храм Ирода. Его устройство и предметы убранства.</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III. Раннехристианский период.</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3.1.  Сионская горница – первый христианский храм. Частный римский дом, используемый для тайных собраний первохристианских общин.</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3.2.  Катакомбы. Устройство крипт и капелл, используемых для богослужений.</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3.3.  Росписи катакомбных храмов.</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3.4.  Первые христианские храмы. Раннехристианская базилика после принятия Римской империей христианства.</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Дома собраний первых христиан. Дом Марфы и Марии, Сионская горница – дом Тайной Вечери. Катакомбные храмы и их планировочное решение. Знаковые и символические изображения в катакомбных храмах. Объемно-пространственное решения раннехристианской базилики. Решение внутреннего пространства  раннехристианской базилики. Разделение единой христианской церкви на Западную (католическую) и Восточную (православную).</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IV. Западно – христианское храмостроительство.</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4.1. Краткий обзор западно – христианского храмостроительства IV – XIX вв.</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Дороманская и  Романская храмовая архитектура.</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Готическая храмовая архитектура. Ренессанс в храмостроительстве. Барокко и классицизм в храмостроительстве.</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V. Восточно – христианское храмостроительство и искусство.</w:t>
      </w:r>
    </w:p>
    <w:p w:rsidR="00336165" w:rsidRPr="00336165" w:rsidRDefault="00336165" w:rsidP="00336165">
      <w:pPr>
        <w:spacing w:after="0" w:line="240" w:lineRule="auto"/>
        <w:jc w:val="center"/>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 xml:space="preserve">5.1. Типы Византийских культовых сооружений. </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Богословское осмысление архитектурных форм. Символика геометрических форм и чисел в храмовой архитектуре.</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5.2. Византийское христианское искусство.</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 xml:space="preserve">Формирование иконографии и системы росписи  христианских храмов. Техники монументального христианского искусства. Техники иконописи. Алтарные преграды. Иконоборчество и Торжество православия.  «Язык» иконы. </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VI. Православие и искусство Руси X – XIV веков.</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6.1. Архитектура и искусство Руси X – XI вв.</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6.2. Архитектура и искусство Руси периода феодальной раздробленности XII – XIV вв.</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 xml:space="preserve">Роль Византийской культуры в процессе становления русской культуры, архитектуры и искусства после принятия христианства. Переработка полученных знаний и приемов русскими мастерами. Самобытность характера русской культуры. Сравнительный анализ византийского и русского крестовокупольных храмов.  Техники решения внутреннего пространства русского православного храма. Первые произведения русского православного церковного искусства.  Стилистические особенности  решения православных храмов периода феодальной раздробленности и особенности иконописных школ, образованных в период феодальной раздробленности (Киево – Черниговская, Владимиро – Суздальская,  Псковско – Новгородская и др.) </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Творчество Феофана Грека (конец XIV – начало XV вв.)</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VII. Православие и искусство России XV – XVII веков.</w:t>
      </w:r>
    </w:p>
    <w:p w:rsidR="00336165" w:rsidRPr="00336165" w:rsidRDefault="00336165" w:rsidP="00336165">
      <w:pPr>
        <w:spacing w:after="0" w:line="240" w:lineRule="auto"/>
        <w:jc w:val="center"/>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7.1. Архитектура и искусство России XV в.</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Стилистические особенности русской храмовой архитектуры  XV в. Творчество великих иконописцев Андрея Рублева и Дионисия; черты и особенности их иконописной стилистики, основные произведения.</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7.2. Архитектура и искусство России XVI – XVII вв.</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Стилистические особенности русской храмовой архитектуры  XVI - XVII вв.</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Обращение в иконописи к историческому жанру. Наличие наряду с легендарно – историческими сюжетами в иконописи жанровых элементов и реалий быта. Сложность богословских сюжетов иконописных изображений. Изменение внешнего облика икон (появление окладов).</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lastRenderedPageBreak/>
        <w:t>Строгановская иконописная школа (конец XVI – начало XVII вв.). Разделение видов иконописной деятельности. Иконописцы Строгановской школы: Прокопий Чирин, Никифор, Назарий, Феодор и Истома Савины, Степан Арефьев, Емельян Москвитин.</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Годуновская иконописная школа (конец XVI в.) – возрождение традиций иконописи Дионисия.</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Особенности художественного стиля царского «изографа», теоретика искусства Симона Ушакова.</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Зарождение светской живописи – «парсуны».</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VIII. Православие и русское искусство XVIII – нач. XX вв.</w:t>
      </w:r>
    </w:p>
    <w:p w:rsidR="00336165" w:rsidRPr="00336165" w:rsidRDefault="00336165" w:rsidP="00336165">
      <w:pPr>
        <w:spacing w:after="0" w:line="240" w:lineRule="auto"/>
        <w:ind w:firstLine="708"/>
        <w:jc w:val="both"/>
        <w:rPr>
          <w:rFonts w:ascii="Times New Roman" w:hAnsi="Times New Roman" w:cs="Times New Roman"/>
          <w:sz w:val="24"/>
          <w:szCs w:val="24"/>
        </w:rPr>
      </w:pPr>
    </w:p>
    <w:p w:rsidR="00336165" w:rsidRPr="00336165" w:rsidRDefault="00336165" w:rsidP="00336165">
      <w:pPr>
        <w:spacing w:after="0" w:line="240" w:lineRule="auto"/>
        <w:ind w:firstLine="708"/>
        <w:jc w:val="both"/>
        <w:rPr>
          <w:rFonts w:ascii="Times New Roman" w:hAnsi="Times New Roman" w:cs="Times New Roman"/>
          <w:sz w:val="24"/>
          <w:szCs w:val="24"/>
        </w:rPr>
      </w:pPr>
      <w:r w:rsidRPr="00336165">
        <w:rPr>
          <w:rFonts w:ascii="Times New Roman" w:hAnsi="Times New Roman" w:cs="Times New Roman"/>
          <w:sz w:val="24"/>
          <w:szCs w:val="24"/>
        </w:rPr>
        <w:t>8.1. Архитектура и искусство России XVIII – нач. XX вв.</w:t>
      </w:r>
    </w:p>
    <w:p w:rsidR="00336165" w:rsidRPr="00336165" w:rsidRDefault="00336165" w:rsidP="00336165">
      <w:pPr>
        <w:spacing w:after="0" w:line="240" w:lineRule="auto"/>
        <w:ind w:firstLine="708"/>
        <w:jc w:val="both"/>
        <w:rPr>
          <w:rFonts w:ascii="Times New Roman" w:hAnsi="Times New Roman" w:cs="Times New Roman"/>
          <w:sz w:val="24"/>
          <w:szCs w:val="24"/>
        </w:rPr>
      </w:pPr>
      <w:r w:rsidRPr="00336165">
        <w:rPr>
          <w:rFonts w:ascii="Times New Roman" w:hAnsi="Times New Roman" w:cs="Times New Roman"/>
          <w:sz w:val="24"/>
          <w:szCs w:val="24"/>
        </w:rPr>
        <w:t>Возведение в конце XVII – начале XVIII вв. храмов близких современной им барочной архитектуре Западной Европы. Обилие декора, близость с архитектурой светских сооружений.</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Смена стилистики барокко классицизмом в период царствования Екатерины II.</w:t>
      </w:r>
    </w:p>
    <w:p w:rsidR="00336165" w:rsidRPr="00336165" w:rsidRDefault="00336165" w:rsidP="00336165">
      <w:pPr>
        <w:spacing w:after="0" w:line="240" w:lineRule="auto"/>
        <w:ind w:firstLine="708"/>
        <w:jc w:val="both"/>
        <w:rPr>
          <w:rFonts w:ascii="Times New Roman" w:hAnsi="Times New Roman" w:cs="Times New Roman"/>
          <w:sz w:val="24"/>
          <w:szCs w:val="24"/>
        </w:rPr>
      </w:pPr>
      <w:r w:rsidRPr="00336165">
        <w:rPr>
          <w:rFonts w:ascii="Times New Roman" w:hAnsi="Times New Roman" w:cs="Times New Roman"/>
          <w:sz w:val="24"/>
          <w:szCs w:val="24"/>
        </w:rPr>
        <w:t>Вытеснение классицизма с 20-х годов XIX века, подражаниями историческим архитектурным стилям. Изучение национального наследия и поиск национального своеобразия в архитектуре. Официальное направление культурной жизни России, основывающееся на началах известной триады министра просвещения графа С.С. Уварова – «Православие, самодержавие, народность». Русско-византийское направление в храмовой архитектуре. Направление, опирающееся на прообразы древнерусского зодчества XVI – XVII веков. Неорусское направление в русской храмовой архитектуре второй половины XIX века, основанное на творческой интерпретации мотивов псковско-новгородского зодчества XIV – XV веков. (Проект церкви Спаса Нерукотворного в усадьбе А.С. Мамонтова в Абрамцеве. В.М. Васнецов, В.Д. Поленов).</w:t>
      </w:r>
    </w:p>
    <w:p w:rsidR="00336165" w:rsidRPr="00336165" w:rsidRDefault="00336165" w:rsidP="00336165">
      <w:pPr>
        <w:spacing w:after="0" w:line="240" w:lineRule="auto"/>
        <w:ind w:firstLine="708"/>
        <w:jc w:val="both"/>
        <w:rPr>
          <w:rFonts w:ascii="Times New Roman" w:hAnsi="Times New Roman" w:cs="Times New Roman"/>
          <w:sz w:val="24"/>
          <w:szCs w:val="24"/>
        </w:rPr>
      </w:pPr>
      <w:r w:rsidRPr="00336165">
        <w:rPr>
          <w:rFonts w:ascii="Times New Roman" w:hAnsi="Times New Roman" w:cs="Times New Roman"/>
          <w:sz w:val="24"/>
          <w:szCs w:val="24"/>
        </w:rPr>
        <w:t>Сочетание черт стилизаторского направления стиля модерн и неорусского направления в начале XX века. Творчество А.В. Щусева (храм-памятник на Куликовом поле во имя святого Сергия Радонежского, храм в честь Покрова Пресвятой Богородицы Марфо-Мариинской обители в Москве,  Успенский собор Почаевской Лавры)</w:t>
      </w:r>
    </w:p>
    <w:p w:rsidR="00336165" w:rsidRPr="00336165" w:rsidRDefault="00336165" w:rsidP="00336165">
      <w:pPr>
        <w:spacing w:after="0" w:line="240" w:lineRule="auto"/>
        <w:ind w:firstLine="360"/>
        <w:jc w:val="both"/>
        <w:rPr>
          <w:rFonts w:ascii="Times New Roman" w:hAnsi="Times New Roman" w:cs="Times New Roman"/>
          <w:sz w:val="24"/>
          <w:szCs w:val="24"/>
        </w:rPr>
      </w:pPr>
      <w:r w:rsidRPr="00336165">
        <w:rPr>
          <w:rFonts w:ascii="Times New Roman" w:hAnsi="Times New Roman" w:cs="Times New Roman"/>
          <w:sz w:val="24"/>
          <w:szCs w:val="24"/>
        </w:rPr>
        <w:t xml:space="preserve">Проникновение в русскую иконопись черт западноевропейского светского искусства. Замена росписи стен храмов иконами в XVIII и ХIХ веках. Использование  высокого многоярусного иконостаса, сосредотачивающего храмовую роспись. Основание  Академии художеств в 1763 г. и отсутствие в ней класса иконописи. Роспись Александро—Невской Лавры, Казанского, Исаакиевского и Смольного соборов (Петербург), художниками—академистами в стилистике живописи. </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 xml:space="preserve">Значение в истории церковно—религиозной живописи творчества художника Александра Иванова (1806—1856). </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Творчество художников Маркова, Нефа, Крамского, Верещагина, Сорокина, Семирадского, Сведомского, Бондаревского, Беляева, Новоскольцева, Маковского, А. Бруни, Карелина, Шаховского, В. Васнецова, Н. Ге,  М. Нестерова. Работы этих художников составляют украшение исторических храмов второй половины ХIХ — начала ХХ веков: Храма Христа Спасителя в Москве, Киево—Владимирского храма, храма в Борках (на месте крушения царского поезда 17 октября).</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8.2. Семинар – обсуждение: «Роль православия в русской культуре и искусстве».</w:t>
      </w:r>
    </w:p>
    <w:p w:rsidR="00336165" w:rsidRPr="00336165" w:rsidRDefault="00336165" w:rsidP="00336165">
      <w:pPr>
        <w:spacing w:after="0" w:line="240" w:lineRule="auto"/>
        <w:jc w:val="both"/>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Раздел IX. Святые изображения.</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9.1. Основные иконографические типы православных икон.</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Канон в православной иконе. Этапы создания икон. Символика цвета в иконописи.</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9.2.  Система и структура росписи православного храма.</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9.3.  Русский иконостас и его строение.</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lastRenderedPageBreak/>
        <w:t>9.4. Семинар – обсуждение: «Роль и значение православия в современной жизни России».</w:t>
      </w:r>
    </w:p>
    <w:p w:rsidR="00336165" w:rsidRPr="00336165" w:rsidRDefault="00336165" w:rsidP="00336165">
      <w:pPr>
        <w:spacing w:after="0" w:line="240" w:lineRule="auto"/>
        <w:jc w:val="both"/>
        <w:rPr>
          <w:rFonts w:ascii="Times New Roman" w:hAnsi="Times New Roman" w:cs="Times New Roman"/>
          <w:sz w:val="24"/>
          <w:szCs w:val="24"/>
        </w:rPr>
      </w:pPr>
      <w:r w:rsidRPr="00336165">
        <w:rPr>
          <w:rFonts w:ascii="Times New Roman" w:hAnsi="Times New Roman" w:cs="Times New Roman"/>
          <w:sz w:val="24"/>
          <w:szCs w:val="24"/>
        </w:rPr>
        <w:t>9.5. Итоговое занятие.  Написание эссе по теме: что мне дало изучение курса «Православие и русское искусство»?</w:t>
      </w:r>
    </w:p>
    <w:p w:rsidR="00336165" w:rsidRPr="00336165" w:rsidRDefault="00336165" w:rsidP="00336165">
      <w:pPr>
        <w:spacing w:after="0" w:line="240" w:lineRule="auto"/>
        <w:jc w:val="center"/>
        <w:rPr>
          <w:rFonts w:ascii="Times New Roman" w:hAnsi="Times New Roman" w:cs="Times New Roman"/>
          <w:sz w:val="24"/>
          <w:szCs w:val="24"/>
        </w:rPr>
      </w:pPr>
    </w:p>
    <w:p w:rsidR="00336165" w:rsidRPr="00336165" w:rsidRDefault="00336165" w:rsidP="00336165">
      <w:pPr>
        <w:spacing w:after="0" w:line="240" w:lineRule="auto"/>
        <w:jc w:val="center"/>
        <w:rPr>
          <w:rFonts w:ascii="Times New Roman" w:hAnsi="Times New Roman" w:cs="Times New Roman"/>
          <w:sz w:val="24"/>
          <w:szCs w:val="24"/>
        </w:rPr>
      </w:pPr>
      <w:r w:rsidRPr="00336165">
        <w:rPr>
          <w:rFonts w:ascii="Times New Roman" w:hAnsi="Times New Roman" w:cs="Times New Roman"/>
          <w:sz w:val="24"/>
          <w:szCs w:val="24"/>
        </w:rPr>
        <w:t>IV. ЛИТЕРАТУРА.</w:t>
      </w:r>
    </w:p>
    <w:p w:rsidR="00336165" w:rsidRPr="00336165" w:rsidRDefault="00336165" w:rsidP="00336165">
      <w:pPr>
        <w:spacing w:after="0" w:line="240" w:lineRule="auto"/>
        <w:jc w:val="center"/>
        <w:rPr>
          <w:rFonts w:ascii="Times New Roman" w:hAnsi="Times New Roman" w:cs="Times New Roman"/>
          <w:sz w:val="24"/>
          <w:szCs w:val="24"/>
          <w:u w:val="single"/>
        </w:rPr>
      </w:pPr>
      <w:r w:rsidRPr="00336165">
        <w:rPr>
          <w:rFonts w:ascii="Times New Roman" w:hAnsi="Times New Roman" w:cs="Times New Roman"/>
          <w:sz w:val="24"/>
          <w:szCs w:val="24"/>
          <w:u w:val="single"/>
        </w:rPr>
        <w:t>Основная</w:t>
      </w:r>
    </w:p>
    <w:p w:rsidR="00336165" w:rsidRPr="00336165" w:rsidRDefault="00336165" w:rsidP="00336165">
      <w:pPr>
        <w:pStyle w:val="a6"/>
        <w:numPr>
          <w:ilvl w:val="0"/>
          <w:numId w:val="86"/>
        </w:numPr>
        <w:ind w:left="0"/>
        <w:contextualSpacing/>
        <w:jc w:val="both"/>
      </w:pPr>
      <w:r w:rsidRPr="00336165">
        <w:t>«Святыни и культура» - Общество ревнителей православной культуры. – М., 1992.</w:t>
      </w:r>
    </w:p>
    <w:p w:rsidR="00336165" w:rsidRPr="00336165" w:rsidRDefault="00336165" w:rsidP="00336165">
      <w:pPr>
        <w:pStyle w:val="a6"/>
        <w:numPr>
          <w:ilvl w:val="0"/>
          <w:numId w:val="86"/>
        </w:numPr>
        <w:ind w:left="0"/>
        <w:contextualSpacing/>
        <w:jc w:val="both"/>
      </w:pPr>
      <w:r w:rsidRPr="00336165">
        <w:t>«Православие и искусство» - Опыт библиографического исследования. Авт.- составители: Е.В. Данилов, Д.В. Новиков – М., Т-во русских художников. 1994.</w:t>
      </w:r>
    </w:p>
    <w:p w:rsidR="00336165" w:rsidRPr="00336165" w:rsidRDefault="00336165" w:rsidP="00336165">
      <w:pPr>
        <w:pStyle w:val="a6"/>
        <w:numPr>
          <w:ilvl w:val="0"/>
          <w:numId w:val="86"/>
        </w:numPr>
        <w:ind w:left="0"/>
        <w:contextualSpacing/>
        <w:jc w:val="both"/>
      </w:pPr>
      <w:r w:rsidRPr="00336165">
        <w:t>Успенский Л.А. «Богословие иконы Православной Церкви». – Изд-во Западноевропейского экзархата МП. 1989.</w:t>
      </w:r>
    </w:p>
    <w:p w:rsidR="00336165" w:rsidRPr="00336165" w:rsidRDefault="00336165" w:rsidP="00336165">
      <w:pPr>
        <w:pStyle w:val="a6"/>
        <w:numPr>
          <w:ilvl w:val="0"/>
          <w:numId w:val="86"/>
        </w:numPr>
        <w:ind w:left="0"/>
        <w:contextualSpacing/>
        <w:jc w:val="both"/>
      </w:pPr>
      <w:r w:rsidRPr="00336165">
        <w:t>Дунаев М.М. «Своеобразие русской религиозной живописи. Очерки по русской культуре». М. 1997.</w:t>
      </w:r>
    </w:p>
    <w:p w:rsidR="00336165" w:rsidRPr="00336165" w:rsidRDefault="00336165" w:rsidP="00336165">
      <w:pPr>
        <w:spacing w:after="0" w:line="240" w:lineRule="auto"/>
        <w:jc w:val="center"/>
        <w:rPr>
          <w:rFonts w:ascii="Times New Roman" w:hAnsi="Times New Roman" w:cs="Times New Roman"/>
          <w:sz w:val="24"/>
          <w:szCs w:val="24"/>
          <w:u w:val="single"/>
        </w:rPr>
      </w:pPr>
      <w:r w:rsidRPr="00336165">
        <w:rPr>
          <w:rFonts w:ascii="Times New Roman" w:hAnsi="Times New Roman" w:cs="Times New Roman"/>
          <w:sz w:val="24"/>
          <w:szCs w:val="24"/>
          <w:u w:val="single"/>
        </w:rPr>
        <w:t>Дополнительная</w:t>
      </w:r>
    </w:p>
    <w:p w:rsidR="00336165" w:rsidRPr="00336165" w:rsidRDefault="00336165" w:rsidP="00336165">
      <w:pPr>
        <w:pStyle w:val="a6"/>
        <w:numPr>
          <w:ilvl w:val="0"/>
          <w:numId w:val="87"/>
        </w:numPr>
        <w:ind w:left="0"/>
        <w:contextualSpacing/>
        <w:jc w:val="both"/>
      </w:pPr>
      <w:r w:rsidRPr="00336165">
        <w:t>Свящ. Павел Флоренский «Избранные труды по искусству». М., 1996.</w:t>
      </w:r>
    </w:p>
    <w:p w:rsidR="00336165" w:rsidRDefault="00336165" w:rsidP="00336165">
      <w:pPr>
        <w:pStyle w:val="a6"/>
        <w:numPr>
          <w:ilvl w:val="0"/>
          <w:numId w:val="87"/>
        </w:numPr>
        <w:ind w:left="0"/>
        <w:contextualSpacing/>
        <w:jc w:val="both"/>
        <w:rPr>
          <w:rFonts w:ascii="Arial" w:hAnsi="Arial" w:cs="Arial"/>
        </w:rPr>
      </w:pPr>
      <w:r w:rsidRPr="00336165">
        <w:t>Монахиня Иулиания (М.Н. Соколова) «Труд иконописца». Свято-Троицкая Сергиева Лавра. 1995.</w:t>
      </w:r>
    </w:p>
    <w:p w:rsidR="00336165" w:rsidRDefault="00336165" w:rsidP="00336165">
      <w:pPr>
        <w:pStyle w:val="a6"/>
        <w:ind w:left="0"/>
        <w:contextualSpacing/>
        <w:jc w:val="both"/>
        <w:rPr>
          <w:rFonts w:ascii="Arial" w:hAnsi="Arial" w:cs="Arial"/>
        </w:rPr>
      </w:pPr>
    </w:p>
    <w:p w:rsidR="00D7013C" w:rsidRDefault="00D7013C">
      <w:pPr>
        <w:rPr>
          <w:rFonts w:ascii="Arial" w:eastAsia="Times New Roman" w:hAnsi="Arial" w:cs="Arial"/>
          <w:sz w:val="24"/>
          <w:szCs w:val="24"/>
        </w:rPr>
      </w:pPr>
      <w:r>
        <w:rPr>
          <w:rFonts w:ascii="Arial" w:hAnsi="Arial" w:cs="Arial"/>
        </w:rPr>
        <w:br w:type="page"/>
      </w:r>
    </w:p>
    <w:p w:rsidR="00D7013C" w:rsidRPr="00D7013C" w:rsidRDefault="00D7013C" w:rsidP="00D7013C">
      <w:pPr>
        <w:pStyle w:val="a6"/>
        <w:contextualSpacing/>
        <w:jc w:val="center"/>
        <w:rPr>
          <w:b/>
        </w:rPr>
      </w:pPr>
      <w:r w:rsidRPr="00D7013C">
        <w:rPr>
          <w:b/>
        </w:rPr>
        <w:lastRenderedPageBreak/>
        <w:t>«ЭКСКУРСИОННО–АНАЛИТИЧЕСКАЯ И ПРОСВЕТИТЕЛЬСКАЯ ДЕЯТЕЛЬНОСТЬ».</w:t>
      </w:r>
    </w:p>
    <w:p w:rsidR="00336165" w:rsidRDefault="00D7013C" w:rsidP="00D7013C">
      <w:pPr>
        <w:pStyle w:val="a6"/>
        <w:ind w:left="0"/>
        <w:contextualSpacing/>
        <w:jc w:val="center"/>
        <w:rPr>
          <w:b/>
        </w:rPr>
      </w:pPr>
      <w:r w:rsidRPr="00D7013C">
        <w:rPr>
          <w:b/>
        </w:rPr>
        <w:t>(Дополнительное образование)</w:t>
      </w:r>
    </w:p>
    <w:p w:rsidR="00D7013C" w:rsidRDefault="00D7013C" w:rsidP="00D7013C">
      <w:pPr>
        <w:pStyle w:val="a6"/>
        <w:ind w:left="0"/>
        <w:contextualSpacing/>
        <w:rPr>
          <w:b/>
        </w:rPr>
      </w:pPr>
    </w:p>
    <w:p w:rsidR="00D7013C" w:rsidRPr="00D7013C" w:rsidRDefault="00D7013C" w:rsidP="00D7013C">
      <w:pPr>
        <w:pStyle w:val="a6"/>
        <w:ind w:left="0"/>
        <w:contextualSpacing/>
      </w:pPr>
      <w:r w:rsidRPr="00D7013C">
        <w:rPr>
          <w:b/>
        </w:rPr>
        <w:t>Авторы и руководители программы</w:t>
      </w:r>
      <w:r w:rsidRPr="00D7013C">
        <w:t>:</w:t>
      </w:r>
    </w:p>
    <w:p w:rsidR="00D7013C" w:rsidRPr="00D7013C" w:rsidRDefault="00D7013C" w:rsidP="00D7013C">
      <w:pPr>
        <w:pStyle w:val="a6"/>
        <w:ind w:left="0"/>
        <w:contextualSpacing/>
      </w:pPr>
      <w:r w:rsidRPr="00D7013C">
        <w:rPr>
          <w:b/>
        </w:rPr>
        <w:t>Пименова Е.И.</w:t>
      </w:r>
      <w:r w:rsidRPr="00D7013C">
        <w:t xml:space="preserve"> – преподаватель </w:t>
      </w:r>
      <w:r>
        <w:t>спецдисциплин ПЦК «Архитектура»,</w:t>
      </w:r>
    </w:p>
    <w:p w:rsidR="00D7013C" w:rsidRDefault="00D7013C" w:rsidP="00D7013C">
      <w:pPr>
        <w:pStyle w:val="a6"/>
        <w:ind w:left="0"/>
        <w:contextualSpacing/>
      </w:pPr>
      <w:r w:rsidRPr="00D7013C">
        <w:rPr>
          <w:b/>
        </w:rPr>
        <w:t>Ермакова Л.М.</w:t>
      </w:r>
      <w:r w:rsidRPr="00D7013C">
        <w:t xml:space="preserve"> – председатель ПЦК «Строительных</w:t>
      </w:r>
      <w:r>
        <w:t xml:space="preserve"> и архитектурных   конструкций»</w:t>
      </w:r>
    </w:p>
    <w:p w:rsidR="00D7013C" w:rsidRDefault="00D7013C" w:rsidP="00D7013C">
      <w:pPr>
        <w:pStyle w:val="a6"/>
        <w:ind w:left="0"/>
        <w:contextualSpacing/>
      </w:pPr>
    </w:p>
    <w:p w:rsidR="00100F61" w:rsidRPr="00100F61" w:rsidRDefault="00100F61" w:rsidP="00100F61">
      <w:pPr>
        <w:spacing w:after="0" w:line="240" w:lineRule="auto"/>
        <w:ind w:firstLine="1259"/>
        <w:jc w:val="center"/>
        <w:rPr>
          <w:rFonts w:ascii="Times New Roman" w:hAnsi="Times New Roman" w:cs="Times New Roman"/>
          <w:b/>
          <w:sz w:val="24"/>
          <w:szCs w:val="24"/>
        </w:rPr>
      </w:pPr>
      <w:r w:rsidRPr="00100F61">
        <w:rPr>
          <w:rFonts w:ascii="Times New Roman" w:hAnsi="Times New Roman" w:cs="Times New Roman"/>
          <w:b/>
          <w:sz w:val="24"/>
          <w:szCs w:val="24"/>
        </w:rPr>
        <w:t>Введение.</w:t>
      </w:r>
    </w:p>
    <w:p w:rsidR="00100F61" w:rsidRPr="00100F61" w:rsidRDefault="00100F61" w:rsidP="00100F61">
      <w:pPr>
        <w:spacing w:after="0" w:line="240" w:lineRule="auto"/>
        <w:ind w:firstLine="709"/>
        <w:jc w:val="both"/>
        <w:rPr>
          <w:rFonts w:ascii="Times New Roman" w:hAnsi="Times New Roman" w:cs="Times New Roman"/>
          <w:sz w:val="24"/>
          <w:szCs w:val="24"/>
        </w:rPr>
      </w:pPr>
      <w:r w:rsidRPr="00100F61">
        <w:rPr>
          <w:rFonts w:ascii="Times New Roman" w:hAnsi="Times New Roman" w:cs="Times New Roman"/>
          <w:sz w:val="24"/>
          <w:szCs w:val="24"/>
        </w:rPr>
        <w:t>Методологической основой духовно-нравственного воспитания молодежи необходимо ставить традиции русской культуры, представленные в различных аспектах:</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Культурно-историческом (на основе примеров отечественной истории и культуры);</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Нравственно-этическом (в контексте нравственного православно-христианского учения человеке, цели его жизни и смысле отношения с другими людьми, Богом, Миром);</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Этнокультурном (на основе национальных традиций).</w:t>
      </w:r>
    </w:p>
    <w:p w:rsidR="00100F61" w:rsidRPr="00100F61" w:rsidRDefault="00100F61" w:rsidP="00100F61">
      <w:pPr>
        <w:shd w:val="clear" w:color="auto" w:fill="FFFFFF"/>
        <w:tabs>
          <w:tab w:val="left" w:pos="1811"/>
        </w:tabs>
        <w:spacing w:after="0" w:line="240" w:lineRule="auto"/>
        <w:ind w:firstLine="709"/>
        <w:jc w:val="both"/>
        <w:rPr>
          <w:rFonts w:ascii="Times New Roman" w:hAnsi="Times New Roman" w:cs="Times New Roman"/>
          <w:color w:val="202020"/>
          <w:sz w:val="24"/>
          <w:szCs w:val="24"/>
        </w:rPr>
      </w:pPr>
    </w:p>
    <w:p w:rsidR="00100F61" w:rsidRPr="00100F61" w:rsidRDefault="00100F61" w:rsidP="00100F61">
      <w:pPr>
        <w:shd w:val="clear" w:color="auto" w:fill="FFFFFF"/>
        <w:tabs>
          <w:tab w:val="left" w:pos="1811"/>
        </w:tabs>
        <w:spacing w:after="0" w:line="240" w:lineRule="auto"/>
        <w:ind w:firstLine="709"/>
        <w:jc w:val="both"/>
        <w:rPr>
          <w:rFonts w:ascii="Times New Roman" w:hAnsi="Times New Roman" w:cs="Times New Roman"/>
          <w:b/>
          <w:color w:val="202020"/>
          <w:sz w:val="24"/>
          <w:szCs w:val="24"/>
        </w:rPr>
      </w:pPr>
      <w:r w:rsidRPr="00100F61">
        <w:rPr>
          <w:rFonts w:ascii="Times New Roman" w:hAnsi="Times New Roman" w:cs="Times New Roman"/>
          <w:b/>
          <w:color w:val="202020"/>
          <w:sz w:val="24"/>
          <w:szCs w:val="24"/>
        </w:rPr>
        <w:t xml:space="preserve">ПРОГРАММА В СИСТЕМЕ ДОПОЛНИТЕЛЬНОГО ОБРАЗОВАНИЯ. </w:t>
      </w:r>
    </w:p>
    <w:p w:rsidR="00100F61" w:rsidRPr="00100F61" w:rsidRDefault="00100F61" w:rsidP="00100F61">
      <w:pPr>
        <w:shd w:val="clear" w:color="auto" w:fill="FFFFFF"/>
        <w:tabs>
          <w:tab w:val="left" w:pos="1811"/>
        </w:tabs>
        <w:spacing w:after="0" w:line="240" w:lineRule="auto"/>
        <w:ind w:firstLine="709"/>
        <w:jc w:val="both"/>
        <w:rPr>
          <w:rFonts w:ascii="Times New Roman" w:hAnsi="Times New Roman" w:cs="Times New Roman"/>
          <w:b/>
          <w:color w:val="202020"/>
          <w:sz w:val="24"/>
          <w:szCs w:val="24"/>
        </w:rPr>
      </w:pPr>
      <w:r w:rsidRPr="00100F61">
        <w:rPr>
          <w:rFonts w:ascii="Times New Roman" w:hAnsi="Times New Roman" w:cs="Times New Roman"/>
          <w:b/>
          <w:color w:val="202020"/>
          <w:sz w:val="24"/>
          <w:szCs w:val="24"/>
        </w:rPr>
        <w:t>Цели программы:</w:t>
      </w:r>
    </w:p>
    <w:p w:rsidR="00100F61" w:rsidRPr="00100F61" w:rsidRDefault="00100F61" w:rsidP="00100F61">
      <w:pPr>
        <w:numPr>
          <w:ilvl w:val="0"/>
          <w:numId w:val="89"/>
        </w:numPr>
        <w:spacing w:after="0" w:line="240" w:lineRule="auto"/>
        <w:ind w:left="0" w:firstLine="709"/>
        <w:jc w:val="both"/>
        <w:rPr>
          <w:rFonts w:ascii="Times New Roman" w:hAnsi="Times New Roman" w:cs="Times New Roman"/>
          <w:sz w:val="24"/>
          <w:szCs w:val="24"/>
        </w:rPr>
      </w:pPr>
      <w:r w:rsidRPr="00100F61">
        <w:rPr>
          <w:rFonts w:ascii="Times New Roman" w:hAnsi="Times New Roman" w:cs="Times New Roman"/>
          <w:sz w:val="24"/>
          <w:szCs w:val="24"/>
        </w:rPr>
        <w:t>развитие творческого начала и духовной культуры личности через приобщение к русскому православному и культурному наследию;</w:t>
      </w:r>
    </w:p>
    <w:p w:rsidR="00100F61" w:rsidRPr="00100F61" w:rsidRDefault="00100F61" w:rsidP="00100F61">
      <w:pPr>
        <w:numPr>
          <w:ilvl w:val="0"/>
          <w:numId w:val="89"/>
        </w:numPr>
        <w:spacing w:after="0" w:line="240" w:lineRule="auto"/>
        <w:ind w:left="0" w:firstLine="709"/>
        <w:jc w:val="both"/>
        <w:rPr>
          <w:rFonts w:ascii="Times New Roman" w:hAnsi="Times New Roman" w:cs="Times New Roman"/>
          <w:sz w:val="24"/>
          <w:szCs w:val="24"/>
        </w:rPr>
      </w:pPr>
      <w:r w:rsidRPr="00100F61">
        <w:rPr>
          <w:rFonts w:ascii="Times New Roman" w:hAnsi="Times New Roman" w:cs="Times New Roman"/>
          <w:sz w:val="24"/>
          <w:szCs w:val="24"/>
        </w:rPr>
        <w:t xml:space="preserve"> осмысление широчайшего диапазона возможностей включения человека в культурный процесс;</w:t>
      </w:r>
    </w:p>
    <w:p w:rsidR="00100F61" w:rsidRPr="00100F61" w:rsidRDefault="00100F61" w:rsidP="00100F61">
      <w:pPr>
        <w:numPr>
          <w:ilvl w:val="0"/>
          <w:numId w:val="89"/>
        </w:numPr>
        <w:spacing w:after="0" w:line="240" w:lineRule="auto"/>
        <w:ind w:left="0" w:firstLine="709"/>
        <w:jc w:val="both"/>
        <w:rPr>
          <w:rFonts w:ascii="Times New Roman" w:hAnsi="Times New Roman" w:cs="Times New Roman"/>
          <w:sz w:val="24"/>
          <w:szCs w:val="24"/>
        </w:rPr>
      </w:pPr>
      <w:r w:rsidRPr="00100F61">
        <w:rPr>
          <w:rFonts w:ascii="Times New Roman" w:hAnsi="Times New Roman" w:cs="Times New Roman"/>
          <w:sz w:val="24"/>
          <w:szCs w:val="24"/>
        </w:rPr>
        <w:t xml:space="preserve"> осознание самоценности, уникальности человеческой личности в культурном процессе;</w:t>
      </w:r>
    </w:p>
    <w:p w:rsidR="00100F61" w:rsidRPr="00100F61" w:rsidRDefault="00100F61" w:rsidP="00100F61">
      <w:pPr>
        <w:numPr>
          <w:ilvl w:val="0"/>
          <w:numId w:val="89"/>
        </w:numPr>
        <w:spacing w:after="0" w:line="240" w:lineRule="auto"/>
        <w:ind w:left="0" w:firstLine="709"/>
        <w:jc w:val="both"/>
        <w:rPr>
          <w:rFonts w:ascii="Times New Roman" w:hAnsi="Times New Roman" w:cs="Times New Roman"/>
          <w:sz w:val="24"/>
          <w:szCs w:val="24"/>
        </w:rPr>
      </w:pPr>
      <w:r w:rsidRPr="00100F61">
        <w:rPr>
          <w:rFonts w:ascii="Times New Roman" w:hAnsi="Times New Roman" w:cs="Times New Roman"/>
          <w:sz w:val="24"/>
          <w:szCs w:val="24"/>
        </w:rPr>
        <w:t>формирование духовно-нравственных приоритетов, нравственных основ, культуры выбора.</w:t>
      </w:r>
    </w:p>
    <w:p w:rsidR="00100F61" w:rsidRPr="00100F61" w:rsidRDefault="00100F61" w:rsidP="00100F61">
      <w:pPr>
        <w:shd w:val="clear" w:color="auto" w:fill="FFFFFF"/>
        <w:tabs>
          <w:tab w:val="left" w:pos="1811"/>
        </w:tabs>
        <w:spacing w:after="0" w:line="240" w:lineRule="auto"/>
        <w:ind w:firstLine="709"/>
        <w:jc w:val="both"/>
        <w:rPr>
          <w:rFonts w:ascii="Times New Roman" w:hAnsi="Times New Roman" w:cs="Times New Roman"/>
          <w:b/>
          <w:color w:val="202020"/>
          <w:sz w:val="24"/>
          <w:szCs w:val="24"/>
        </w:rPr>
      </w:pPr>
      <w:r w:rsidRPr="00100F61">
        <w:rPr>
          <w:rFonts w:ascii="Times New Roman" w:hAnsi="Times New Roman" w:cs="Times New Roman"/>
          <w:b/>
          <w:color w:val="202020"/>
          <w:sz w:val="24"/>
          <w:szCs w:val="24"/>
        </w:rPr>
        <w:t>Основные   задачи программы:</w:t>
      </w:r>
    </w:p>
    <w:p w:rsidR="00100F61" w:rsidRPr="00100F61" w:rsidRDefault="00100F61" w:rsidP="00100F61">
      <w:pPr>
        <w:numPr>
          <w:ilvl w:val="0"/>
          <w:numId w:val="89"/>
        </w:numPr>
        <w:shd w:val="clear" w:color="auto" w:fill="FFFFFF"/>
        <w:tabs>
          <w:tab w:val="left" w:pos="1811"/>
        </w:tabs>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 xml:space="preserve">расширение   общего   кругозора в контексте духовно-нравственных, православных и патриотических ценностей; </w:t>
      </w:r>
    </w:p>
    <w:p w:rsidR="00100F61" w:rsidRPr="00100F61" w:rsidRDefault="00100F61" w:rsidP="00100F61">
      <w:pPr>
        <w:numPr>
          <w:ilvl w:val="0"/>
          <w:numId w:val="89"/>
        </w:numPr>
        <w:shd w:val="clear" w:color="auto" w:fill="FFFFFF"/>
        <w:tabs>
          <w:tab w:val="left" w:pos="1811"/>
        </w:tabs>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углубление знаний по  истории и культуре России в контексте духовно-нравственных, православных и патриотических ценностей;</w:t>
      </w:r>
    </w:p>
    <w:p w:rsidR="00100F61" w:rsidRPr="00100F61" w:rsidRDefault="00100F61" w:rsidP="00100F61">
      <w:pPr>
        <w:numPr>
          <w:ilvl w:val="0"/>
          <w:numId w:val="89"/>
        </w:numPr>
        <w:shd w:val="clear" w:color="auto" w:fill="FFFFFF"/>
        <w:tabs>
          <w:tab w:val="left" w:pos="1811"/>
        </w:tabs>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 xml:space="preserve">развитие чувства  прекрасного, на основе традиционных православных и духовно-нравственных ценностей; </w:t>
      </w:r>
    </w:p>
    <w:p w:rsidR="00100F61" w:rsidRPr="00100F61" w:rsidRDefault="00100F61" w:rsidP="00100F61">
      <w:pPr>
        <w:numPr>
          <w:ilvl w:val="0"/>
          <w:numId w:val="89"/>
        </w:numPr>
        <w:shd w:val="clear" w:color="auto" w:fill="FFFFFF"/>
        <w:tabs>
          <w:tab w:val="left" w:pos="1811"/>
        </w:tabs>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 xml:space="preserve">приобретение навыков общения, умения выражать свои мысли и ощущения в вербальной и письменной форме; </w:t>
      </w:r>
    </w:p>
    <w:p w:rsidR="00100F61" w:rsidRPr="00100F61" w:rsidRDefault="00100F61" w:rsidP="00100F61">
      <w:pPr>
        <w:widowControl w:val="0"/>
        <w:numPr>
          <w:ilvl w:val="0"/>
          <w:numId w:val="89"/>
        </w:numPr>
        <w:shd w:val="clear" w:color="auto" w:fill="FFFFFF"/>
        <w:tabs>
          <w:tab w:val="left" w:pos="1811"/>
        </w:tabs>
        <w:autoSpaceDE w:val="0"/>
        <w:autoSpaceDN w:val="0"/>
        <w:adjustRightInd w:val="0"/>
        <w:spacing w:after="0" w:line="240" w:lineRule="auto"/>
        <w:ind w:left="0" w:firstLine="709"/>
        <w:jc w:val="both"/>
        <w:rPr>
          <w:rFonts w:ascii="Times New Roman" w:hAnsi="Times New Roman" w:cs="Times New Roman"/>
          <w:b/>
          <w:color w:val="202020"/>
          <w:sz w:val="24"/>
          <w:szCs w:val="24"/>
        </w:rPr>
      </w:pPr>
      <w:r w:rsidRPr="00100F61">
        <w:rPr>
          <w:rFonts w:ascii="Times New Roman" w:hAnsi="Times New Roman" w:cs="Times New Roman"/>
          <w:color w:val="202020"/>
          <w:sz w:val="24"/>
          <w:szCs w:val="24"/>
        </w:rPr>
        <w:t>Приобретение навыков аналитического мышления.</w:t>
      </w:r>
    </w:p>
    <w:p w:rsidR="00100F61" w:rsidRPr="00100F61" w:rsidRDefault="00100F61" w:rsidP="00100F61">
      <w:pPr>
        <w:widowControl w:val="0"/>
        <w:shd w:val="clear" w:color="auto" w:fill="FFFFFF"/>
        <w:tabs>
          <w:tab w:val="left" w:pos="1811"/>
        </w:tabs>
        <w:autoSpaceDE w:val="0"/>
        <w:autoSpaceDN w:val="0"/>
        <w:adjustRightInd w:val="0"/>
        <w:spacing w:after="0" w:line="240" w:lineRule="auto"/>
        <w:ind w:firstLine="709"/>
        <w:jc w:val="both"/>
        <w:rPr>
          <w:rFonts w:ascii="Times New Roman" w:hAnsi="Times New Roman" w:cs="Times New Roman"/>
          <w:b/>
          <w:color w:val="202020"/>
          <w:sz w:val="24"/>
          <w:szCs w:val="24"/>
        </w:rPr>
      </w:pPr>
    </w:p>
    <w:p w:rsidR="00100F61" w:rsidRPr="00100F61" w:rsidRDefault="00100F61" w:rsidP="00100F61">
      <w:pPr>
        <w:widowControl w:val="0"/>
        <w:shd w:val="clear" w:color="auto" w:fill="FFFFFF"/>
        <w:tabs>
          <w:tab w:val="left" w:pos="1811"/>
        </w:tabs>
        <w:autoSpaceDE w:val="0"/>
        <w:autoSpaceDN w:val="0"/>
        <w:adjustRightInd w:val="0"/>
        <w:spacing w:after="0" w:line="240" w:lineRule="auto"/>
        <w:ind w:firstLine="709"/>
        <w:jc w:val="both"/>
        <w:rPr>
          <w:rFonts w:ascii="Times New Roman" w:hAnsi="Times New Roman" w:cs="Times New Roman"/>
          <w:b/>
          <w:color w:val="202020"/>
          <w:sz w:val="24"/>
          <w:szCs w:val="24"/>
        </w:rPr>
      </w:pPr>
    </w:p>
    <w:p w:rsidR="00D7013C" w:rsidRPr="00336165" w:rsidRDefault="00431014" w:rsidP="00100F61">
      <w:pPr>
        <w:pStyle w:val="a6"/>
        <w:ind w:left="0" w:firstLine="709"/>
        <w:contextualSpacing/>
        <w:jc w:val="both"/>
        <w:rPr>
          <w:rFonts w:ascii="Arial" w:hAnsi="Arial" w:cs="Arial"/>
        </w:rPr>
      </w:pPr>
      <w:r w:rsidRPr="00431014">
        <w:rPr>
          <w:b/>
          <w:noProof/>
        </w:rPr>
        <w:pict>
          <v:line id="_x0000_s1026" style="position:absolute;left:0;text-align:left;z-index:251660288;mso-position-horizontal-relative:margin" from="516.25pt,-48.4pt" to="516.25pt,788.25pt" o:allowincell="f" strokeweight=".7pt">
            <w10:wrap anchorx="margin"/>
          </v:line>
        </w:pict>
      </w:r>
      <w:r w:rsidR="00100F61" w:rsidRPr="00100F61">
        <w:rPr>
          <w:b/>
          <w:color w:val="202020"/>
        </w:rPr>
        <w:t>Основные   направления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53"/>
      </w:tblGrid>
      <w:tr w:rsidR="00100F61" w:rsidRPr="00100F61" w:rsidTr="00100F61">
        <w:tc>
          <w:tcPr>
            <w:tcW w:w="2518" w:type="dxa"/>
            <w:shd w:val="clear" w:color="auto" w:fill="FFFFFF"/>
          </w:tcPr>
          <w:p w:rsidR="00100F61" w:rsidRPr="00100F61" w:rsidRDefault="00100F61" w:rsidP="00100F61">
            <w:pPr>
              <w:widowControl w:val="0"/>
              <w:shd w:val="clear" w:color="auto" w:fill="FFFFFF"/>
              <w:tabs>
                <w:tab w:val="left" w:pos="720"/>
              </w:tabs>
              <w:autoSpaceDE w:val="0"/>
              <w:autoSpaceDN w:val="0"/>
              <w:adjustRightInd w:val="0"/>
              <w:spacing w:after="0" w:line="240" w:lineRule="auto"/>
              <w:ind w:firstLine="709"/>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Святыни России</w:t>
            </w:r>
          </w:p>
          <w:p w:rsidR="00100F61" w:rsidRPr="00100F61" w:rsidRDefault="00100F61" w:rsidP="00100F61">
            <w:pPr>
              <w:widowControl w:val="0"/>
              <w:tabs>
                <w:tab w:val="left" w:pos="720"/>
              </w:tabs>
              <w:autoSpaceDE w:val="0"/>
              <w:autoSpaceDN w:val="0"/>
              <w:adjustRightInd w:val="0"/>
              <w:spacing w:after="0" w:line="240" w:lineRule="auto"/>
              <w:ind w:firstLine="709"/>
              <w:rPr>
                <w:rFonts w:ascii="Times New Roman" w:hAnsi="Times New Roman" w:cs="Times New Roman"/>
                <w:b/>
                <w:color w:val="202020"/>
                <w:sz w:val="20"/>
                <w:szCs w:val="20"/>
              </w:rPr>
            </w:pPr>
          </w:p>
        </w:tc>
        <w:tc>
          <w:tcPr>
            <w:tcW w:w="7053" w:type="dxa"/>
            <w:shd w:val="clear" w:color="auto" w:fill="FFFFFF"/>
          </w:tcPr>
          <w:p w:rsidR="00100F61" w:rsidRPr="00100F61" w:rsidRDefault="00100F61" w:rsidP="00100F61">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Посещение особо почитаемых храмов и монастырей, мест, связанных с жизнью и Служением праведников, Святых и мучеников земли Русской;</w:t>
            </w:r>
          </w:p>
        </w:tc>
      </w:tr>
      <w:tr w:rsidR="00100F61" w:rsidRPr="00100F61" w:rsidTr="00100F61">
        <w:tc>
          <w:tcPr>
            <w:tcW w:w="2518" w:type="dxa"/>
          </w:tcPr>
          <w:p w:rsidR="00100F61" w:rsidRPr="00100F61" w:rsidRDefault="00100F61" w:rsidP="00100F61">
            <w:pPr>
              <w:shd w:val="clear" w:color="auto" w:fill="FFFFFF"/>
              <w:tabs>
                <w:tab w:val="left" w:pos="1930"/>
              </w:tabs>
              <w:spacing w:after="0" w:line="240" w:lineRule="auto"/>
              <w:ind w:firstLine="709"/>
              <w:jc w:val="both"/>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Развитие общего кругозора</w:t>
            </w:r>
          </w:p>
          <w:p w:rsidR="00100F61" w:rsidRPr="00100F61" w:rsidRDefault="00100F61" w:rsidP="00100F61">
            <w:pPr>
              <w:widowControl w:val="0"/>
              <w:tabs>
                <w:tab w:val="left" w:pos="720"/>
              </w:tabs>
              <w:autoSpaceDE w:val="0"/>
              <w:autoSpaceDN w:val="0"/>
              <w:adjustRightInd w:val="0"/>
              <w:spacing w:after="0" w:line="240" w:lineRule="auto"/>
              <w:ind w:firstLine="709"/>
              <w:rPr>
                <w:rFonts w:ascii="Times New Roman" w:hAnsi="Times New Roman" w:cs="Times New Roman"/>
                <w:b/>
                <w:color w:val="202020"/>
                <w:sz w:val="20"/>
                <w:szCs w:val="20"/>
              </w:rPr>
            </w:pPr>
          </w:p>
        </w:tc>
        <w:tc>
          <w:tcPr>
            <w:tcW w:w="7053" w:type="dxa"/>
          </w:tcPr>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Занимательные мероприятия;</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Ознакомительные прогулки по городу.</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Краеведческие музеи.</w:t>
            </w:r>
          </w:p>
        </w:tc>
      </w:tr>
      <w:tr w:rsidR="00100F61" w:rsidRPr="00100F61" w:rsidTr="00100F61">
        <w:tc>
          <w:tcPr>
            <w:tcW w:w="2518" w:type="dxa"/>
          </w:tcPr>
          <w:p w:rsidR="00100F61" w:rsidRPr="00100F61" w:rsidRDefault="00100F61" w:rsidP="00100F61">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Изучение истории России</w:t>
            </w:r>
          </w:p>
          <w:p w:rsidR="00100F61" w:rsidRPr="00100F61" w:rsidRDefault="00100F61" w:rsidP="00100F61">
            <w:pPr>
              <w:widowControl w:val="0"/>
              <w:tabs>
                <w:tab w:val="left" w:pos="720"/>
              </w:tabs>
              <w:autoSpaceDE w:val="0"/>
              <w:autoSpaceDN w:val="0"/>
              <w:adjustRightInd w:val="0"/>
              <w:spacing w:after="0" w:line="240" w:lineRule="auto"/>
              <w:ind w:firstLine="709"/>
              <w:rPr>
                <w:rFonts w:ascii="Times New Roman" w:hAnsi="Times New Roman" w:cs="Times New Roman"/>
                <w:b/>
                <w:color w:val="202020"/>
                <w:sz w:val="20"/>
                <w:szCs w:val="20"/>
              </w:rPr>
            </w:pPr>
          </w:p>
        </w:tc>
        <w:tc>
          <w:tcPr>
            <w:tcW w:w="7053" w:type="dxa"/>
          </w:tcPr>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Осмотр памятных мест, монументов;</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Посещение тематических выставок и музеев;</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Экскурсии к местам боевой славы.</w:t>
            </w:r>
          </w:p>
        </w:tc>
      </w:tr>
      <w:tr w:rsidR="00100F61" w:rsidRPr="00100F61" w:rsidTr="00100F61">
        <w:tc>
          <w:tcPr>
            <w:tcW w:w="2518" w:type="dxa"/>
          </w:tcPr>
          <w:p w:rsidR="00100F61" w:rsidRPr="00100F61" w:rsidRDefault="00100F61" w:rsidP="00100F61">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Культура, искусство и архитектура</w:t>
            </w:r>
          </w:p>
          <w:p w:rsidR="00100F61" w:rsidRPr="00100F61" w:rsidRDefault="00100F61" w:rsidP="00100F61">
            <w:pPr>
              <w:widowControl w:val="0"/>
              <w:tabs>
                <w:tab w:val="left" w:pos="720"/>
              </w:tabs>
              <w:autoSpaceDE w:val="0"/>
              <w:autoSpaceDN w:val="0"/>
              <w:adjustRightInd w:val="0"/>
              <w:spacing w:after="0" w:line="240" w:lineRule="auto"/>
              <w:ind w:firstLine="709"/>
              <w:rPr>
                <w:rFonts w:ascii="Times New Roman" w:hAnsi="Times New Roman" w:cs="Times New Roman"/>
                <w:b/>
                <w:color w:val="202020"/>
                <w:sz w:val="20"/>
                <w:szCs w:val="20"/>
              </w:rPr>
            </w:pPr>
          </w:p>
        </w:tc>
        <w:tc>
          <w:tcPr>
            <w:tcW w:w="7053" w:type="dxa"/>
          </w:tcPr>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Памятники архитектуры;</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Шедевры древнерусского зодчества;</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Дворцово-парковые ансамбли;</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Городские ансамбли.</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color w:val="202020"/>
                <w:sz w:val="20"/>
                <w:szCs w:val="20"/>
              </w:rPr>
            </w:pPr>
            <w:r w:rsidRPr="00100F61">
              <w:rPr>
                <w:rFonts w:ascii="Times New Roman" w:hAnsi="Times New Roman" w:cs="Times New Roman"/>
                <w:color w:val="202020"/>
                <w:sz w:val="20"/>
                <w:szCs w:val="20"/>
              </w:rPr>
              <w:t>Художественные музеи;</w:t>
            </w:r>
          </w:p>
          <w:p w:rsidR="00100F61" w:rsidRPr="00100F61" w:rsidRDefault="00100F61" w:rsidP="00100F61">
            <w:pPr>
              <w:widowControl w:val="0"/>
              <w:numPr>
                <w:ilvl w:val="0"/>
                <w:numId w:val="88"/>
              </w:numPr>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b/>
                <w:i/>
                <w:color w:val="202020"/>
                <w:sz w:val="20"/>
                <w:szCs w:val="20"/>
              </w:rPr>
            </w:pPr>
            <w:r w:rsidRPr="00100F61">
              <w:rPr>
                <w:rFonts w:ascii="Times New Roman" w:hAnsi="Times New Roman" w:cs="Times New Roman"/>
                <w:color w:val="202020"/>
                <w:sz w:val="20"/>
                <w:szCs w:val="20"/>
              </w:rPr>
              <w:lastRenderedPageBreak/>
              <w:t>Посещение театров, выставок  и концертов.</w:t>
            </w:r>
          </w:p>
        </w:tc>
      </w:tr>
    </w:tbl>
    <w:p w:rsidR="00336165" w:rsidRDefault="00336165" w:rsidP="00100F61">
      <w:pPr>
        <w:spacing w:after="0" w:line="240" w:lineRule="auto"/>
        <w:ind w:firstLine="709"/>
        <w:jc w:val="both"/>
        <w:rPr>
          <w:rFonts w:ascii="Times New Roman" w:hAnsi="Times New Roman" w:cs="Times New Roman"/>
          <w:b/>
          <w:sz w:val="24"/>
          <w:szCs w:val="24"/>
        </w:rPr>
      </w:pPr>
    </w:p>
    <w:p w:rsidR="00100F61" w:rsidRDefault="00100F61" w:rsidP="00100F61">
      <w:pPr>
        <w:spacing w:after="0" w:line="240" w:lineRule="auto"/>
        <w:ind w:firstLine="709"/>
        <w:jc w:val="both"/>
        <w:rPr>
          <w:rFonts w:ascii="Times New Roman" w:hAnsi="Times New Roman" w:cs="Times New Roman"/>
          <w:b/>
          <w:sz w:val="24"/>
          <w:szCs w:val="24"/>
        </w:rPr>
      </w:pPr>
    </w:p>
    <w:p w:rsidR="00100F61" w:rsidRDefault="00100F61" w:rsidP="00100F61">
      <w:pPr>
        <w:shd w:val="clear" w:color="auto" w:fill="FFFFFF"/>
        <w:tabs>
          <w:tab w:val="left" w:pos="1811"/>
        </w:tabs>
        <w:spacing w:after="0" w:line="240" w:lineRule="auto"/>
        <w:ind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Предлагаемые направления экскурсионно-аналитической и просветительской внеучебной программы в системе   дополнительного образования,    непосредственным    образом   влияют на формирование духовного нравственных приоритетов обучающихся и напрямую связаны с развитием творческого мышления и творческого потенциала. Кроме того, экскурсионные, ознакомительные и аналитические  поездки, посещение выставок, концертов, театров, как вид внеучебной работы, вызывают живой интерес и заинтересованность  студентов, помогают улучшить моральное состояние обучающихся.</w:t>
      </w:r>
    </w:p>
    <w:p w:rsidR="00100F61" w:rsidRPr="00100F61" w:rsidRDefault="00100F61" w:rsidP="00100F61">
      <w:pPr>
        <w:shd w:val="clear" w:color="auto" w:fill="FFFFFF"/>
        <w:tabs>
          <w:tab w:val="left" w:pos="1811"/>
        </w:tabs>
        <w:spacing w:after="0" w:line="240" w:lineRule="auto"/>
        <w:ind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Неоценимо воспитательное значение посещения Святых мест, способствующее изучению глубин Православия в его богатейшей истории, обретению духовно-нравственных ориентиров, воцерковлению, углублению Веры.</w:t>
      </w:r>
    </w:p>
    <w:p w:rsidR="00100F61" w:rsidRPr="00100F61" w:rsidRDefault="00100F61" w:rsidP="00100F61">
      <w:pPr>
        <w:widowControl w:val="0"/>
        <w:shd w:val="clear" w:color="auto" w:fill="FFFFFF"/>
        <w:tabs>
          <w:tab w:val="left" w:pos="720"/>
        </w:tabs>
        <w:autoSpaceDE w:val="0"/>
        <w:autoSpaceDN w:val="0"/>
        <w:adjustRightInd w:val="0"/>
        <w:spacing w:after="0" w:line="240" w:lineRule="auto"/>
        <w:ind w:firstLine="709"/>
        <w:rPr>
          <w:rFonts w:ascii="Times New Roman" w:hAnsi="Times New Roman" w:cs="Times New Roman"/>
          <w:color w:val="202020"/>
          <w:sz w:val="24"/>
          <w:szCs w:val="24"/>
        </w:rPr>
      </w:pPr>
    </w:p>
    <w:p w:rsidR="00100F61" w:rsidRPr="00100F61" w:rsidRDefault="00100F61" w:rsidP="00100F61">
      <w:pPr>
        <w:pStyle w:val="a6"/>
        <w:shd w:val="clear" w:color="auto" w:fill="FFFFFF"/>
        <w:tabs>
          <w:tab w:val="left" w:pos="1652"/>
        </w:tabs>
        <w:ind w:left="0" w:firstLine="709"/>
        <w:jc w:val="both"/>
        <w:rPr>
          <w:color w:val="202020"/>
        </w:rPr>
      </w:pPr>
      <w:r w:rsidRPr="00100F61">
        <w:rPr>
          <w:color w:val="202020"/>
        </w:rPr>
        <w:t>Эти направления позволяют создать дополнительные условия для личностного и профессионального самоопределения, вызвать интерес у обучающихся и способствовать формированию творческого мироощущения на основе духовно-нравственных и христианских ценностей. Безусловно, выбор конкретных мероприятий планируется таким образом, чтобы, с одной стороны у студентов не возникало ощущение навязчивости и давления, а с другой стороны, требует тщательного отбора, исходя из их содержания в контексте духовно-нравственных и православных приоритетов.</w:t>
      </w:r>
    </w:p>
    <w:p w:rsidR="00100F61" w:rsidRPr="00100F61" w:rsidRDefault="00100F61" w:rsidP="00100F61">
      <w:pPr>
        <w:pStyle w:val="a6"/>
        <w:shd w:val="clear" w:color="auto" w:fill="FFFFFF"/>
        <w:tabs>
          <w:tab w:val="left" w:pos="1652"/>
        </w:tabs>
        <w:ind w:left="0" w:firstLine="709"/>
        <w:jc w:val="center"/>
        <w:rPr>
          <w:color w:val="202020"/>
        </w:rPr>
      </w:pPr>
      <w:r w:rsidRPr="00100F61">
        <w:rPr>
          <w:color w:val="202020"/>
        </w:rPr>
        <w:t>***</w:t>
      </w:r>
    </w:p>
    <w:p w:rsidR="00100F61" w:rsidRPr="00100F61" w:rsidRDefault="00100F61" w:rsidP="00100F61">
      <w:pPr>
        <w:pStyle w:val="a6"/>
        <w:shd w:val="clear" w:color="auto" w:fill="FFFFFF"/>
        <w:tabs>
          <w:tab w:val="left" w:pos="1652"/>
        </w:tabs>
        <w:ind w:left="0" w:firstLine="709"/>
        <w:jc w:val="both"/>
      </w:pPr>
      <w:r w:rsidRPr="00100F61">
        <w:rPr>
          <w:color w:val="202020"/>
        </w:rPr>
        <w:t xml:space="preserve"> Подготовка  экскурсионной поездки, посещения выставки, музея, концерта, спектакля начинается заблаговременно и ведется сразу по нескольким направлениям:</w:t>
      </w:r>
    </w:p>
    <w:p w:rsidR="00100F61" w:rsidRPr="00100F61" w:rsidRDefault="00100F61" w:rsidP="00100F61">
      <w:pPr>
        <w:widowControl w:val="0"/>
        <w:numPr>
          <w:ilvl w:val="0"/>
          <w:numId w:val="90"/>
        </w:numPr>
        <w:shd w:val="clear" w:color="auto" w:fill="FFFFFF"/>
        <w:tabs>
          <w:tab w:val="left" w:pos="792"/>
        </w:tabs>
        <w:autoSpaceDE w:val="0"/>
        <w:autoSpaceDN w:val="0"/>
        <w:adjustRightInd w:val="0"/>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выбор конкретной программы (согласно общей концепции и пожеланий студентов);</w:t>
      </w:r>
    </w:p>
    <w:p w:rsidR="00100F61" w:rsidRPr="00100F61" w:rsidRDefault="00100F61" w:rsidP="00100F61">
      <w:pPr>
        <w:widowControl w:val="0"/>
        <w:numPr>
          <w:ilvl w:val="0"/>
          <w:numId w:val="90"/>
        </w:numPr>
        <w:shd w:val="clear" w:color="auto" w:fill="FFFFFF"/>
        <w:tabs>
          <w:tab w:val="left" w:pos="792"/>
        </w:tabs>
        <w:autoSpaceDE w:val="0"/>
        <w:autoSpaceDN w:val="0"/>
        <w:adjustRightInd w:val="0"/>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собственно организация мероприятия;</w:t>
      </w:r>
    </w:p>
    <w:p w:rsidR="00100F61" w:rsidRPr="00100F61" w:rsidRDefault="00100F61" w:rsidP="00100F61">
      <w:pPr>
        <w:widowControl w:val="0"/>
        <w:numPr>
          <w:ilvl w:val="0"/>
          <w:numId w:val="90"/>
        </w:numPr>
        <w:shd w:val="clear" w:color="auto" w:fill="FFFFFF"/>
        <w:tabs>
          <w:tab w:val="left" w:pos="792"/>
        </w:tabs>
        <w:autoSpaceDE w:val="0"/>
        <w:autoSpaceDN w:val="0"/>
        <w:adjustRightInd w:val="0"/>
        <w:spacing w:after="0" w:line="240" w:lineRule="auto"/>
        <w:ind w:left="0"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подготовка студентов.</w:t>
      </w:r>
    </w:p>
    <w:p w:rsidR="00100F61" w:rsidRPr="00100F61" w:rsidRDefault="00100F61" w:rsidP="00100F61">
      <w:pPr>
        <w:shd w:val="clear" w:color="auto" w:fill="FFFFFF"/>
        <w:spacing w:after="0" w:line="240" w:lineRule="auto"/>
        <w:ind w:firstLine="709"/>
        <w:jc w:val="both"/>
        <w:rPr>
          <w:rFonts w:ascii="Times New Roman" w:hAnsi="Times New Roman" w:cs="Times New Roman"/>
          <w:color w:val="202020"/>
          <w:sz w:val="24"/>
          <w:szCs w:val="24"/>
        </w:rPr>
      </w:pPr>
      <w:r w:rsidRPr="00100F61">
        <w:rPr>
          <w:rFonts w:ascii="Times New Roman" w:hAnsi="Times New Roman" w:cs="Times New Roman"/>
          <w:color w:val="202020"/>
          <w:sz w:val="24"/>
          <w:szCs w:val="24"/>
        </w:rPr>
        <w:t xml:space="preserve">В процессе совместного обсуждения студентами и руководителями программы вырабатывается общий план поездок и прочих мероприятий программы на учебный семестр или год. Маршрут и программа поездки или экскурсии выбираются с учетом общей концепции экскурсионно – аналитической и просветительской программы. При обсуждении плана программы, прежде всего, учитываются пожелания студентов, руководителями проводится обзорный рассказ о каждом пункте программы. </w:t>
      </w:r>
    </w:p>
    <w:p w:rsidR="00100F61" w:rsidRPr="00100F61" w:rsidRDefault="00100F61" w:rsidP="00100F61">
      <w:pPr>
        <w:shd w:val="clear" w:color="auto" w:fill="FFFFFF"/>
        <w:spacing w:after="0" w:line="240" w:lineRule="auto"/>
        <w:ind w:firstLine="709"/>
        <w:jc w:val="both"/>
        <w:rPr>
          <w:rFonts w:ascii="Times New Roman" w:hAnsi="Times New Roman" w:cs="Times New Roman"/>
          <w:sz w:val="24"/>
          <w:szCs w:val="24"/>
        </w:rPr>
      </w:pPr>
      <w:r w:rsidRPr="00100F61">
        <w:rPr>
          <w:rFonts w:ascii="Times New Roman" w:hAnsi="Times New Roman" w:cs="Times New Roman"/>
          <w:color w:val="202020"/>
          <w:sz w:val="24"/>
          <w:szCs w:val="24"/>
        </w:rPr>
        <w:t>Таким образом, время, выделяемое на конкретные направления программы, распределяется равномерно, но, исходя из конкретных обстоятельств и пожеланий студентов, может корректироваться.</w:t>
      </w:r>
    </w:p>
    <w:p w:rsidR="00100F61" w:rsidRPr="00100F61" w:rsidRDefault="00100F61" w:rsidP="00100F61">
      <w:pPr>
        <w:shd w:val="clear" w:color="auto" w:fill="FFFFFF"/>
        <w:spacing w:after="0" w:line="240" w:lineRule="auto"/>
        <w:ind w:firstLine="709"/>
        <w:jc w:val="both"/>
        <w:rPr>
          <w:rFonts w:ascii="Times New Roman" w:hAnsi="Times New Roman" w:cs="Times New Roman"/>
          <w:b/>
          <w:color w:val="202020"/>
          <w:sz w:val="24"/>
          <w:szCs w:val="24"/>
        </w:rPr>
      </w:pPr>
    </w:p>
    <w:p w:rsidR="00100F61" w:rsidRDefault="00100F61" w:rsidP="00100F61">
      <w:pPr>
        <w:spacing w:after="0" w:line="240" w:lineRule="auto"/>
        <w:ind w:firstLine="709"/>
        <w:jc w:val="both"/>
        <w:rPr>
          <w:rFonts w:ascii="Times New Roman" w:hAnsi="Times New Roman" w:cs="Times New Roman"/>
          <w:b/>
          <w:color w:val="202020"/>
          <w:sz w:val="24"/>
          <w:szCs w:val="24"/>
        </w:rPr>
      </w:pPr>
      <w:r w:rsidRPr="00100F61">
        <w:rPr>
          <w:rFonts w:ascii="Times New Roman" w:hAnsi="Times New Roman" w:cs="Times New Roman"/>
          <w:b/>
          <w:color w:val="202020"/>
          <w:sz w:val="24"/>
          <w:szCs w:val="24"/>
        </w:rPr>
        <w:t>В качестве примера можно привести следующие планы трехдневных поездок в Новгород и в Санкт-Петербург.</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462"/>
        <w:gridCol w:w="3420"/>
        <w:gridCol w:w="3434"/>
      </w:tblGrid>
      <w:tr w:rsidR="00100F61" w:rsidRPr="00100F61" w:rsidTr="00100F61">
        <w:trPr>
          <w:trHeight w:val="538"/>
        </w:trPr>
        <w:tc>
          <w:tcPr>
            <w:tcW w:w="2462" w:type="dxa"/>
            <w:shd w:val="clear" w:color="auto" w:fill="FFFFFF"/>
          </w:tcPr>
          <w:p w:rsidR="00100F61" w:rsidRPr="00100F61" w:rsidRDefault="00100F61" w:rsidP="00100F61">
            <w:pPr>
              <w:shd w:val="clear" w:color="auto" w:fill="FFFFFF"/>
              <w:spacing w:after="0" w:line="240" w:lineRule="auto"/>
              <w:ind w:left="180"/>
              <w:rPr>
                <w:rFonts w:ascii="Times New Roman" w:hAnsi="Times New Roman" w:cs="Times New Roman"/>
                <w:sz w:val="20"/>
                <w:szCs w:val="20"/>
              </w:rPr>
            </w:pPr>
            <w:r w:rsidRPr="00100F61">
              <w:rPr>
                <w:rFonts w:ascii="Times New Roman" w:hAnsi="Times New Roman" w:cs="Times New Roman"/>
                <w:color w:val="202020"/>
                <w:sz w:val="20"/>
                <w:szCs w:val="20"/>
              </w:rPr>
              <w:t>Разделы поездки</w:t>
            </w:r>
          </w:p>
        </w:tc>
        <w:tc>
          <w:tcPr>
            <w:tcW w:w="3420" w:type="dxa"/>
            <w:shd w:val="clear" w:color="auto" w:fill="FFFFFF"/>
          </w:tcPr>
          <w:p w:rsidR="00100F61" w:rsidRPr="00100F61" w:rsidRDefault="00100F61" w:rsidP="00100F61">
            <w:pPr>
              <w:shd w:val="clear" w:color="auto" w:fill="FFFFFF"/>
              <w:spacing w:after="0" w:line="240" w:lineRule="auto"/>
              <w:ind w:left="76"/>
              <w:jc w:val="center"/>
              <w:rPr>
                <w:rFonts w:ascii="Times New Roman" w:hAnsi="Times New Roman" w:cs="Times New Roman"/>
                <w:b/>
                <w:sz w:val="20"/>
                <w:szCs w:val="20"/>
              </w:rPr>
            </w:pPr>
            <w:r w:rsidRPr="00100F61">
              <w:rPr>
                <w:rFonts w:ascii="Times New Roman" w:hAnsi="Times New Roman" w:cs="Times New Roman"/>
                <w:b/>
                <w:color w:val="202020"/>
                <w:sz w:val="20"/>
                <w:szCs w:val="20"/>
              </w:rPr>
              <w:t>Программа поездки</w:t>
            </w:r>
          </w:p>
          <w:p w:rsidR="00100F61" w:rsidRPr="00100F61" w:rsidRDefault="00100F61" w:rsidP="00100F61">
            <w:pPr>
              <w:shd w:val="clear" w:color="auto" w:fill="FFFFFF"/>
              <w:spacing w:after="0" w:line="240" w:lineRule="auto"/>
              <w:ind w:left="958"/>
              <w:rPr>
                <w:rFonts w:ascii="Times New Roman" w:hAnsi="Times New Roman" w:cs="Times New Roman"/>
                <w:sz w:val="20"/>
                <w:szCs w:val="20"/>
              </w:rPr>
            </w:pPr>
            <w:r w:rsidRPr="00100F61">
              <w:rPr>
                <w:rFonts w:ascii="Times New Roman" w:hAnsi="Times New Roman" w:cs="Times New Roman"/>
                <w:b/>
                <w:color w:val="202020"/>
                <w:sz w:val="20"/>
                <w:szCs w:val="20"/>
              </w:rPr>
              <w:t>«Новгород»</w:t>
            </w:r>
          </w:p>
        </w:tc>
        <w:tc>
          <w:tcPr>
            <w:tcW w:w="3434" w:type="dxa"/>
            <w:shd w:val="clear" w:color="auto" w:fill="FFFFFF"/>
          </w:tcPr>
          <w:p w:rsidR="00100F61" w:rsidRPr="00100F61" w:rsidRDefault="00100F61" w:rsidP="00100F61">
            <w:pPr>
              <w:shd w:val="clear" w:color="auto" w:fill="FFFFFF"/>
              <w:spacing w:after="0" w:line="240" w:lineRule="auto"/>
              <w:ind w:left="72"/>
              <w:jc w:val="center"/>
              <w:rPr>
                <w:rFonts w:ascii="Times New Roman" w:hAnsi="Times New Roman" w:cs="Times New Roman"/>
                <w:b/>
                <w:sz w:val="20"/>
                <w:szCs w:val="20"/>
              </w:rPr>
            </w:pPr>
            <w:r w:rsidRPr="00100F61">
              <w:rPr>
                <w:rFonts w:ascii="Times New Roman" w:hAnsi="Times New Roman" w:cs="Times New Roman"/>
                <w:b/>
                <w:color w:val="202020"/>
                <w:sz w:val="20"/>
                <w:szCs w:val="20"/>
              </w:rPr>
              <w:t>Программа поездки</w:t>
            </w:r>
          </w:p>
          <w:p w:rsidR="00100F61" w:rsidRPr="00100F61" w:rsidRDefault="00100F61" w:rsidP="00100F61">
            <w:pPr>
              <w:shd w:val="clear" w:color="auto" w:fill="FFFFFF"/>
              <w:spacing w:after="0" w:line="240" w:lineRule="auto"/>
              <w:ind w:left="540"/>
              <w:rPr>
                <w:rFonts w:ascii="Times New Roman" w:hAnsi="Times New Roman" w:cs="Times New Roman"/>
                <w:sz w:val="20"/>
                <w:szCs w:val="20"/>
              </w:rPr>
            </w:pPr>
            <w:r w:rsidRPr="00100F61">
              <w:rPr>
                <w:rFonts w:ascii="Times New Roman" w:hAnsi="Times New Roman" w:cs="Times New Roman"/>
                <w:b/>
                <w:color w:val="202020"/>
                <w:sz w:val="20"/>
                <w:szCs w:val="20"/>
              </w:rPr>
              <w:t>«Санкт-Петербург»</w:t>
            </w:r>
          </w:p>
        </w:tc>
      </w:tr>
      <w:tr w:rsidR="00100F61" w:rsidRPr="00100F61" w:rsidTr="00100F61">
        <w:trPr>
          <w:trHeight w:val="1501"/>
        </w:trPr>
        <w:tc>
          <w:tcPr>
            <w:tcW w:w="2462" w:type="dxa"/>
            <w:shd w:val="clear" w:color="auto" w:fill="FFFFFF"/>
          </w:tcPr>
          <w:p w:rsidR="00100F61" w:rsidRPr="00100F61" w:rsidRDefault="00100F61" w:rsidP="00100F61">
            <w:pPr>
              <w:shd w:val="clear" w:color="auto" w:fill="FFFFFF"/>
              <w:spacing w:after="0" w:line="240" w:lineRule="auto"/>
              <w:ind w:left="14"/>
              <w:rPr>
                <w:rFonts w:ascii="Times New Roman" w:hAnsi="Times New Roman" w:cs="Times New Roman"/>
                <w:sz w:val="20"/>
                <w:szCs w:val="20"/>
              </w:rPr>
            </w:pPr>
            <w:r w:rsidRPr="00100F61">
              <w:rPr>
                <w:rFonts w:ascii="Times New Roman" w:hAnsi="Times New Roman" w:cs="Times New Roman"/>
                <w:color w:val="202020"/>
                <w:sz w:val="20"/>
                <w:szCs w:val="20"/>
              </w:rPr>
              <w:t>Архитектура</w:t>
            </w:r>
          </w:p>
        </w:tc>
        <w:tc>
          <w:tcPr>
            <w:tcW w:w="3420" w:type="dxa"/>
            <w:shd w:val="clear" w:color="auto" w:fill="FFFFFF"/>
          </w:tcPr>
          <w:p w:rsidR="00100F61" w:rsidRPr="00100F61" w:rsidRDefault="00100F61" w:rsidP="00100F61">
            <w:pPr>
              <w:shd w:val="clear" w:color="auto" w:fill="FFFFFF"/>
              <w:spacing w:after="0" w:line="240" w:lineRule="auto"/>
              <w:ind w:left="11"/>
              <w:rPr>
                <w:rFonts w:ascii="Times New Roman" w:hAnsi="Times New Roman" w:cs="Times New Roman"/>
                <w:sz w:val="20"/>
                <w:szCs w:val="20"/>
              </w:rPr>
            </w:pPr>
            <w:r w:rsidRPr="00100F61">
              <w:rPr>
                <w:rFonts w:ascii="Times New Roman" w:hAnsi="Times New Roman" w:cs="Times New Roman"/>
                <w:color w:val="202020"/>
                <w:sz w:val="20"/>
                <w:szCs w:val="20"/>
              </w:rPr>
              <w:t>- Ансамбль Новгородского</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Кремля;</w:t>
            </w:r>
          </w:p>
          <w:p w:rsidR="00100F61" w:rsidRPr="00100F61" w:rsidRDefault="00100F61" w:rsidP="00100F61">
            <w:pPr>
              <w:shd w:val="clear" w:color="auto" w:fill="FFFFFF"/>
              <w:spacing w:after="0" w:line="240" w:lineRule="auto"/>
              <w:ind w:left="11"/>
              <w:rPr>
                <w:rFonts w:ascii="Times New Roman" w:hAnsi="Times New Roman" w:cs="Times New Roman"/>
                <w:sz w:val="20"/>
                <w:szCs w:val="20"/>
              </w:rPr>
            </w:pPr>
            <w:r w:rsidRPr="00100F61">
              <w:rPr>
                <w:rFonts w:ascii="Times New Roman" w:hAnsi="Times New Roman" w:cs="Times New Roman"/>
                <w:color w:val="202020"/>
                <w:sz w:val="20"/>
                <w:szCs w:val="20"/>
              </w:rPr>
              <w:t>- Экскурсия «Новгородские</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храмы»;</w:t>
            </w:r>
          </w:p>
          <w:p w:rsidR="00100F61" w:rsidRPr="00100F61" w:rsidRDefault="00100F61" w:rsidP="00100F61">
            <w:pPr>
              <w:shd w:val="clear" w:color="auto" w:fill="FFFFFF"/>
              <w:spacing w:after="0" w:line="240" w:lineRule="auto"/>
              <w:ind w:left="7"/>
              <w:rPr>
                <w:rFonts w:ascii="Times New Roman" w:hAnsi="Times New Roman" w:cs="Times New Roman"/>
                <w:sz w:val="20"/>
                <w:szCs w:val="20"/>
              </w:rPr>
            </w:pPr>
            <w:r w:rsidRPr="00100F61">
              <w:rPr>
                <w:rFonts w:ascii="Times New Roman" w:hAnsi="Times New Roman" w:cs="Times New Roman"/>
                <w:color w:val="202020"/>
                <w:sz w:val="20"/>
                <w:szCs w:val="20"/>
              </w:rPr>
              <w:t>- Музей деревянного</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зодчества (Витославицы).</w:t>
            </w:r>
          </w:p>
        </w:tc>
        <w:tc>
          <w:tcPr>
            <w:tcW w:w="3434" w:type="dxa"/>
            <w:shd w:val="clear" w:color="auto" w:fill="FFFFFF"/>
          </w:tcPr>
          <w:p w:rsidR="00100F61" w:rsidRPr="00100F61" w:rsidRDefault="00100F61" w:rsidP="00100F61">
            <w:pPr>
              <w:shd w:val="clear" w:color="auto" w:fill="FFFFFF"/>
              <w:spacing w:after="0" w:line="240" w:lineRule="auto"/>
              <w:ind w:left="7"/>
              <w:rPr>
                <w:rFonts w:ascii="Times New Roman" w:hAnsi="Times New Roman" w:cs="Times New Roman"/>
                <w:sz w:val="20"/>
                <w:szCs w:val="20"/>
              </w:rPr>
            </w:pPr>
            <w:r w:rsidRPr="00100F61">
              <w:rPr>
                <w:rFonts w:ascii="Times New Roman" w:hAnsi="Times New Roman" w:cs="Times New Roman"/>
                <w:color w:val="202020"/>
                <w:sz w:val="20"/>
                <w:szCs w:val="20"/>
              </w:rPr>
              <w:t>- Ансамбль Дворцовой</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площади;</w:t>
            </w:r>
          </w:p>
          <w:p w:rsidR="00100F61" w:rsidRPr="00100F61" w:rsidRDefault="00100F61" w:rsidP="00100F61">
            <w:pPr>
              <w:shd w:val="clear" w:color="auto" w:fill="FFFFFF"/>
              <w:spacing w:after="0" w:line="240" w:lineRule="auto"/>
              <w:ind w:left="7"/>
              <w:rPr>
                <w:rFonts w:ascii="Times New Roman" w:hAnsi="Times New Roman" w:cs="Times New Roman"/>
                <w:sz w:val="20"/>
                <w:szCs w:val="20"/>
              </w:rPr>
            </w:pPr>
            <w:r w:rsidRPr="00100F61">
              <w:rPr>
                <w:rFonts w:ascii="Times New Roman" w:hAnsi="Times New Roman" w:cs="Times New Roman"/>
                <w:color w:val="202020"/>
                <w:sz w:val="20"/>
                <w:szCs w:val="20"/>
              </w:rPr>
              <w:t>- Исаакиевский собор;</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Казанский собор;</w:t>
            </w:r>
          </w:p>
          <w:p w:rsidR="00100F61" w:rsidRPr="00100F61" w:rsidRDefault="00100F61" w:rsidP="00100F61">
            <w:pPr>
              <w:shd w:val="clear" w:color="auto" w:fill="FFFFFF"/>
              <w:spacing w:after="0" w:line="240" w:lineRule="auto"/>
              <w:ind w:left="4"/>
              <w:rPr>
                <w:rFonts w:ascii="Times New Roman" w:hAnsi="Times New Roman" w:cs="Times New Roman"/>
                <w:sz w:val="20"/>
                <w:szCs w:val="20"/>
              </w:rPr>
            </w:pPr>
            <w:r w:rsidRPr="00100F61">
              <w:rPr>
                <w:rFonts w:ascii="Times New Roman" w:hAnsi="Times New Roman" w:cs="Times New Roman"/>
                <w:color w:val="202020"/>
                <w:sz w:val="20"/>
                <w:szCs w:val="20"/>
              </w:rPr>
              <w:t>- Ансамбль Петергофа;</w:t>
            </w:r>
          </w:p>
          <w:p w:rsidR="00100F61" w:rsidRPr="00100F61" w:rsidRDefault="00100F61" w:rsidP="00100F61">
            <w:pPr>
              <w:shd w:val="clear" w:color="auto" w:fill="FFFFFF"/>
              <w:spacing w:after="0" w:line="240" w:lineRule="auto"/>
              <w:ind w:left="4"/>
              <w:rPr>
                <w:rFonts w:ascii="Times New Roman" w:hAnsi="Times New Roman" w:cs="Times New Roman"/>
                <w:sz w:val="20"/>
                <w:szCs w:val="20"/>
              </w:rPr>
            </w:pPr>
            <w:r w:rsidRPr="00100F61">
              <w:rPr>
                <w:rFonts w:ascii="Times New Roman" w:hAnsi="Times New Roman" w:cs="Times New Roman"/>
                <w:color w:val="202020"/>
                <w:sz w:val="20"/>
                <w:szCs w:val="20"/>
              </w:rPr>
              <w:t>- Дворец в Царском Селе.</w:t>
            </w:r>
          </w:p>
        </w:tc>
      </w:tr>
      <w:tr w:rsidR="00100F61" w:rsidRPr="00100F61" w:rsidTr="004F59D6">
        <w:trPr>
          <w:trHeight w:val="1275"/>
        </w:trPr>
        <w:tc>
          <w:tcPr>
            <w:tcW w:w="2462" w:type="dxa"/>
            <w:shd w:val="clear" w:color="auto" w:fill="FFFFFF"/>
          </w:tcPr>
          <w:p w:rsidR="00100F61" w:rsidRPr="00100F61" w:rsidRDefault="00100F61" w:rsidP="00100F61">
            <w:pPr>
              <w:shd w:val="clear" w:color="auto" w:fill="FFFFFF"/>
              <w:spacing w:after="0" w:line="240" w:lineRule="auto"/>
              <w:ind w:left="32"/>
              <w:rPr>
                <w:rFonts w:ascii="Times New Roman" w:hAnsi="Times New Roman" w:cs="Times New Roman"/>
                <w:sz w:val="20"/>
                <w:szCs w:val="20"/>
              </w:rPr>
            </w:pPr>
            <w:r w:rsidRPr="00100F61">
              <w:rPr>
                <w:rFonts w:ascii="Times New Roman" w:hAnsi="Times New Roman" w:cs="Times New Roman"/>
                <w:color w:val="202020"/>
                <w:sz w:val="20"/>
                <w:szCs w:val="20"/>
              </w:rPr>
              <w:t>Культура и</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искусство</w:t>
            </w:r>
          </w:p>
        </w:tc>
        <w:tc>
          <w:tcPr>
            <w:tcW w:w="3420" w:type="dxa"/>
            <w:shd w:val="clear" w:color="auto" w:fill="FFFFFF"/>
          </w:tcPr>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Новгородская</w:t>
            </w:r>
          </w:p>
          <w:p w:rsidR="00100F61" w:rsidRPr="00100F61" w:rsidRDefault="00100F61" w:rsidP="00100F61">
            <w:pPr>
              <w:shd w:val="clear" w:color="auto" w:fill="FFFFFF"/>
              <w:spacing w:after="0" w:line="240" w:lineRule="auto"/>
              <w:rPr>
                <w:rFonts w:ascii="Times New Roman" w:hAnsi="Times New Roman" w:cs="Times New Roman"/>
                <w:color w:val="202020"/>
                <w:sz w:val="20"/>
                <w:szCs w:val="20"/>
              </w:rPr>
            </w:pPr>
            <w:r w:rsidRPr="00100F61">
              <w:rPr>
                <w:rFonts w:ascii="Times New Roman" w:hAnsi="Times New Roman" w:cs="Times New Roman"/>
                <w:color w:val="202020"/>
                <w:sz w:val="20"/>
                <w:szCs w:val="20"/>
              </w:rPr>
              <w:t xml:space="preserve">   художественная галерея;</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Концерт в Новгородской</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филармонии.</w:t>
            </w:r>
          </w:p>
        </w:tc>
        <w:tc>
          <w:tcPr>
            <w:tcW w:w="3434" w:type="dxa"/>
            <w:shd w:val="clear" w:color="auto" w:fill="FFFFFF"/>
          </w:tcPr>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Русский музей.</w:t>
            </w:r>
          </w:p>
          <w:p w:rsidR="00100F61" w:rsidRPr="00100F61" w:rsidRDefault="00100F61" w:rsidP="00100F61">
            <w:pPr>
              <w:shd w:val="clear" w:color="auto" w:fill="FFFFFF"/>
              <w:spacing w:after="0" w:line="240" w:lineRule="auto"/>
              <w:ind w:left="4"/>
              <w:rPr>
                <w:rFonts w:ascii="Times New Roman" w:hAnsi="Times New Roman" w:cs="Times New Roman"/>
                <w:sz w:val="20"/>
                <w:szCs w:val="20"/>
              </w:rPr>
            </w:pPr>
            <w:r w:rsidRPr="00100F61">
              <w:rPr>
                <w:rFonts w:ascii="Times New Roman" w:hAnsi="Times New Roman" w:cs="Times New Roman"/>
                <w:color w:val="202020"/>
                <w:sz w:val="20"/>
                <w:szCs w:val="20"/>
              </w:rPr>
              <w:t>- Посещение Театра</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им. Н.А. Акимова.</w:t>
            </w:r>
          </w:p>
        </w:tc>
      </w:tr>
      <w:tr w:rsidR="00100F61" w:rsidRPr="00100F61" w:rsidTr="00100F61">
        <w:trPr>
          <w:trHeight w:val="951"/>
        </w:trPr>
        <w:tc>
          <w:tcPr>
            <w:tcW w:w="2462" w:type="dxa"/>
            <w:shd w:val="clear" w:color="auto" w:fill="FFFFFF"/>
          </w:tcPr>
          <w:p w:rsidR="00100F61" w:rsidRPr="00100F61" w:rsidRDefault="00100F61" w:rsidP="00100F61">
            <w:pPr>
              <w:shd w:val="clear" w:color="auto" w:fill="FFFFFF"/>
              <w:spacing w:after="0" w:line="240" w:lineRule="auto"/>
              <w:ind w:left="29"/>
              <w:rPr>
                <w:rFonts w:ascii="Times New Roman" w:hAnsi="Times New Roman" w:cs="Times New Roman"/>
                <w:sz w:val="20"/>
                <w:szCs w:val="20"/>
              </w:rPr>
            </w:pPr>
            <w:r w:rsidRPr="00100F61">
              <w:rPr>
                <w:rFonts w:ascii="Times New Roman" w:hAnsi="Times New Roman" w:cs="Times New Roman"/>
                <w:color w:val="202020"/>
                <w:sz w:val="20"/>
                <w:szCs w:val="20"/>
              </w:rPr>
              <w:lastRenderedPageBreak/>
              <w:t>История России</w:t>
            </w:r>
          </w:p>
        </w:tc>
        <w:tc>
          <w:tcPr>
            <w:tcW w:w="3420" w:type="dxa"/>
            <w:shd w:val="clear" w:color="auto" w:fill="FFFFFF"/>
          </w:tcPr>
          <w:p w:rsidR="00100F61" w:rsidRPr="00100F61" w:rsidRDefault="00100F61" w:rsidP="00100F61">
            <w:pPr>
              <w:shd w:val="clear" w:color="auto" w:fill="FFFFFF"/>
              <w:spacing w:after="0" w:line="240" w:lineRule="auto"/>
              <w:ind w:left="4"/>
              <w:rPr>
                <w:rFonts w:ascii="Times New Roman" w:hAnsi="Times New Roman" w:cs="Times New Roman"/>
                <w:sz w:val="20"/>
                <w:szCs w:val="20"/>
              </w:rPr>
            </w:pPr>
            <w:r w:rsidRPr="00100F61">
              <w:rPr>
                <w:rFonts w:ascii="Times New Roman" w:hAnsi="Times New Roman" w:cs="Times New Roman"/>
                <w:color w:val="202020"/>
                <w:sz w:val="20"/>
                <w:szCs w:val="20"/>
              </w:rPr>
              <w:t>- Памятник 1000-летия Руси</w:t>
            </w:r>
          </w:p>
          <w:p w:rsidR="00100F61" w:rsidRPr="00100F61" w:rsidRDefault="00100F61" w:rsidP="00100F61">
            <w:pPr>
              <w:shd w:val="clear" w:color="auto" w:fill="FFFFFF"/>
              <w:spacing w:after="0" w:line="240" w:lineRule="auto"/>
              <w:ind w:left="4"/>
              <w:rPr>
                <w:rFonts w:ascii="Times New Roman" w:hAnsi="Times New Roman" w:cs="Times New Roman"/>
                <w:sz w:val="20"/>
                <w:szCs w:val="20"/>
              </w:rPr>
            </w:pPr>
            <w:r w:rsidRPr="00100F61">
              <w:rPr>
                <w:rFonts w:ascii="Times New Roman" w:hAnsi="Times New Roman" w:cs="Times New Roman"/>
                <w:color w:val="202020"/>
                <w:sz w:val="20"/>
                <w:szCs w:val="20"/>
              </w:rPr>
              <w:t>- Новгородский областной</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музей.</w:t>
            </w:r>
          </w:p>
        </w:tc>
        <w:tc>
          <w:tcPr>
            <w:tcW w:w="3434" w:type="dxa"/>
            <w:shd w:val="clear" w:color="auto" w:fill="FFFFFF"/>
          </w:tcPr>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Музей Блокады;</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Прогулка на катере по</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фортам Кронштадта;</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Военно-морской музей</w:t>
            </w:r>
          </w:p>
        </w:tc>
      </w:tr>
      <w:tr w:rsidR="00100F61" w:rsidRPr="00100F61" w:rsidTr="004F59D6">
        <w:trPr>
          <w:trHeight w:val="553"/>
        </w:trPr>
        <w:tc>
          <w:tcPr>
            <w:tcW w:w="2462" w:type="dxa"/>
            <w:shd w:val="clear" w:color="auto" w:fill="FFFFFF"/>
          </w:tcPr>
          <w:p w:rsidR="00100F61" w:rsidRPr="00100F61" w:rsidRDefault="00100F61" w:rsidP="00100F61">
            <w:pPr>
              <w:shd w:val="clear" w:color="auto" w:fill="FFFFFF"/>
              <w:spacing w:after="0" w:line="240" w:lineRule="auto"/>
              <w:ind w:left="18"/>
              <w:rPr>
                <w:rFonts w:ascii="Times New Roman" w:hAnsi="Times New Roman" w:cs="Times New Roman"/>
                <w:sz w:val="20"/>
                <w:szCs w:val="20"/>
              </w:rPr>
            </w:pPr>
            <w:r w:rsidRPr="00100F61">
              <w:rPr>
                <w:rFonts w:ascii="Times New Roman" w:hAnsi="Times New Roman" w:cs="Times New Roman"/>
                <w:color w:val="202020"/>
                <w:sz w:val="20"/>
                <w:szCs w:val="20"/>
              </w:rPr>
              <w:t>Общий кругозор</w:t>
            </w:r>
          </w:p>
        </w:tc>
        <w:tc>
          <w:tcPr>
            <w:tcW w:w="3420" w:type="dxa"/>
            <w:shd w:val="clear" w:color="auto" w:fill="FFFFFF"/>
          </w:tcPr>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 Посещение объектов археологического исследования (раскопов), рассказ архитектора – реставратора В.В. Поветкина о проводимых исследованиях.</w:t>
            </w:r>
          </w:p>
        </w:tc>
        <w:tc>
          <w:tcPr>
            <w:tcW w:w="3434" w:type="dxa"/>
            <w:shd w:val="clear" w:color="auto" w:fill="FFFFFF"/>
          </w:tcPr>
          <w:p w:rsidR="00100F61" w:rsidRPr="00100F61" w:rsidRDefault="00100F61" w:rsidP="00100F61">
            <w:pPr>
              <w:shd w:val="clear" w:color="auto" w:fill="FFFFFF"/>
              <w:spacing w:after="0" w:line="240" w:lineRule="auto"/>
              <w:ind w:left="7"/>
              <w:rPr>
                <w:rFonts w:ascii="Times New Roman" w:hAnsi="Times New Roman" w:cs="Times New Roman"/>
                <w:sz w:val="20"/>
                <w:szCs w:val="20"/>
              </w:rPr>
            </w:pPr>
            <w:r w:rsidRPr="00100F61">
              <w:rPr>
                <w:rFonts w:ascii="Times New Roman" w:hAnsi="Times New Roman" w:cs="Times New Roman"/>
                <w:color w:val="202020"/>
                <w:sz w:val="20"/>
                <w:szCs w:val="20"/>
              </w:rPr>
              <w:t>- Посещение буддийского</w:t>
            </w:r>
          </w:p>
          <w:p w:rsidR="00100F61" w:rsidRPr="00100F61" w:rsidRDefault="00100F61" w:rsidP="00100F61">
            <w:pPr>
              <w:shd w:val="clear" w:color="auto" w:fill="FFFFFF"/>
              <w:spacing w:after="0" w:line="240" w:lineRule="auto"/>
              <w:rPr>
                <w:rFonts w:ascii="Times New Roman" w:hAnsi="Times New Roman" w:cs="Times New Roman"/>
                <w:sz w:val="20"/>
                <w:szCs w:val="20"/>
              </w:rPr>
            </w:pPr>
            <w:r w:rsidRPr="00100F61">
              <w:rPr>
                <w:rFonts w:ascii="Times New Roman" w:hAnsi="Times New Roman" w:cs="Times New Roman"/>
                <w:color w:val="202020"/>
                <w:sz w:val="20"/>
                <w:szCs w:val="20"/>
              </w:rPr>
              <w:t xml:space="preserve">  храма;</w:t>
            </w:r>
          </w:p>
          <w:p w:rsidR="00100F61" w:rsidRPr="00100F61" w:rsidRDefault="00100F61" w:rsidP="00100F61">
            <w:pPr>
              <w:shd w:val="clear" w:color="auto" w:fill="FFFFFF"/>
              <w:spacing w:after="0" w:line="240" w:lineRule="auto"/>
              <w:ind w:left="7"/>
              <w:rPr>
                <w:rFonts w:ascii="Times New Roman" w:hAnsi="Times New Roman" w:cs="Times New Roman"/>
                <w:sz w:val="20"/>
                <w:szCs w:val="20"/>
              </w:rPr>
            </w:pPr>
            <w:r w:rsidRPr="00100F61">
              <w:rPr>
                <w:rFonts w:ascii="Times New Roman" w:hAnsi="Times New Roman" w:cs="Times New Roman"/>
                <w:color w:val="202020"/>
                <w:sz w:val="20"/>
                <w:szCs w:val="20"/>
              </w:rPr>
              <w:t>- Музей довоенного быта.</w:t>
            </w:r>
          </w:p>
        </w:tc>
      </w:tr>
      <w:tr w:rsidR="00100F61" w:rsidRPr="00100F61" w:rsidTr="004F59D6">
        <w:trPr>
          <w:trHeight w:val="553"/>
        </w:trPr>
        <w:tc>
          <w:tcPr>
            <w:tcW w:w="2462" w:type="dxa"/>
            <w:shd w:val="clear" w:color="auto" w:fill="FFFFFF"/>
          </w:tcPr>
          <w:p w:rsidR="00100F61" w:rsidRPr="00100F61" w:rsidRDefault="00100F61" w:rsidP="00100F61">
            <w:pPr>
              <w:shd w:val="clear" w:color="auto" w:fill="FFFFFF"/>
              <w:spacing w:after="0" w:line="240" w:lineRule="auto"/>
              <w:ind w:left="18"/>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Святыни России.</w:t>
            </w:r>
          </w:p>
        </w:tc>
        <w:tc>
          <w:tcPr>
            <w:tcW w:w="3420" w:type="dxa"/>
            <w:shd w:val="clear" w:color="auto" w:fill="FFFFFF"/>
          </w:tcPr>
          <w:p w:rsidR="00100F61" w:rsidRPr="00100F61" w:rsidRDefault="00100F61" w:rsidP="00100F61">
            <w:pPr>
              <w:shd w:val="clear" w:color="auto" w:fill="FFFFFF"/>
              <w:spacing w:after="0" w:line="240" w:lineRule="auto"/>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 Софийский собор.</w:t>
            </w:r>
          </w:p>
        </w:tc>
        <w:tc>
          <w:tcPr>
            <w:tcW w:w="3434" w:type="dxa"/>
            <w:shd w:val="clear" w:color="auto" w:fill="FFFFCC"/>
          </w:tcPr>
          <w:p w:rsidR="00100F61" w:rsidRPr="00100F61" w:rsidRDefault="00100F61" w:rsidP="00100F61">
            <w:pPr>
              <w:shd w:val="clear" w:color="auto" w:fill="FFFFFF"/>
              <w:spacing w:after="0" w:line="240" w:lineRule="auto"/>
              <w:ind w:left="7"/>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 Свято-Троицкая Александро-     Невская лавра;</w:t>
            </w:r>
          </w:p>
          <w:p w:rsidR="00100F61" w:rsidRPr="00100F61" w:rsidRDefault="00100F61" w:rsidP="00100F61">
            <w:pPr>
              <w:shd w:val="clear" w:color="auto" w:fill="FFFFFF"/>
              <w:spacing w:after="0" w:line="240" w:lineRule="auto"/>
              <w:ind w:left="7"/>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 Иоанновский женский монастырь;</w:t>
            </w:r>
          </w:p>
          <w:p w:rsidR="00100F61" w:rsidRPr="00100F61" w:rsidRDefault="00100F61" w:rsidP="00100F61">
            <w:pPr>
              <w:shd w:val="clear" w:color="auto" w:fill="FFFFFF"/>
              <w:spacing w:after="0" w:line="240" w:lineRule="auto"/>
              <w:ind w:left="7"/>
              <w:rPr>
                <w:rFonts w:ascii="Times New Roman" w:hAnsi="Times New Roman" w:cs="Times New Roman"/>
                <w:b/>
                <w:color w:val="202020"/>
                <w:sz w:val="20"/>
                <w:szCs w:val="20"/>
              </w:rPr>
            </w:pPr>
            <w:r w:rsidRPr="00100F61">
              <w:rPr>
                <w:rFonts w:ascii="Times New Roman" w:hAnsi="Times New Roman" w:cs="Times New Roman"/>
                <w:b/>
                <w:color w:val="202020"/>
                <w:sz w:val="20"/>
                <w:szCs w:val="20"/>
              </w:rPr>
              <w:t>- Кронштадт. Музей-квартира Св. Иоанна Кронштадского.</w:t>
            </w:r>
          </w:p>
        </w:tc>
      </w:tr>
    </w:tbl>
    <w:p w:rsidR="00100F61" w:rsidRDefault="00100F61" w:rsidP="00100F61">
      <w:pPr>
        <w:spacing w:after="0" w:line="240" w:lineRule="auto"/>
        <w:jc w:val="both"/>
        <w:rPr>
          <w:rFonts w:ascii="Times New Roman" w:hAnsi="Times New Roman" w:cs="Times New Roman"/>
          <w:b/>
          <w:sz w:val="24"/>
          <w:szCs w:val="24"/>
        </w:rPr>
      </w:pPr>
    </w:p>
    <w:p w:rsidR="004F59D6" w:rsidRPr="004F59D6" w:rsidRDefault="004F59D6" w:rsidP="004F59D6">
      <w:pPr>
        <w:numPr>
          <w:ilvl w:val="0"/>
          <w:numId w:val="93"/>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b/>
          <w:color w:val="202020"/>
          <w:sz w:val="24"/>
          <w:szCs w:val="24"/>
        </w:rPr>
        <w:t>Экскурсионно-аналитическая и просветительская деятельность включает в себя многодневные, и однодневные поездки</w:t>
      </w:r>
      <w:r w:rsidRPr="004F59D6">
        <w:rPr>
          <w:rFonts w:ascii="Times New Roman" w:hAnsi="Times New Roman" w:cs="Times New Roman"/>
          <w:color w:val="202020"/>
          <w:sz w:val="24"/>
          <w:szCs w:val="24"/>
        </w:rPr>
        <w:t>.</w:t>
      </w:r>
    </w:p>
    <w:p w:rsidR="004F59D6" w:rsidRPr="004F59D6" w:rsidRDefault="004F59D6" w:rsidP="004F59D6">
      <w:pPr>
        <w:shd w:val="clear" w:color="auto" w:fill="FFFFFF"/>
        <w:spacing w:after="0" w:line="240" w:lineRule="auto"/>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 xml:space="preserve"> В числе многодневных, предполагается осуществить следующие поездки:</w:t>
      </w:r>
    </w:p>
    <w:p w:rsidR="004F59D6" w:rsidRPr="004F59D6" w:rsidRDefault="004F59D6" w:rsidP="004F59D6">
      <w:pPr>
        <w:numPr>
          <w:ilvl w:val="0"/>
          <w:numId w:val="91"/>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Калуга, с посещением Свято-Введенской Козельской Оптиной пустыни и Казанской Свято - Амвросиевой женской пустыни в с. Шамордино;</w:t>
      </w:r>
    </w:p>
    <w:p w:rsidR="004F59D6" w:rsidRPr="004F59D6" w:rsidRDefault="004F59D6" w:rsidP="004F59D6">
      <w:pPr>
        <w:numPr>
          <w:ilvl w:val="0"/>
          <w:numId w:val="91"/>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Валдай, с посещением Святоозерского Иверского Богородицкого Валдайского монастыря;</w:t>
      </w:r>
    </w:p>
    <w:p w:rsidR="004F59D6" w:rsidRPr="004F59D6" w:rsidRDefault="004F59D6" w:rsidP="004F59D6">
      <w:pPr>
        <w:numPr>
          <w:ilvl w:val="0"/>
          <w:numId w:val="91"/>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Суздаль, с посещением Покровского женского монастыря;</w:t>
      </w:r>
    </w:p>
    <w:p w:rsidR="004F59D6" w:rsidRPr="004F59D6" w:rsidRDefault="004F59D6" w:rsidP="004F59D6">
      <w:pPr>
        <w:numPr>
          <w:ilvl w:val="0"/>
          <w:numId w:val="91"/>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Тула, с посещением Ясной поляны и Козловой засеки;</w:t>
      </w:r>
    </w:p>
    <w:p w:rsidR="004F59D6" w:rsidRPr="004F59D6" w:rsidRDefault="004F59D6" w:rsidP="004F59D6">
      <w:pPr>
        <w:numPr>
          <w:ilvl w:val="0"/>
          <w:numId w:val="91"/>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Петербург и Шлиссельбург;</w:t>
      </w:r>
    </w:p>
    <w:p w:rsidR="004F59D6" w:rsidRPr="004F59D6" w:rsidRDefault="004F59D6" w:rsidP="004F59D6">
      <w:pPr>
        <w:numPr>
          <w:ilvl w:val="0"/>
          <w:numId w:val="91"/>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Великий Новгород.</w:t>
      </w:r>
    </w:p>
    <w:p w:rsidR="004F59D6" w:rsidRPr="004F59D6" w:rsidRDefault="004F59D6" w:rsidP="004F59D6">
      <w:pPr>
        <w:numPr>
          <w:ilvl w:val="0"/>
          <w:numId w:val="91"/>
        </w:numPr>
        <w:shd w:val="clear" w:color="auto" w:fill="FFFFFF"/>
        <w:spacing w:after="0" w:line="240" w:lineRule="auto"/>
        <w:ind w:left="0"/>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Епифань – Куликово поле – Елец – Задонск, с посещением Рождество-Богородицкого Задонского монастыря.</w:t>
      </w:r>
    </w:p>
    <w:p w:rsidR="004F59D6" w:rsidRPr="004F59D6" w:rsidRDefault="004F59D6" w:rsidP="004F59D6">
      <w:pPr>
        <w:shd w:val="clear" w:color="auto" w:fill="FFFFFF"/>
        <w:spacing w:after="0" w:line="240" w:lineRule="auto"/>
        <w:jc w:val="both"/>
        <w:rPr>
          <w:rFonts w:ascii="Times New Roman" w:hAnsi="Times New Roman" w:cs="Times New Roman"/>
          <w:color w:val="202020"/>
          <w:sz w:val="24"/>
          <w:szCs w:val="24"/>
        </w:rPr>
      </w:pPr>
      <w:r w:rsidRPr="004F59D6">
        <w:rPr>
          <w:rFonts w:ascii="Times New Roman" w:hAnsi="Times New Roman" w:cs="Times New Roman"/>
          <w:color w:val="202020"/>
          <w:sz w:val="24"/>
          <w:szCs w:val="24"/>
        </w:rPr>
        <w:t xml:space="preserve">В числе однодневных, предполагается осуществить следующие поездки: </w:t>
      </w:r>
    </w:p>
    <w:p w:rsidR="004F59D6" w:rsidRPr="004F59D6" w:rsidRDefault="004F59D6" w:rsidP="004F59D6">
      <w:pPr>
        <w:numPr>
          <w:ilvl w:val="0"/>
          <w:numId w:val="92"/>
        </w:numPr>
        <w:shd w:val="clear" w:color="auto" w:fill="FFFFFF"/>
        <w:spacing w:after="0" w:line="240" w:lineRule="auto"/>
        <w:ind w:left="0"/>
        <w:jc w:val="both"/>
        <w:rPr>
          <w:rFonts w:ascii="Times New Roman" w:hAnsi="Times New Roman" w:cs="Times New Roman"/>
          <w:sz w:val="24"/>
          <w:szCs w:val="24"/>
        </w:rPr>
      </w:pPr>
      <w:r w:rsidRPr="004F59D6">
        <w:rPr>
          <w:rFonts w:ascii="Times New Roman" w:hAnsi="Times New Roman" w:cs="Times New Roman"/>
          <w:color w:val="202020"/>
          <w:sz w:val="24"/>
          <w:szCs w:val="24"/>
        </w:rPr>
        <w:t xml:space="preserve"> Звенигород; </w:t>
      </w:r>
    </w:p>
    <w:p w:rsidR="004F59D6" w:rsidRPr="004F59D6" w:rsidRDefault="004F59D6" w:rsidP="004F59D6">
      <w:pPr>
        <w:numPr>
          <w:ilvl w:val="0"/>
          <w:numId w:val="92"/>
        </w:numPr>
        <w:shd w:val="clear" w:color="auto" w:fill="FFFFFF"/>
        <w:spacing w:after="0" w:line="240" w:lineRule="auto"/>
        <w:ind w:left="0"/>
        <w:jc w:val="both"/>
        <w:rPr>
          <w:rFonts w:ascii="Times New Roman" w:hAnsi="Times New Roman" w:cs="Times New Roman"/>
          <w:sz w:val="24"/>
          <w:szCs w:val="24"/>
        </w:rPr>
      </w:pPr>
      <w:r w:rsidRPr="004F59D6">
        <w:rPr>
          <w:rFonts w:ascii="Times New Roman" w:hAnsi="Times New Roman" w:cs="Times New Roman"/>
          <w:color w:val="202020"/>
          <w:sz w:val="24"/>
          <w:szCs w:val="24"/>
        </w:rPr>
        <w:t xml:space="preserve">Волоколамск, </w:t>
      </w:r>
    </w:p>
    <w:p w:rsidR="004F59D6" w:rsidRPr="004F59D6" w:rsidRDefault="004F59D6" w:rsidP="004F59D6">
      <w:pPr>
        <w:numPr>
          <w:ilvl w:val="0"/>
          <w:numId w:val="92"/>
        </w:numPr>
        <w:shd w:val="clear" w:color="auto" w:fill="FFFFFF"/>
        <w:spacing w:after="0" w:line="240" w:lineRule="auto"/>
        <w:ind w:left="0"/>
        <w:jc w:val="both"/>
        <w:rPr>
          <w:rFonts w:ascii="Times New Roman" w:hAnsi="Times New Roman" w:cs="Times New Roman"/>
          <w:sz w:val="24"/>
          <w:szCs w:val="24"/>
        </w:rPr>
      </w:pPr>
      <w:r w:rsidRPr="004F59D6">
        <w:rPr>
          <w:rFonts w:ascii="Times New Roman" w:hAnsi="Times New Roman" w:cs="Times New Roman"/>
          <w:color w:val="202020"/>
          <w:sz w:val="24"/>
          <w:szCs w:val="24"/>
        </w:rPr>
        <w:t xml:space="preserve">экскурсия «Коломенский Кремль» с посещением музея «Русское оружие», </w:t>
      </w:r>
    </w:p>
    <w:p w:rsidR="004F59D6" w:rsidRPr="004F59D6" w:rsidRDefault="004F59D6" w:rsidP="004F59D6">
      <w:pPr>
        <w:numPr>
          <w:ilvl w:val="0"/>
          <w:numId w:val="92"/>
        </w:numPr>
        <w:shd w:val="clear" w:color="auto" w:fill="FFFFFF"/>
        <w:spacing w:after="0" w:line="240" w:lineRule="auto"/>
        <w:ind w:left="0"/>
        <w:jc w:val="both"/>
        <w:rPr>
          <w:rFonts w:ascii="Times New Roman" w:hAnsi="Times New Roman" w:cs="Times New Roman"/>
          <w:sz w:val="24"/>
          <w:szCs w:val="24"/>
        </w:rPr>
      </w:pPr>
      <w:r w:rsidRPr="004F59D6">
        <w:rPr>
          <w:rFonts w:ascii="Times New Roman" w:hAnsi="Times New Roman" w:cs="Times New Roman"/>
          <w:color w:val="202020"/>
          <w:sz w:val="24"/>
          <w:szCs w:val="24"/>
        </w:rPr>
        <w:t xml:space="preserve">усадьба Горки. </w:t>
      </w:r>
    </w:p>
    <w:p w:rsidR="004F59D6" w:rsidRPr="004F59D6" w:rsidRDefault="004F59D6" w:rsidP="004F59D6">
      <w:pPr>
        <w:numPr>
          <w:ilvl w:val="0"/>
          <w:numId w:val="92"/>
        </w:numPr>
        <w:shd w:val="clear" w:color="auto" w:fill="FFFFFF"/>
        <w:spacing w:after="0" w:line="240" w:lineRule="auto"/>
        <w:ind w:left="0"/>
        <w:jc w:val="both"/>
        <w:rPr>
          <w:rFonts w:ascii="Times New Roman" w:hAnsi="Times New Roman" w:cs="Times New Roman"/>
          <w:sz w:val="24"/>
          <w:szCs w:val="24"/>
        </w:rPr>
      </w:pPr>
      <w:r w:rsidRPr="004F59D6">
        <w:rPr>
          <w:rFonts w:ascii="Times New Roman" w:hAnsi="Times New Roman" w:cs="Times New Roman"/>
          <w:color w:val="202020"/>
          <w:sz w:val="24"/>
          <w:szCs w:val="24"/>
        </w:rPr>
        <w:t>Троице-Сергиева лавра и Гефсиманский скит;</w:t>
      </w:r>
    </w:p>
    <w:p w:rsidR="004F59D6" w:rsidRPr="004F59D6" w:rsidRDefault="004F59D6" w:rsidP="004F59D6">
      <w:pPr>
        <w:numPr>
          <w:ilvl w:val="0"/>
          <w:numId w:val="92"/>
        </w:numPr>
        <w:shd w:val="clear" w:color="auto" w:fill="FFFFFF"/>
        <w:spacing w:after="0" w:line="240" w:lineRule="auto"/>
        <w:ind w:left="0"/>
        <w:jc w:val="both"/>
        <w:rPr>
          <w:rFonts w:ascii="Times New Roman" w:hAnsi="Times New Roman" w:cs="Times New Roman"/>
          <w:sz w:val="24"/>
          <w:szCs w:val="24"/>
        </w:rPr>
      </w:pPr>
      <w:r w:rsidRPr="004F59D6">
        <w:rPr>
          <w:rFonts w:ascii="Times New Roman" w:hAnsi="Times New Roman" w:cs="Times New Roman"/>
          <w:color w:val="202020"/>
          <w:sz w:val="24"/>
          <w:szCs w:val="24"/>
        </w:rPr>
        <w:t>Иосифо-Волоцкий монастырь;</w:t>
      </w:r>
    </w:p>
    <w:p w:rsidR="004F59D6" w:rsidRPr="004F59D6" w:rsidRDefault="004F59D6" w:rsidP="004F59D6">
      <w:pPr>
        <w:numPr>
          <w:ilvl w:val="0"/>
          <w:numId w:val="92"/>
        </w:numPr>
        <w:shd w:val="clear" w:color="auto" w:fill="FFFFFF"/>
        <w:spacing w:after="0" w:line="240" w:lineRule="auto"/>
        <w:ind w:left="0"/>
        <w:jc w:val="both"/>
        <w:rPr>
          <w:rFonts w:ascii="Times New Roman" w:hAnsi="Times New Roman" w:cs="Times New Roman"/>
          <w:sz w:val="24"/>
          <w:szCs w:val="24"/>
        </w:rPr>
      </w:pPr>
      <w:r w:rsidRPr="004F59D6">
        <w:rPr>
          <w:rFonts w:ascii="Times New Roman" w:hAnsi="Times New Roman" w:cs="Times New Roman"/>
          <w:color w:val="202020"/>
          <w:sz w:val="24"/>
          <w:szCs w:val="24"/>
        </w:rPr>
        <w:t>Донской монастырь и Марфо-Мариинская обитель милосердия, с посещением покоев Св. мученицы великой княгини Елизаветы Федоровны.</w:t>
      </w:r>
    </w:p>
    <w:p w:rsidR="004F59D6" w:rsidRPr="004F59D6" w:rsidRDefault="004F59D6" w:rsidP="004F59D6">
      <w:pPr>
        <w:shd w:val="clear" w:color="auto" w:fill="FFFFFF"/>
        <w:spacing w:after="0" w:line="240" w:lineRule="auto"/>
        <w:jc w:val="both"/>
        <w:rPr>
          <w:rFonts w:ascii="Times New Roman" w:hAnsi="Times New Roman" w:cs="Times New Roman"/>
          <w:color w:val="202020"/>
          <w:sz w:val="24"/>
          <w:szCs w:val="24"/>
        </w:rPr>
      </w:pPr>
    </w:p>
    <w:p w:rsidR="00100F61" w:rsidRDefault="004F59D6" w:rsidP="004F59D6">
      <w:pPr>
        <w:spacing w:after="0" w:line="240" w:lineRule="auto"/>
        <w:jc w:val="both"/>
        <w:rPr>
          <w:rFonts w:ascii="Times New Roman" w:hAnsi="Times New Roman" w:cs="Times New Roman"/>
          <w:color w:val="202020"/>
          <w:sz w:val="24"/>
          <w:szCs w:val="24"/>
        </w:rPr>
      </w:pPr>
      <w:r w:rsidRPr="004F59D6">
        <w:rPr>
          <w:rFonts w:ascii="Times New Roman" w:hAnsi="Times New Roman" w:cs="Times New Roman"/>
          <w:b/>
          <w:color w:val="202020"/>
          <w:sz w:val="24"/>
          <w:szCs w:val="24"/>
        </w:rPr>
        <w:t xml:space="preserve">Предлагаемые для просмотра в контексте программы  </w:t>
      </w:r>
      <w:r w:rsidRPr="004F59D6">
        <w:rPr>
          <w:rFonts w:ascii="Times New Roman" w:hAnsi="Times New Roman" w:cs="Times New Roman"/>
          <w:b/>
          <w:i/>
          <w:color w:val="202020"/>
          <w:sz w:val="24"/>
          <w:szCs w:val="24"/>
        </w:rPr>
        <w:t>спектакли,</w:t>
      </w:r>
      <w:r w:rsidRPr="004F59D6">
        <w:rPr>
          <w:rFonts w:ascii="Times New Roman" w:hAnsi="Times New Roman" w:cs="Times New Roman"/>
          <w:b/>
          <w:color w:val="202020"/>
          <w:sz w:val="24"/>
          <w:szCs w:val="24"/>
        </w:rPr>
        <w:t xml:space="preserve"> прежде всего, основаны на драматургии отечественной и зарубежной классики и произведениях духовной литературы.</w:t>
      </w:r>
      <w:r w:rsidRPr="004F59D6">
        <w:rPr>
          <w:rFonts w:ascii="Times New Roman" w:hAnsi="Times New Roman" w:cs="Times New Roman"/>
          <w:color w:val="202020"/>
          <w:sz w:val="24"/>
          <w:szCs w:val="24"/>
        </w:rPr>
        <w:t xml:space="preserve"> Так, был осуществлен просмотр спектаклей в следующих театрах:</w:t>
      </w:r>
    </w:p>
    <w:p w:rsidR="004F59D6" w:rsidRDefault="004F59D6" w:rsidP="004F59D6">
      <w:pPr>
        <w:spacing w:after="0" w:line="240" w:lineRule="auto"/>
        <w:jc w:val="both"/>
        <w:rPr>
          <w:rFonts w:ascii="Times New Roman" w:hAnsi="Times New Roman" w:cs="Times New Roman"/>
          <w:color w:val="20202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76049" w:rsidRPr="00B76049" w:rsidTr="00B76049">
        <w:trPr>
          <w:trHeight w:val="1180"/>
        </w:trPr>
        <w:tc>
          <w:tcPr>
            <w:tcW w:w="4785" w:type="dxa"/>
          </w:tcPr>
          <w:p w:rsidR="00B76049" w:rsidRPr="00B76049" w:rsidRDefault="00B76049" w:rsidP="00B76049">
            <w:pPr>
              <w:spacing w:after="0" w:line="240" w:lineRule="auto"/>
              <w:jc w:val="both"/>
              <w:rPr>
                <w:rFonts w:ascii="Times New Roman" w:hAnsi="Times New Roman" w:cs="Times New Roman"/>
                <w:b/>
                <w:sz w:val="20"/>
                <w:szCs w:val="20"/>
              </w:rPr>
            </w:pPr>
          </w:p>
          <w:p w:rsidR="00B76049" w:rsidRPr="00B76049" w:rsidRDefault="00B76049" w:rsidP="00B76049">
            <w:pPr>
              <w:spacing w:after="0" w:line="240" w:lineRule="auto"/>
              <w:jc w:val="both"/>
              <w:rPr>
                <w:rFonts w:ascii="Times New Roman" w:hAnsi="Times New Roman" w:cs="Times New Roman"/>
                <w:b/>
                <w:sz w:val="20"/>
                <w:szCs w:val="20"/>
              </w:rPr>
            </w:pPr>
          </w:p>
          <w:p w:rsidR="00B76049" w:rsidRPr="00B76049" w:rsidRDefault="00B76049" w:rsidP="00B76049">
            <w:pPr>
              <w:spacing w:after="0" w:line="240" w:lineRule="auto"/>
              <w:jc w:val="both"/>
              <w:rPr>
                <w:rFonts w:ascii="Times New Roman" w:hAnsi="Times New Roman" w:cs="Times New Roman"/>
                <w:b/>
                <w:sz w:val="20"/>
                <w:szCs w:val="20"/>
              </w:rPr>
            </w:pPr>
            <w:r w:rsidRPr="00B76049">
              <w:rPr>
                <w:rFonts w:ascii="Times New Roman" w:hAnsi="Times New Roman" w:cs="Times New Roman"/>
                <w:b/>
                <w:sz w:val="20"/>
                <w:szCs w:val="20"/>
              </w:rPr>
              <w:t>Русский Духовный театр «Глас»:</w:t>
            </w:r>
          </w:p>
        </w:tc>
        <w:tc>
          <w:tcPr>
            <w:tcW w:w="4786" w:type="dxa"/>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«Великая княгиня Е.Ф. Романова (Возвращение)».</w:t>
            </w:r>
          </w:p>
          <w:p w:rsidR="00B76049" w:rsidRPr="00B76049" w:rsidRDefault="00B76049" w:rsidP="00B76049">
            <w:pPr>
              <w:shd w:val="clear" w:color="auto" w:fill="FFFFFF"/>
              <w:spacing w:after="0" w:line="240" w:lineRule="auto"/>
              <w:jc w:val="both"/>
              <w:rPr>
                <w:rFonts w:ascii="Times New Roman" w:hAnsi="Times New Roman" w:cs="Times New Roman"/>
                <w:i/>
                <w:sz w:val="20"/>
                <w:szCs w:val="20"/>
              </w:rPr>
            </w:pPr>
            <w:r w:rsidRPr="00B76049">
              <w:rPr>
                <w:rFonts w:ascii="Times New Roman" w:hAnsi="Times New Roman" w:cs="Times New Roman"/>
                <w:i/>
                <w:sz w:val="20"/>
                <w:szCs w:val="20"/>
              </w:rPr>
              <w:t>Просмотр спектакля явился следствием посещения Марфо-Мариинская обитель милосердия, и покоев Св. мученицы великой княгини Елизаветы Федоровны.</w:t>
            </w:r>
          </w:p>
        </w:tc>
      </w:tr>
      <w:tr w:rsidR="00B76049" w:rsidRPr="00B76049" w:rsidTr="00224E9E">
        <w:tc>
          <w:tcPr>
            <w:tcW w:w="4785" w:type="dxa"/>
          </w:tcPr>
          <w:p w:rsidR="00B76049" w:rsidRPr="00B76049" w:rsidRDefault="00B76049" w:rsidP="00B76049">
            <w:pPr>
              <w:spacing w:after="0" w:line="240" w:lineRule="auto"/>
              <w:jc w:val="both"/>
              <w:rPr>
                <w:rFonts w:ascii="Times New Roman" w:hAnsi="Times New Roman" w:cs="Times New Roman"/>
                <w:b/>
                <w:sz w:val="20"/>
                <w:szCs w:val="20"/>
              </w:rPr>
            </w:pPr>
            <w:r w:rsidRPr="00B76049">
              <w:rPr>
                <w:rFonts w:ascii="Times New Roman" w:hAnsi="Times New Roman" w:cs="Times New Roman"/>
                <w:b/>
                <w:sz w:val="20"/>
                <w:szCs w:val="20"/>
              </w:rPr>
              <w:t>Малый театр:</w:t>
            </w:r>
          </w:p>
        </w:tc>
        <w:tc>
          <w:tcPr>
            <w:tcW w:w="4786" w:type="dxa"/>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А.Н. Островский. «Бедность не порок».</w:t>
            </w:r>
          </w:p>
        </w:tc>
      </w:tr>
      <w:tr w:rsidR="00B76049" w:rsidRPr="00B76049" w:rsidTr="00224E9E">
        <w:trPr>
          <w:trHeight w:val="225"/>
        </w:trPr>
        <w:tc>
          <w:tcPr>
            <w:tcW w:w="4785" w:type="dxa"/>
            <w:vMerge w:val="restart"/>
          </w:tcPr>
          <w:p w:rsidR="00B76049" w:rsidRPr="00B76049" w:rsidRDefault="00B76049" w:rsidP="00B76049">
            <w:pPr>
              <w:spacing w:after="0" w:line="240" w:lineRule="auto"/>
              <w:jc w:val="both"/>
              <w:rPr>
                <w:rFonts w:ascii="Times New Roman" w:hAnsi="Times New Roman" w:cs="Times New Roman"/>
                <w:b/>
                <w:sz w:val="20"/>
                <w:szCs w:val="20"/>
              </w:rPr>
            </w:pPr>
            <w:r w:rsidRPr="00B76049">
              <w:rPr>
                <w:rFonts w:ascii="Times New Roman" w:hAnsi="Times New Roman" w:cs="Times New Roman"/>
                <w:b/>
                <w:sz w:val="20"/>
                <w:szCs w:val="20"/>
              </w:rPr>
              <w:t>МХАТ им. Горького:</w:t>
            </w:r>
          </w:p>
        </w:tc>
        <w:tc>
          <w:tcPr>
            <w:tcW w:w="4786" w:type="dxa"/>
            <w:tcBorders>
              <w:bottom w:val="dashed" w:sz="4" w:space="0" w:color="auto"/>
            </w:tcBorders>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А.Н. Арбузов. «Годы странствий».</w:t>
            </w:r>
          </w:p>
        </w:tc>
      </w:tr>
      <w:tr w:rsidR="00B76049" w:rsidRPr="00B76049" w:rsidTr="00224E9E">
        <w:trPr>
          <w:trHeight w:val="225"/>
        </w:trPr>
        <w:tc>
          <w:tcPr>
            <w:tcW w:w="4785" w:type="dxa"/>
            <w:vMerge/>
          </w:tcPr>
          <w:p w:rsidR="00B76049" w:rsidRPr="00B76049" w:rsidRDefault="00B76049" w:rsidP="00B76049">
            <w:pPr>
              <w:spacing w:after="0" w:line="240" w:lineRule="auto"/>
              <w:jc w:val="both"/>
              <w:rPr>
                <w:rFonts w:ascii="Times New Roman" w:hAnsi="Times New Roman" w:cs="Times New Roman"/>
                <w:b/>
                <w:sz w:val="20"/>
                <w:szCs w:val="20"/>
              </w:rPr>
            </w:pPr>
          </w:p>
        </w:tc>
        <w:tc>
          <w:tcPr>
            <w:tcW w:w="4786" w:type="dxa"/>
            <w:tcBorders>
              <w:top w:val="dashed" w:sz="4" w:space="0" w:color="auto"/>
            </w:tcBorders>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А.М. Горький. «Васса Железнова»</w:t>
            </w:r>
          </w:p>
        </w:tc>
      </w:tr>
      <w:tr w:rsidR="00B76049" w:rsidRPr="00B76049" w:rsidTr="00224E9E">
        <w:tc>
          <w:tcPr>
            <w:tcW w:w="4785" w:type="dxa"/>
          </w:tcPr>
          <w:p w:rsidR="00B76049" w:rsidRPr="00B76049" w:rsidRDefault="00B76049" w:rsidP="00B76049">
            <w:pPr>
              <w:spacing w:after="0" w:line="240" w:lineRule="auto"/>
              <w:jc w:val="both"/>
              <w:rPr>
                <w:rFonts w:ascii="Times New Roman" w:hAnsi="Times New Roman" w:cs="Times New Roman"/>
                <w:b/>
                <w:sz w:val="20"/>
                <w:szCs w:val="20"/>
              </w:rPr>
            </w:pPr>
            <w:r w:rsidRPr="00B76049">
              <w:rPr>
                <w:rFonts w:ascii="Times New Roman" w:hAnsi="Times New Roman" w:cs="Times New Roman"/>
                <w:b/>
                <w:sz w:val="20"/>
                <w:szCs w:val="20"/>
              </w:rPr>
              <w:t>МХАТ им. Чехова:</w:t>
            </w:r>
          </w:p>
        </w:tc>
        <w:tc>
          <w:tcPr>
            <w:tcW w:w="4786" w:type="dxa"/>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М. Метерлинк. «Синяя птица».</w:t>
            </w:r>
          </w:p>
        </w:tc>
      </w:tr>
      <w:tr w:rsidR="00B76049" w:rsidRPr="00B76049" w:rsidTr="00224E9E">
        <w:trPr>
          <w:trHeight w:val="150"/>
        </w:trPr>
        <w:tc>
          <w:tcPr>
            <w:tcW w:w="4785" w:type="dxa"/>
            <w:vMerge w:val="restart"/>
          </w:tcPr>
          <w:p w:rsidR="00B76049" w:rsidRPr="00B76049" w:rsidRDefault="00B76049" w:rsidP="00B76049">
            <w:pPr>
              <w:spacing w:after="0" w:line="240" w:lineRule="auto"/>
              <w:jc w:val="both"/>
              <w:rPr>
                <w:rFonts w:ascii="Times New Roman" w:hAnsi="Times New Roman" w:cs="Times New Roman"/>
                <w:b/>
                <w:sz w:val="20"/>
                <w:szCs w:val="20"/>
              </w:rPr>
            </w:pPr>
            <w:r w:rsidRPr="00B76049">
              <w:rPr>
                <w:rFonts w:ascii="Times New Roman" w:hAnsi="Times New Roman" w:cs="Times New Roman"/>
                <w:b/>
                <w:sz w:val="20"/>
                <w:szCs w:val="20"/>
              </w:rPr>
              <w:t>Театр Армии:</w:t>
            </w:r>
          </w:p>
        </w:tc>
        <w:tc>
          <w:tcPr>
            <w:tcW w:w="4786" w:type="dxa"/>
            <w:tcBorders>
              <w:bottom w:val="dashed" w:sz="4" w:space="0" w:color="auto"/>
            </w:tcBorders>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Ж. Ануй. «Приглашение в замок».</w:t>
            </w:r>
          </w:p>
        </w:tc>
      </w:tr>
      <w:tr w:rsidR="00B76049" w:rsidRPr="00B76049" w:rsidTr="00224E9E">
        <w:trPr>
          <w:trHeight w:val="150"/>
        </w:trPr>
        <w:tc>
          <w:tcPr>
            <w:tcW w:w="4785" w:type="dxa"/>
            <w:vMerge/>
          </w:tcPr>
          <w:p w:rsidR="00B76049" w:rsidRPr="00B76049" w:rsidRDefault="00B76049" w:rsidP="00B76049">
            <w:pPr>
              <w:spacing w:after="0" w:line="240" w:lineRule="auto"/>
              <w:jc w:val="both"/>
              <w:rPr>
                <w:rFonts w:ascii="Times New Roman" w:hAnsi="Times New Roman" w:cs="Times New Roman"/>
                <w:b/>
                <w:sz w:val="20"/>
                <w:szCs w:val="20"/>
              </w:rPr>
            </w:pPr>
          </w:p>
        </w:tc>
        <w:tc>
          <w:tcPr>
            <w:tcW w:w="4786" w:type="dxa"/>
            <w:tcBorders>
              <w:top w:val="dashed" w:sz="4" w:space="0" w:color="auto"/>
              <w:bottom w:val="dashed" w:sz="4" w:space="0" w:color="auto"/>
            </w:tcBorders>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Ал. Касона. «Та, которую не ждут».</w:t>
            </w:r>
          </w:p>
        </w:tc>
      </w:tr>
      <w:tr w:rsidR="00B76049" w:rsidRPr="00B76049" w:rsidTr="00224E9E">
        <w:trPr>
          <w:trHeight w:val="150"/>
        </w:trPr>
        <w:tc>
          <w:tcPr>
            <w:tcW w:w="4785" w:type="dxa"/>
            <w:vMerge/>
          </w:tcPr>
          <w:p w:rsidR="00B76049" w:rsidRPr="00B76049" w:rsidRDefault="00B76049" w:rsidP="00B76049">
            <w:pPr>
              <w:spacing w:after="0" w:line="240" w:lineRule="auto"/>
              <w:jc w:val="both"/>
              <w:rPr>
                <w:rFonts w:ascii="Times New Roman" w:hAnsi="Times New Roman" w:cs="Times New Roman"/>
                <w:b/>
                <w:sz w:val="20"/>
                <w:szCs w:val="20"/>
              </w:rPr>
            </w:pPr>
          </w:p>
        </w:tc>
        <w:tc>
          <w:tcPr>
            <w:tcW w:w="4786" w:type="dxa"/>
            <w:tcBorders>
              <w:top w:val="dashed" w:sz="4" w:space="0" w:color="auto"/>
            </w:tcBorders>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Д. Вассерман. «Человек из Ламанчи».</w:t>
            </w:r>
          </w:p>
        </w:tc>
      </w:tr>
      <w:tr w:rsidR="00B76049" w:rsidRPr="00B76049" w:rsidTr="00224E9E">
        <w:tc>
          <w:tcPr>
            <w:tcW w:w="4785" w:type="dxa"/>
          </w:tcPr>
          <w:p w:rsidR="00B76049" w:rsidRPr="00B76049" w:rsidRDefault="00B76049" w:rsidP="00B76049">
            <w:pPr>
              <w:spacing w:after="0" w:line="240" w:lineRule="auto"/>
              <w:jc w:val="both"/>
              <w:rPr>
                <w:rFonts w:ascii="Times New Roman" w:hAnsi="Times New Roman" w:cs="Times New Roman"/>
                <w:b/>
                <w:sz w:val="20"/>
                <w:szCs w:val="20"/>
              </w:rPr>
            </w:pPr>
            <w:r w:rsidRPr="00B76049">
              <w:rPr>
                <w:rFonts w:ascii="Times New Roman" w:hAnsi="Times New Roman" w:cs="Times New Roman"/>
                <w:b/>
                <w:sz w:val="20"/>
                <w:szCs w:val="20"/>
              </w:rPr>
              <w:t>РАМТ:</w:t>
            </w:r>
          </w:p>
        </w:tc>
        <w:tc>
          <w:tcPr>
            <w:tcW w:w="4786" w:type="dxa"/>
          </w:tcPr>
          <w:p w:rsidR="00B76049" w:rsidRPr="00B76049" w:rsidRDefault="00B76049" w:rsidP="00B76049">
            <w:pPr>
              <w:spacing w:after="0" w:line="240" w:lineRule="auto"/>
              <w:jc w:val="both"/>
              <w:rPr>
                <w:rFonts w:ascii="Times New Roman" w:hAnsi="Times New Roman" w:cs="Times New Roman"/>
                <w:sz w:val="20"/>
                <w:szCs w:val="20"/>
              </w:rPr>
            </w:pPr>
            <w:r w:rsidRPr="00B76049">
              <w:rPr>
                <w:rFonts w:ascii="Times New Roman" w:hAnsi="Times New Roman" w:cs="Times New Roman"/>
                <w:sz w:val="20"/>
                <w:szCs w:val="20"/>
              </w:rPr>
              <w:t>У. Гибсон. «Сотворившая чудо».</w:t>
            </w:r>
          </w:p>
        </w:tc>
      </w:tr>
    </w:tbl>
    <w:p w:rsidR="004F59D6" w:rsidRDefault="004F59D6" w:rsidP="004F59D6">
      <w:pPr>
        <w:spacing w:after="0" w:line="240" w:lineRule="auto"/>
        <w:jc w:val="both"/>
        <w:rPr>
          <w:rFonts w:ascii="Times New Roman" w:hAnsi="Times New Roman" w:cs="Times New Roman"/>
          <w:b/>
          <w:sz w:val="24"/>
          <w:szCs w:val="24"/>
        </w:rPr>
      </w:pPr>
    </w:p>
    <w:p w:rsidR="00B76049" w:rsidRPr="00B76049" w:rsidRDefault="00B76049" w:rsidP="00B76049">
      <w:pPr>
        <w:numPr>
          <w:ilvl w:val="0"/>
          <w:numId w:val="93"/>
        </w:numPr>
        <w:shd w:val="clear" w:color="auto" w:fill="FFFFFF"/>
        <w:tabs>
          <w:tab w:val="left" w:pos="1652"/>
        </w:tabs>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
          <w:color w:val="202020"/>
          <w:sz w:val="24"/>
          <w:szCs w:val="24"/>
        </w:rPr>
        <w:lastRenderedPageBreak/>
        <w:t xml:space="preserve">В программу включено посещение </w:t>
      </w:r>
      <w:r w:rsidRPr="00B76049">
        <w:rPr>
          <w:rFonts w:ascii="Times New Roman" w:hAnsi="Times New Roman" w:cs="Times New Roman"/>
          <w:b/>
          <w:i/>
          <w:color w:val="202020"/>
          <w:sz w:val="24"/>
          <w:szCs w:val="24"/>
        </w:rPr>
        <w:t>Художественных музеев:</w:t>
      </w:r>
      <w:r w:rsidRPr="00B76049">
        <w:rPr>
          <w:rFonts w:ascii="Times New Roman" w:hAnsi="Times New Roman" w:cs="Times New Roman"/>
          <w:b/>
          <w:color w:val="202020"/>
          <w:sz w:val="24"/>
          <w:szCs w:val="24"/>
        </w:rPr>
        <w:t xml:space="preserve"> Третьяковской галереи, музея изящных искусств им. Пушкина</w:t>
      </w:r>
      <w:r w:rsidRPr="00B76049">
        <w:rPr>
          <w:rFonts w:ascii="Times New Roman" w:hAnsi="Times New Roman" w:cs="Times New Roman"/>
          <w:color w:val="202020"/>
          <w:sz w:val="24"/>
          <w:szCs w:val="24"/>
        </w:rPr>
        <w:t>, причем каждая экскурсия посвящена камерным темам, например: «Искусство Древней Греции и Рима», «Русское искусство XII – XV вв.», дабы информация, получаемая студентами, не была избыточной. Особое внимание уделяется возможности вдумчивого, сосредоточенного восприятия произведений искусства,  возможности задать любой возникающий вопрос руководителям, даже напрямую не относящийся к изучаемой тематике. Очень важное значение имеет чувственно-ассоциативное  восприятие произведений искусства и впечатление ими производимое на студентов.</w:t>
      </w:r>
    </w:p>
    <w:p w:rsidR="00B76049" w:rsidRPr="00B76049" w:rsidRDefault="00B76049" w:rsidP="00B76049">
      <w:pPr>
        <w:shd w:val="clear" w:color="auto" w:fill="FFFFFF"/>
        <w:tabs>
          <w:tab w:val="left" w:pos="1652"/>
        </w:tabs>
        <w:spacing w:after="0" w:line="240" w:lineRule="auto"/>
        <w:jc w:val="both"/>
        <w:rPr>
          <w:rFonts w:ascii="Times New Roman" w:hAnsi="Times New Roman" w:cs="Times New Roman"/>
          <w:color w:val="202020"/>
          <w:sz w:val="24"/>
          <w:szCs w:val="24"/>
        </w:rPr>
      </w:pPr>
    </w:p>
    <w:p w:rsidR="00B76049" w:rsidRPr="00B76049" w:rsidRDefault="00B76049" w:rsidP="00B76049">
      <w:pPr>
        <w:numPr>
          <w:ilvl w:val="0"/>
          <w:numId w:val="93"/>
        </w:numPr>
        <w:shd w:val="clear" w:color="auto" w:fill="FFFFFF"/>
        <w:tabs>
          <w:tab w:val="left" w:pos="1652"/>
        </w:tabs>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
          <w:color w:val="202020"/>
          <w:sz w:val="24"/>
          <w:szCs w:val="24"/>
        </w:rPr>
        <w:t xml:space="preserve">Программой предусмотрено посещение </w:t>
      </w:r>
      <w:r w:rsidRPr="00B76049">
        <w:rPr>
          <w:rFonts w:ascii="Times New Roman" w:hAnsi="Times New Roman" w:cs="Times New Roman"/>
          <w:b/>
          <w:i/>
          <w:color w:val="202020"/>
          <w:sz w:val="24"/>
          <w:szCs w:val="24"/>
        </w:rPr>
        <w:t>православных выставок на ВВЦ.</w:t>
      </w:r>
      <w:r w:rsidRPr="00B76049">
        <w:rPr>
          <w:rFonts w:ascii="Times New Roman" w:hAnsi="Times New Roman" w:cs="Times New Roman"/>
          <w:color w:val="202020"/>
          <w:sz w:val="24"/>
          <w:szCs w:val="24"/>
        </w:rPr>
        <w:t xml:space="preserve"> Предлагаемая на выставках духовная литература, произведения декоративно-прикладного искусства, иконы, в том числе и Чудотворные, возможность общения с монашествующими, духовенством, информация о жизни приходов и епархий ПРЦ, вызывала неизменный интерес студентов.</w:t>
      </w:r>
    </w:p>
    <w:p w:rsidR="00B76049" w:rsidRPr="00B76049" w:rsidRDefault="00B76049" w:rsidP="00B76049">
      <w:pPr>
        <w:pStyle w:val="a6"/>
        <w:ind w:left="0"/>
        <w:rPr>
          <w:color w:val="202020"/>
        </w:rPr>
      </w:pPr>
    </w:p>
    <w:p w:rsidR="00B76049" w:rsidRPr="00B76049" w:rsidRDefault="00B76049" w:rsidP="00B76049">
      <w:pPr>
        <w:numPr>
          <w:ilvl w:val="0"/>
          <w:numId w:val="93"/>
        </w:numPr>
        <w:shd w:val="clear" w:color="auto" w:fill="FFFFFF"/>
        <w:tabs>
          <w:tab w:val="left" w:pos="1652"/>
        </w:tabs>
        <w:spacing w:after="0" w:line="240" w:lineRule="auto"/>
        <w:ind w:left="0"/>
        <w:jc w:val="both"/>
        <w:rPr>
          <w:rFonts w:ascii="Times New Roman" w:hAnsi="Times New Roman" w:cs="Times New Roman"/>
          <w:b/>
          <w:sz w:val="24"/>
          <w:szCs w:val="24"/>
        </w:rPr>
      </w:pPr>
      <w:r w:rsidRPr="00B76049">
        <w:rPr>
          <w:rFonts w:ascii="Times New Roman" w:hAnsi="Times New Roman" w:cs="Times New Roman"/>
          <w:b/>
          <w:color w:val="202020"/>
          <w:sz w:val="24"/>
          <w:szCs w:val="24"/>
        </w:rPr>
        <w:t>В программу музыкальных концертов включены:</w:t>
      </w:r>
    </w:p>
    <w:p w:rsidR="00B76049" w:rsidRPr="00B76049" w:rsidRDefault="00B76049" w:rsidP="00B76049">
      <w:pPr>
        <w:pStyle w:val="a6"/>
        <w:numPr>
          <w:ilvl w:val="0"/>
          <w:numId w:val="94"/>
        </w:numPr>
        <w:shd w:val="clear" w:color="auto" w:fill="FFFFFF"/>
        <w:tabs>
          <w:tab w:val="left" w:pos="1652"/>
        </w:tabs>
        <w:ind w:left="0"/>
        <w:jc w:val="both"/>
        <w:rPr>
          <w:color w:val="202020"/>
        </w:rPr>
      </w:pPr>
      <w:r w:rsidRPr="00B76049">
        <w:rPr>
          <w:color w:val="202020"/>
        </w:rPr>
        <w:t>Государственная академическая хоровая капелла им. Юрлова (Концерт духовной музыки);</w:t>
      </w:r>
    </w:p>
    <w:p w:rsidR="00B76049" w:rsidRPr="00B76049" w:rsidRDefault="00B76049" w:rsidP="00B76049">
      <w:pPr>
        <w:pStyle w:val="a6"/>
        <w:numPr>
          <w:ilvl w:val="0"/>
          <w:numId w:val="94"/>
        </w:numPr>
        <w:shd w:val="clear" w:color="auto" w:fill="FFFFFF"/>
        <w:tabs>
          <w:tab w:val="left" w:pos="1652"/>
        </w:tabs>
        <w:ind w:left="0"/>
        <w:jc w:val="both"/>
        <w:rPr>
          <w:color w:val="202020"/>
        </w:rPr>
      </w:pPr>
      <w:r w:rsidRPr="00B76049">
        <w:rPr>
          <w:color w:val="202020"/>
        </w:rPr>
        <w:t>Московский государственный камерный хор («Всенощная», С.В. Рахманинов);</w:t>
      </w:r>
    </w:p>
    <w:p w:rsidR="00B76049" w:rsidRPr="00B76049" w:rsidRDefault="00B76049" w:rsidP="00B76049">
      <w:pPr>
        <w:pStyle w:val="a6"/>
        <w:numPr>
          <w:ilvl w:val="0"/>
          <w:numId w:val="94"/>
        </w:numPr>
        <w:shd w:val="clear" w:color="auto" w:fill="FFFFFF"/>
        <w:tabs>
          <w:tab w:val="left" w:pos="1652"/>
        </w:tabs>
        <w:ind w:left="0"/>
        <w:jc w:val="both"/>
        <w:rPr>
          <w:color w:val="202020"/>
        </w:rPr>
      </w:pPr>
      <w:r w:rsidRPr="00B76049">
        <w:rPr>
          <w:color w:val="202020"/>
        </w:rPr>
        <w:t>Государственный академический хор.(«Литургия», П.И. Чайковский);</w:t>
      </w:r>
    </w:p>
    <w:p w:rsidR="00B76049" w:rsidRPr="00B76049" w:rsidRDefault="00B76049" w:rsidP="00B76049">
      <w:pPr>
        <w:pStyle w:val="a6"/>
        <w:numPr>
          <w:ilvl w:val="0"/>
          <w:numId w:val="94"/>
        </w:numPr>
        <w:shd w:val="clear" w:color="auto" w:fill="FFFFFF"/>
        <w:tabs>
          <w:tab w:val="left" w:pos="1652"/>
        </w:tabs>
        <w:ind w:left="0"/>
        <w:jc w:val="both"/>
        <w:rPr>
          <w:color w:val="202020"/>
        </w:rPr>
      </w:pPr>
      <w:r w:rsidRPr="00B76049">
        <w:rPr>
          <w:color w:val="202020"/>
        </w:rPr>
        <w:t>Мужской хор Новоспасского монастыря (Концерт духовной музыки)</w:t>
      </w:r>
    </w:p>
    <w:p w:rsidR="00B76049" w:rsidRPr="00B76049" w:rsidRDefault="00B76049" w:rsidP="00B76049">
      <w:pPr>
        <w:pStyle w:val="a6"/>
        <w:numPr>
          <w:ilvl w:val="0"/>
          <w:numId w:val="94"/>
        </w:numPr>
        <w:shd w:val="clear" w:color="auto" w:fill="FFFFFF"/>
        <w:tabs>
          <w:tab w:val="left" w:pos="1652"/>
        </w:tabs>
        <w:ind w:left="0"/>
        <w:jc w:val="both"/>
        <w:rPr>
          <w:color w:val="202020"/>
        </w:rPr>
      </w:pPr>
      <w:r w:rsidRPr="00B76049">
        <w:rPr>
          <w:color w:val="202020"/>
        </w:rPr>
        <w:t>Хор Московской патриархии (Концерт духовной музыки);</w:t>
      </w:r>
    </w:p>
    <w:p w:rsidR="00B76049" w:rsidRDefault="00B76049" w:rsidP="00B76049">
      <w:pPr>
        <w:spacing w:after="0" w:line="240" w:lineRule="auto"/>
        <w:jc w:val="both"/>
        <w:rPr>
          <w:rFonts w:ascii="Times New Roman" w:hAnsi="Times New Roman" w:cs="Times New Roman"/>
          <w:color w:val="202020"/>
          <w:sz w:val="24"/>
          <w:szCs w:val="24"/>
        </w:rPr>
      </w:pPr>
      <w:r w:rsidRPr="00B76049">
        <w:rPr>
          <w:rFonts w:ascii="Times New Roman" w:hAnsi="Times New Roman" w:cs="Times New Roman"/>
          <w:color w:val="202020"/>
          <w:sz w:val="24"/>
          <w:szCs w:val="24"/>
        </w:rPr>
        <w:t>Жанна Бичевская. Концерт «Духовный стих».</w:t>
      </w:r>
    </w:p>
    <w:p w:rsidR="00B76049" w:rsidRDefault="00B76049" w:rsidP="00B76049">
      <w:pPr>
        <w:spacing w:after="0" w:line="240" w:lineRule="auto"/>
        <w:jc w:val="both"/>
        <w:rPr>
          <w:rFonts w:ascii="Times New Roman" w:hAnsi="Times New Roman" w:cs="Times New Roman"/>
          <w:color w:val="202020"/>
          <w:sz w:val="24"/>
          <w:szCs w:val="24"/>
        </w:rPr>
      </w:pPr>
    </w:p>
    <w:p w:rsidR="00B76049" w:rsidRPr="00B76049" w:rsidRDefault="00B76049" w:rsidP="00B76049">
      <w:pPr>
        <w:spacing w:after="0" w:line="240" w:lineRule="auto"/>
        <w:jc w:val="center"/>
        <w:rPr>
          <w:rFonts w:ascii="Times New Roman" w:hAnsi="Times New Roman" w:cs="Times New Roman"/>
          <w:sz w:val="24"/>
          <w:szCs w:val="24"/>
        </w:rPr>
      </w:pPr>
      <w:r w:rsidRPr="00B76049">
        <w:rPr>
          <w:rFonts w:ascii="Times New Roman" w:hAnsi="Times New Roman" w:cs="Times New Roman"/>
          <w:sz w:val="24"/>
          <w:szCs w:val="24"/>
        </w:rPr>
        <w:t>***</w:t>
      </w:r>
    </w:p>
    <w:p w:rsidR="00B76049" w:rsidRPr="00B76049" w:rsidRDefault="00B76049" w:rsidP="00B76049">
      <w:pPr>
        <w:shd w:val="clear" w:color="auto" w:fill="FFFFFF"/>
        <w:spacing w:after="0" w:line="240" w:lineRule="auto"/>
        <w:ind w:firstLine="708"/>
        <w:jc w:val="both"/>
        <w:rPr>
          <w:rFonts w:ascii="Times New Roman" w:hAnsi="Times New Roman" w:cs="Times New Roman"/>
          <w:color w:val="202020"/>
          <w:sz w:val="24"/>
          <w:szCs w:val="24"/>
        </w:rPr>
      </w:pPr>
      <w:r w:rsidRPr="00B76049">
        <w:rPr>
          <w:rFonts w:ascii="Times New Roman" w:hAnsi="Times New Roman" w:cs="Times New Roman"/>
          <w:color w:val="202020"/>
          <w:sz w:val="24"/>
          <w:szCs w:val="24"/>
        </w:rPr>
        <w:t xml:space="preserve">Экскурсионно-аналитическая и просветительская внеучебная    деятельность    наших учащихся и   студентов   носит    не развлекательный характер, и вместе с тем, всегда интересна  им.   </w:t>
      </w:r>
    </w:p>
    <w:p w:rsidR="00B76049" w:rsidRPr="00B76049" w:rsidRDefault="00B76049" w:rsidP="00B76049">
      <w:pPr>
        <w:spacing w:after="0" w:line="240" w:lineRule="auto"/>
        <w:ind w:firstLine="690"/>
        <w:jc w:val="both"/>
        <w:rPr>
          <w:rFonts w:ascii="Times New Roman" w:hAnsi="Times New Roman" w:cs="Times New Roman"/>
          <w:sz w:val="24"/>
          <w:szCs w:val="24"/>
        </w:rPr>
      </w:pPr>
      <w:r w:rsidRPr="00B76049">
        <w:rPr>
          <w:rFonts w:ascii="Times New Roman" w:hAnsi="Times New Roman" w:cs="Times New Roman"/>
          <w:color w:val="202020"/>
          <w:sz w:val="24"/>
          <w:szCs w:val="24"/>
        </w:rPr>
        <w:t>По окончании поездки студенты совместно просматривают фотографии, зарисовки, выполненные в процессе поездки, и обсуждаются впечатления о поездке. Студенты анализируют произведения архитектуры и искусства, просмотренные спектакли, выставки, прослушанные музыкальные произведения. Особое внимание в процессе обсуждения уделяется личным впечатлениям и самостоятельным выводам и оценкам по конкретной тематике программы. Обсуждения проходя в неформальной дружеской обстановке, где мнение любого участника программы интересно и уважаемо всеми. Следует отметить, что все направления программы связаны между собой общей идеей и целями, при этом, нередко случается, что одно из предпринятых мероприятий влечет за собой другое, зачастую ранее не предполагаемое. Так, например, посещение Марфо-Мариинской обители Милосердия</w:t>
      </w:r>
      <w:r w:rsidRPr="00B76049">
        <w:rPr>
          <w:rFonts w:ascii="Times New Roman" w:hAnsi="Times New Roman" w:cs="Times New Roman"/>
          <w:color w:val="C00000"/>
          <w:sz w:val="24"/>
          <w:szCs w:val="24"/>
        </w:rPr>
        <w:t xml:space="preserve"> </w:t>
      </w:r>
      <w:r w:rsidRPr="00B76049">
        <w:rPr>
          <w:rFonts w:ascii="Times New Roman" w:hAnsi="Times New Roman" w:cs="Times New Roman"/>
          <w:sz w:val="24"/>
          <w:szCs w:val="24"/>
        </w:rPr>
        <w:t xml:space="preserve">и покоев Св. мученицы великой княгини Елизаветы Федоровны, повлекло за собой просмотр спектакля «Великая княгиня Е.Ф. Романова (Возвращение)» в Русском Духовном театре «Глас». Неожиданное продолжение имел и просмотр спектакля «Синяя птица» во МХАТе. «В детстве», как выразились студенты, они смотрели одноименный художественный фильм, и поэтому сначала отнеслись к предложению о просмотре спектакля весьма скептически. Но уже в процессе просмотра спектакля (в антракте), говорили о том, что «это не детский спектакль», и удивлялись различию постановки и своего впечатления от просмотра фильма и спектакля. Обсуждение спектакля было очень содержательным и интересным и для студентов, и для преподавателей. Ввиду того, что в процессе обсуждения преподаватели рассказывали и о пьесе М. Метерлинка, по которой поставлены и фильм, и спектакль, приводили различные отрывки из нее, многие студенты выразили желание прочесть это произведение. Это было очень радостным явлением, ввиду того, что ни для кого не секрет, что читает современная молодежь чрезвычайно мало. В дальнейшем, состоялась беседа о режиссерском подходе к </w:t>
      </w:r>
      <w:r w:rsidRPr="00B76049">
        <w:rPr>
          <w:rFonts w:ascii="Times New Roman" w:hAnsi="Times New Roman" w:cs="Times New Roman"/>
          <w:sz w:val="24"/>
          <w:szCs w:val="24"/>
        </w:rPr>
        <w:lastRenderedPageBreak/>
        <w:t>постановке пьес и художественных фильмов, о работе актеров, языке и постановочных средствах в различных направлениях драматического искусства.</w:t>
      </w:r>
    </w:p>
    <w:p w:rsidR="00B76049" w:rsidRPr="00B76049" w:rsidRDefault="00B76049" w:rsidP="00B76049">
      <w:pPr>
        <w:shd w:val="clear" w:color="auto" w:fill="FFFFFF"/>
        <w:spacing w:after="0" w:line="240" w:lineRule="auto"/>
        <w:ind w:firstLine="708"/>
        <w:jc w:val="both"/>
        <w:rPr>
          <w:rFonts w:ascii="Times New Roman" w:hAnsi="Times New Roman" w:cs="Times New Roman"/>
          <w:color w:val="202020"/>
          <w:sz w:val="24"/>
          <w:szCs w:val="24"/>
        </w:rPr>
      </w:pPr>
      <w:r w:rsidRPr="00B76049">
        <w:rPr>
          <w:rFonts w:ascii="Times New Roman" w:hAnsi="Times New Roman" w:cs="Times New Roman"/>
          <w:color w:val="202020"/>
          <w:sz w:val="24"/>
          <w:szCs w:val="24"/>
        </w:rPr>
        <w:t xml:space="preserve">Нередко, студентам предлагается написать небольшие эссе о своих впечатлениях, которые представляют большой интерес и помогают преподавателям – руководителям программы и лучше понять студентов, их проблемы, опасения и многое другое.  </w:t>
      </w:r>
    </w:p>
    <w:p w:rsidR="00B76049" w:rsidRPr="00B76049" w:rsidRDefault="00B76049" w:rsidP="00B76049">
      <w:pPr>
        <w:shd w:val="clear" w:color="auto" w:fill="FFFFFF"/>
        <w:spacing w:after="0" w:line="240" w:lineRule="auto"/>
        <w:ind w:firstLine="708"/>
        <w:jc w:val="center"/>
        <w:rPr>
          <w:rFonts w:ascii="Times New Roman" w:hAnsi="Times New Roman" w:cs="Times New Roman"/>
          <w:color w:val="202020"/>
          <w:sz w:val="24"/>
          <w:szCs w:val="24"/>
        </w:rPr>
      </w:pPr>
      <w:r w:rsidRPr="00B76049">
        <w:rPr>
          <w:rFonts w:ascii="Times New Roman" w:hAnsi="Times New Roman" w:cs="Times New Roman"/>
          <w:color w:val="202020"/>
          <w:sz w:val="24"/>
          <w:szCs w:val="24"/>
        </w:rPr>
        <w:t>***</w:t>
      </w:r>
    </w:p>
    <w:p w:rsidR="00B76049" w:rsidRPr="00B76049" w:rsidRDefault="00B76049" w:rsidP="00B76049">
      <w:pPr>
        <w:shd w:val="clear" w:color="auto" w:fill="FFFFFF"/>
        <w:spacing w:after="0" w:line="240" w:lineRule="auto"/>
        <w:jc w:val="both"/>
        <w:rPr>
          <w:rFonts w:ascii="Times New Roman" w:hAnsi="Times New Roman" w:cs="Times New Roman"/>
          <w:b/>
          <w:color w:val="202020"/>
          <w:sz w:val="24"/>
          <w:szCs w:val="24"/>
        </w:rPr>
      </w:pPr>
      <w:r w:rsidRPr="00B76049">
        <w:rPr>
          <w:rFonts w:ascii="Times New Roman" w:hAnsi="Times New Roman" w:cs="Times New Roman"/>
          <w:b/>
          <w:color w:val="202020"/>
          <w:sz w:val="24"/>
          <w:szCs w:val="24"/>
        </w:rPr>
        <w:t>Анализируя опыт действия экскурсионно-аналитической и просветительской деятельности можно сделать следующие выводы по её результатам:</w:t>
      </w:r>
    </w:p>
    <w:p w:rsidR="00B76049" w:rsidRPr="00B76049" w:rsidRDefault="00B76049" w:rsidP="00B76049">
      <w:pPr>
        <w:shd w:val="clear" w:color="auto" w:fill="FFFFFF"/>
        <w:spacing w:after="0" w:line="240" w:lineRule="auto"/>
        <w:jc w:val="both"/>
        <w:rPr>
          <w:rFonts w:ascii="Times New Roman" w:hAnsi="Times New Roman" w:cs="Times New Roman"/>
          <w:sz w:val="24"/>
          <w:szCs w:val="24"/>
        </w:rPr>
      </w:pPr>
      <w:r w:rsidRPr="00B76049">
        <w:rPr>
          <w:rFonts w:ascii="Times New Roman" w:hAnsi="Times New Roman" w:cs="Times New Roman"/>
          <w:color w:val="202020"/>
          <w:sz w:val="24"/>
          <w:szCs w:val="24"/>
        </w:rPr>
        <w:t>у студентов и учащихся</w:t>
      </w:r>
    </w:p>
    <w:p w:rsidR="00B76049" w:rsidRPr="00B76049" w:rsidRDefault="00B76049" w:rsidP="00B76049">
      <w:pPr>
        <w:widowControl w:val="0"/>
        <w:numPr>
          <w:ilvl w:val="0"/>
          <w:numId w:val="88"/>
        </w:numPr>
        <w:shd w:val="clear" w:color="auto" w:fill="FFFFFF"/>
        <w:tabs>
          <w:tab w:val="left" w:pos="720"/>
        </w:tabs>
        <w:autoSpaceDE w:val="0"/>
        <w:autoSpaceDN w:val="0"/>
        <w:adjustRightInd w:val="0"/>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color w:val="202020"/>
          <w:sz w:val="24"/>
          <w:szCs w:val="24"/>
        </w:rPr>
        <w:t>Формируется устойчивый интеллектуальный уровень на основе духовно-нравственных и православных ценностей;</w:t>
      </w:r>
    </w:p>
    <w:p w:rsidR="00B76049" w:rsidRPr="00B76049" w:rsidRDefault="00B76049" w:rsidP="00B76049">
      <w:pPr>
        <w:widowControl w:val="0"/>
        <w:numPr>
          <w:ilvl w:val="0"/>
          <w:numId w:val="88"/>
        </w:numPr>
        <w:shd w:val="clear" w:color="auto" w:fill="FFFFFF"/>
        <w:tabs>
          <w:tab w:val="left" w:pos="720"/>
        </w:tabs>
        <w:autoSpaceDE w:val="0"/>
        <w:autoSpaceDN w:val="0"/>
        <w:adjustRightInd w:val="0"/>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Cs/>
          <w:color w:val="202020"/>
          <w:sz w:val="24"/>
          <w:szCs w:val="24"/>
        </w:rPr>
        <w:t>Формируется интерес к изучению и анализу истории и культуры России;</w:t>
      </w:r>
    </w:p>
    <w:p w:rsidR="00B76049" w:rsidRPr="00B76049" w:rsidRDefault="00B76049" w:rsidP="00B76049">
      <w:pPr>
        <w:widowControl w:val="0"/>
        <w:numPr>
          <w:ilvl w:val="0"/>
          <w:numId w:val="88"/>
        </w:numPr>
        <w:shd w:val="clear" w:color="auto" w:fill="FFFFFF"/>
        <w:tabs>
          <w:tab w:val="left" w:pos="720"/>
        </w:tabs>
        <w:autoSpaceDE w:val="0"/>
        <w:autoSpaceDN w:val="0"/>
        <w:adjustRightInd w:val="0"/>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Cs/>
          <w:color w:val="202020"/>
          <w:sz w:val="24"/>
          <w:szCs w:val="24"/>
        </w:rPr>
        <w:t>Приобретаются навыки исследовательского и аналитического мышления;</w:t>
      </w:r>
    </w:p>
    <w:p w:rsidR="00B76049" w:rsidRPr="00B76049" w:rsidRDefault="00B76049" w:rsidP="00B76049">
      <w:pPr>
        <w:widowControl w:val="0"/>
        <w:numPr>
          <w:ilvl w:val="0"/>
          <w:numId w:val="88"/>
        </w:numPr>
        <w:shd w:val="clear" w:color="auto" w:fill="FFFFFF"/>
        <w:tabs>
          <w:tab w:val="left" w:pos="720"/>
        </w:tabs>
        <w:autoSpaceDE w:val="0"/>
        <w:autoSpaceDN w:val="0"/>
        <w:adjustRightInd w:val="0"/>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Cs/>
          <w:color w:val="202020"/>
          <w:sz w:val="24"/>
          <w:szCs w:val="24"/>
        </w:rPr>
        <w:t>Приобретается интерес к чтению, посещению музеев и выставок, просмотру спектаклей в сочетании с их глубоким осмыслением;</w:t>
      </w:r>
    </w:p>
    <w:p w:rsidR="00B76049" w:rsidRPr="00B76049" w:rsidRDefault="00B76049" w:rsidP="00B76049">
      <w:pPr>
        <w:widowControl w:val="0"/>
        <w:numPr>
          <w:ilvl w:val="0"/>
          <w:numId w:val="88"/>
        </w:numPr>
        <w:shd w:val="clear" w:color="auto" w:fill="FFFFFF"/>
        <w:tabs>
          <w:tab w:val="left" w:pos="720"/>
        </w:tabs>
        <w:autoSpaceDE w:val="0"/>
        <w:autoSpaceDN w:val="0"/>
        <w:adjustRightInd w:val="0"/>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Cs/>
          <w:color w:val="202020"/>
          <w:sz w:val="24"/>
          <w:szCs w:val="24"/>
        </w:rPr>
        <w:t>Пробуждается интерес к посещению Святых мест, перерастающий в паломничество;</w:t>
      </w:r>
    </w:p>
    <w:p w:rsidR="00B76049" w:rsidRPr="00B76049" w:rsidRDefault="00B76049" w:rsidP="00B76049">
      <w:pPr>
        <w:widowControl w:val="0"/>
        <w:numPr>
          <w:ilvl w:val="0"/>
          <w:numId w:val="88"/>
        </w:numPr>
        <w:shd w:val="clear" w:color="auto" w:fill="FFFFFF"/>
        <w:tabs>
          <w:tab w:val="left" w:pos="720"/>
        </w:tabs>
        <w:autoSpaceDE w:val="0"/>
        <w:autoSpaceDN w:val="0"/>
        <w:adjustRightInd w:val="0"/>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Cs/>
          <w:color w:val="202020"/>
          <w:sz w:val="24"/>
          <w:szCs w:val="24"/>
        </w:rPr>
        <w:t>Формируются  приоритеты духовных православных ценностей;</w:t>
      </w:r>
    </w:p>
    <w:p w:rsidR="00B76049" w:rsidRPr="00B76049" w:rsidRDefault="00B76049" w:rsidP="00B76049">
      <w:pPr>
        <w:widowControl w:val="0"/>
        <w:numPr>
          <w:ilvl w:val="0"/>
          <w:numId w:val="88"/>
        </w:numPr>
        <w:shd w:val="clear" w:color="auto" w:fill="FFFFFF"/>
        <w:tabs>
          <w:tab w:val="left" w:pos="720"/>
        </w:tabs>
        <w:autoSpaceDE w:val="0"/>
        <w:autoSpaceDN w:val="0"/>
        <w:adjustRightInd w:val="0"/>
        <w:spacing w:after="0" w:line="240" w:lineRule="auto"/>
        <w:ind w:left="0"/>
        <w:jc w:val="both"/>
        <w:rPr>
          <w:rFonts w:ascii="Times New Roman" w:hAnsi="Times New Roman" w:cs="Times New Roman"/>
          <w:color w:val="202020"/>
          <w:sz w:val="24"/>
          <w:szCs w:val="24"/>
        </w:rPr>
      </w:pPr>
      <w:r w:rsidRPr="00B76049">
        <w:rPr>
          <w:rFonts w:ascii="Times New Roman" w:hAnsi="Times New Roman" w:cs="Times New Roman"/>
          <w:bCs/>
          <w:color w:val="202020"/>
          <w:sz w:val="24"/>
          <w:szCs w:val="24"/>
        </w:rPr>
        <w:t>Формируются  навыки общения, изложения своих впечатлений и своей точки зрения;</w:t>
      </w:r>
    </w:p>
    <w:p w:rsidR="00B76049" w:rsidRDefault="00B76049" w:rsidP="00B76049">
      <w:pPr>
        <w:spacing w:after="0" w:line="240" w:lineRule="auto"/>
        <w:jc w:val="both"/>
        <w:rPr>
          <w:rFonts w:ascii="Times New Roman" w:hAnsi="Times New Roman" w:cs="Times New Roman"/>
          <w:color w:val="202020"/>
          <w:sz w:val="24"/>
          <w:szCs w:val="24"/>
        </w:rPr>
      </w:pPr>
      <w:r w:rsidRPr="00B76049">
        <w:rPr>
          <w:rFonts w:ascii="Times New Roman" w:hAnsi="Times New Roman" w:cs="Times New Roman"/>
          <w:color w:val="202020"/>
          <w:sz w:val="24"/>
          <w:szCs w:val="24"/>
        </w:rPr>
        <w:t>Развиваются самостоятельность и самоответственности.</w:t>
      </w:r>
    </w:p>
    <w:p w:rsidR="00B76049" w:rsidRDefault="00B76049">
      <w:pPr>
        <w:rPr>
          <w:rFonts w:ascii="Times New Roman" w:hAnsi="Times New Roman" w:cs="Times New Roman"/>
          <w:color w:val="202020"/>
          <w:sz w:val="24"/>
          <w:szCs w:val="24"/>
        </w:rPr>
      </w:pPr>
      <w:r>
        <w:rPr>
          <w:rFonts w:ascii="Times New Roman" w:hAnsi="Times New Roman" w:cs="Times New Roman"/>
          <w:color w:val="202020"/>
          <w:sz w:val="24"/>
          <w:szCs w:val="24"/>
        </w:rPr>
        <w:br w:type="page"/>
      </w: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3</w:t>
      </w:r>
    </w:p>
    <w:p w:rsidR="00B76049" w:rsidRDefault="00B76049" w:rsidP="00B76049">
      <w:pPr>
        <w:spacing w:after="0" w:line="240" w:lineRule="auto"/>
        <w:jc w:val="center"/>
        <w:rPr>
          <w:rFonts w:ascii="Times New Roman" w:hAnsi="Times New Roman" w:cs="Times New Roman"/>
          <w:b/>
          <w:sz w:val="28"/>
          <w:szCs w:val="28"/>
        </w:rPr>
      </w:pPr>
    </w:p>
    <w:p w:rsidR="00B76049" w:rsidRDefault="00B76049" w:rsidP="00B7604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Сопряженная программа духовно-нравственного воспитания</w:t>
      </w:r>
    </w:p>
    <w:p w:rsidR="00B76049" w:rsidRDefault="00B76049" w:rsidP="00B7604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«Покаяние. Духовно-нравственный смысл исторических событий»</w:t>
      </w:r>
    </w:p>
    <w:p w:rsidR="00B76049" w:rsidRDefault="00B76049">
      <w:pPr>
        <w:rPr>
          <w:rFonts w:ascii="Times New Roman" w:hAnsi="Times New Roman" w:cs="Times New Roman"/>
          <w:sz w:val="24"/>
          <w:szCs w:val="24"/>
        </w:rPr>
      </w:pPr>
      <w:r>
        <w:rPr>
          <w:rFonts w:ascii="Times New Roman" w:hAnsi="Times New Roman" w:cs="Times New Roman"/>
          <w:sz w:val="24"/>
          <w:szCs w:val="24"/>
        </w:rPr>
        <w:br w:type="page"/>
      </w:r>
    </w:p>
    <w:p w:rsidR="00224E9E" w:rsidRPr="00224E9E" w:rsidRDefault="00224E9E" w:rsidP="00224E9E">
      <w:pPr>
        <w:spacing w:after="0" w:line="240" w:lineRule="auto"/>
        <w:jc w:val="center"/>
        <w:rPr>
          <w:rFonts w:ascii="Times New Roman" w:hAnsi="Times New Roman" w:cs="Times New Roman"/>
          <w:b/>
          <w:sz w:val="24"/>
          <w:szCs w:val="24"/>
        </w:rPr>
      </w:pPr>
      <w:r w:rsidRPr="00224E9E">
        <w:rPr>
          <w:rFonts w:ascii="Times New Roman" w:hAnsi="Times New Roman" w:cs="Times New Roman"/>
          <w:b/>
          <w:sz w:val="24"/>
          <w:szCs w:val="24"/>
        </w:rPr>
        <w:lastRenderedPageBreak/>
        <w:t>Творческо–аналитическая программа</w:t>
      </w:r>
    </w:p>
    <w:p w:rsidR="00224E9E" w:rsidRDefault="00224E9E" w:rsidP="00224E9E">
      <w:pPr>
        <w:spacing w:after="0" w:line="240" w:lineRule="auto"/>
        <w:jc w:val="center"/>
        <w:rPr>
          <w:rFonts w:ascii="Times New Roman" w:hAnsi="Times New Roman" w:cs="Times New Roman"/>
          <w:b/>
          <w:sz w:val="24"/>
          <w:szCs w:val="24"/>
        </w:rPr>
      </w:pPr>
      <w:r w:rsidRPr="00224E9E">
        <w:rPr>
          <w:rFonts w:ascii="Times New Roman" w:hAnsi="Times New Roman" w:cs="Times New Roman"/>
          <w:b/>
          <w:sz w:val="24"/>
          <w:szCs w:val="24"/>
        </w:rPr>
        <w:t xml:space="preserve"> «Покаяние. Духовно - нравствен</w:t>
      </w:r>
      <w:r w:rsidR="00DF4A50">
        <w:rPr>
          <w:rFonts w:ascii="Times New Roman" w:hAnsi="Times New Roman" w:cs="Times New Roman"/>
          <w:b/>
          <w:sz w:val="24"/>
          <w:szCs w:val="24"/>
        </w:rPr>
        <w:t>ный смысл исторических событий»</w:t>
      </w:r>
    </w:p>
    <w:p w:rsidR="00DF4A50" w:rsidRDefault="00DF4A50" w:rsidP="00224E9E">
      <w:pPr>
        <w:spacing w:after="0" w:line="240" w:lineRule="auto"/>
        <w:jc w:val="center"/>
        <w:rPr>
          <w:rFonts w:ascii="Times New Roman" w:hAnsi="Times New Roman" w:cs="Times New Roman"/>
          <w:b/>
          <w:sz w:val="24"/>
          <w:szCs w:val="24"/>
        </w:rPr>
      </w:pPr>
    </w:p>
    <w:p w:rsidR="00DF4A50" w:rsidRPr="00DF4A50" w:rsidRDefault="00DF4A50" w:rsidP="00DF4A5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Автор и руководитель программы: </w:t>
      </w:r>
      <w:r w:rsidRPr="00DF4A50">
        <w:rPr>
          <w:rFonts w:ascii="Times New Roman" w:hAnsi="Times New Roman" w:cs="Times New Roman"/>
          <w:sz w:val="24"/>
          <w:szCs w:val="24"/>
        </w:rPr>
        <w:t>Елена Игоревна Пименова.</w:t>
      </w:r>
    </w:p>
    <w:p w:rsidR="00DF4A50" w:rsidRPr="00DF4A50" w:rsidRDefault="00DF4A50" w:rsidP="00DF4A50">
      <w:pPr>
        <w:spacing w:after="0" w:line="240" w:lineRule="auto"/>
        <w:rPr>
          <w:rFonts w:ascii="Times New Roman" w:hAnsi="Times New Roman" w:cs="Times New Roman"/>
          <w:sz w:val="24"/>
          <w:szCs w:val="24"/>
        </w:rPr>
      </w:pPr>
      <w:r w:rsidRPr="00DF4A50">
        <w:rPr>
          <w:rFonts w:ascii="Times New Roman" w:hAnsi="Times New Roman" w:cs="Times New Roman"/>
          <w:sz w:val="24"/>
          <w:szCs w:val="24"/>
        </w:rPr>
        <w:t xml:space="preserve">                                                                 Преподаватель архитектурных дисциплин,</w:t>
      </w:r>
    </w:p>
    <w:p w:rsidR="00DF4A50" w:rsidRPr="00DF4A50" w:rsidRDefault="00DF4A50" w:rsidP="00DF4A50">
      <w:pPr>
        <w:spacing w:after="0" w:line="240" w:lineRule="auto"/>
        <w:rPr>
          <w:rFonts w:ascii="Times New Roman" w:hAnsi="Times New Roman" w:cs="Times New Roman"/>
          <w:sz w:val="24"/>
          <w:szCs w:val="24"/>
        </w:rPr>
      </w:pPr>
      <w:r w:rsidRPr="00DF4A50">
        <w:rPr>
          <w:rFonts w:ascii="Times New Roman" w:hAnsi="Times New Roman" w:cs="Times New Roman"/>
          <w:sz w:val="24"/>
          <w:szCs w:val="24"/>
        </w:rPr>
        <w:t xml:space="preserve">                                                                 почетный работник СПО,</w:t>
      </w:r>
    </w:p>
    <w:p w:rsidR="00DF4A50" w:rsidRPr="00224E9E" w:rsidRDefault="00DF4A50" w:rsidP="00DF4A50">
      <w:pPr>
        <w:spacing w:after="0" w:line="240" w:lineRule="auto"/>
        <w:rPr>
          <w:rFonts w:ascii="Times New Roman" w:hAnsi="Times New Roman" w:cs="Times New Roman"/>
          <w:b/>
          <w:sz w:val="24"/>
          <w:szCs w:val="24"/>
        </w:rPr>
      </w:pPr>
      <w:r w:rsidRPr="00DF4A50">
        <w:rPr>
          <w:rFonts w:ascii="Times New Roman" w:hAnsi="Times New Roman" w:cs="Times New Roman"/>
          <w:sz w:val="24"/>
          <w:szCs w:val="24"/>
        </w:rPr>
        <w:t xml:space="preserve">                                                                 член Российской гильдии иконописцев</w:t>
      </w:r>
    </w:p>
    <w:p w:rsidR="00224E9E" w:rsidRPr="00224E9E" w:rsidRDefault="00224E9E" w:rsidP="00224E9E">
      <w:pPr>
        <w:spacing w:after="0" w:line="240" w:lineRule="auto"/>
        <w:jc w:val="both"/>
        <w:rPr>
          <w:rFonts w:ascii="Times New Roman" w:hAnsi="Times New Roman" w:cs="Times New Roman"/>
          <w:b/>
          <w:sz w:val="24"/>
          <w:szCs w:val="24"/>
        </w:rPr>
      </w:pPr>
    </w:p>
    <w:p w:rsidR="00224E9E" w:rsidRPr="00224E9E" w:rsidRDefault="00224E9E" w:rsidP="00224E9E">
      <w:pPr>
        <w:spacing w:after="0" w:line="240" w:lineRule="auto"/>
        <w:jc w:val="center"/>
        <w:rPr>
          <w:rFonts w:ascii="Times New Roman" w:hAnsi="Times New Roman" w:cs="Times New Roman"/>
          <w:b/>
          <w:sz w:val="24"/>
          <w:szCs w:val="24"/>
        </w:rPr>
      </w:pPr>
      <w:r w:rsidRPr="00224E9E">
        <w:rPr>
          <w:rFonts w:ascii="Times New Roman" w:hAnsi="Times New Roman" w:cs="Times New Roman"/>
          <w:b/>
          <w:sz w:val="24"/>
          <w:szCs w:val="24"/>
        </w:rPr>
        <w:t>Введение.</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Прошлое… Мы его вопрошаем: научи, как дальше жить? Как выйти из тупика? Мы его проклинаем: оно было жестоким к нам, оно потонуло в кровавых распрях… Постижение прошлого – это осознание минувшей беды. Но она ушла не совсем,  беда возвращается, она уже стоит за дверью нашего дома, она вошла – затылком ощущаешь ее горячее дыхание.</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Александр Герцен называл всякую попытку забыть прошлое ложью. Он писал, что прошлое имеет свои права, оно – факт, с ним «надобно сладить», а не забывать его.… И призывы оставить прошлое в покое, не судить его звучат фальшиво. Обращаясь к прошлому, следует отказаться от примитивных оценок типа «плохое – хорошее» или «светлое – темное». В нем трагически переплелось закономерное и случайное, невыразимо много в нем жестокости. И так мало добра…</w:t>
      </w:r>
    </w:p>
    <w:p w:rsidR="00224E9E" w:rsidRPr="00224E9E" w:rsidRDefault="00224E9E" w:rsidP="00224E9E">
      <w:pPr>
        <w:pStyle w:val="a8"/>
        <w:spacing w:before="0" w:beforeAutospacing="0" w:after="0" w:afterAutospacing="0"/>
        <w:ind w:firstLine="708"/>
        <w:jc w:val="both"/>
      </w:pPr>
      <w:r w:rsidRPr="00224E9E">
        <w:t xml:space="preserve">Осмысление прошлого необходимо! При этом ни в коем случае нельзя утратить чувство исторической связи времен – прошлого, настоящего и будущего, духовного единства бывших, настоящих и будущих поколений. Несомненно, что решающее значение при осмыслении исторического процесса, имеет критерий истиной, православной нравственности. К чему приводит атеистическая нравственность, хорошо известно из недавней истории. Наш народ за эту «нравственность» без Бога заплатил слишком дорогую цену. Таким образом, осмысление прошлого приобретает глубинный смысл: мы ищем в нем предостережения на будущее.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ab/>
        <w:t xml:space="preserve">1917 год разрушил Великую Россию, внеся в ее историю ужас и хаос. Советская власть с первых дней своего существования поставила задачу - полное, с самой беспощадной жестокостью, уничтожение Православной нравственности, насаждая в обществе государственное безбожие и атеизм. Так Россия вступила в процесс создания «рая на земле» без Бога, идя обреченным путем безбожного государства, в котором допустимы и естественны любые злодеяния.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В истории Вселенской Церкви никогда не было  таких  масштабных  и всеохватывающих, долгих и непрерывных гонений, как в России в XX веке. </w:t>
      </w:r>
      <w:r w:rsidRPr="00224E9E">
        <w:rPr>
          <w:rFonts w:ascii="Times New Roman" w:eastAsia="Times New Roman" w:hAnsi="Times New Roman" w:cs="Times New Roman"/>
          <w:sz w:val="24"/>
          <w:szCs w:val="24"/>
        </w:rPr>
        <w:t>Безбожная власть требует от христианина отречения от Веры Православной – т.е. служения смертному греху, злу.  Верующий человек неугоден власти безбожной; потому и стремится она</w:t>
      </w:r>
      <w:r w:rsidRPr="00224E9E">
        <w:rPr>
          <w:rFonts w:ascii="Times New Roman" w:hAnsi="Times New Roman" w:cs="Times New Roman"/>
          <w:sz w:val="24"/>
          <w:szCs w:val="24"/>
        </w:rPr>
        <w:t xml:space="preserve"> целенаправленно</w:t>
      </w:r>
      <w:r w:rsidRPr="00224E9E">
        <w:rPr>
          <w:rFonts w:ascii="Times New Roman" w:eastAsia="Times New Roman" w:hAnsi="Times New Roman" w:cs="Times New Roman"/>
          <w:sz w:val="24"/>
          <w:szCs w:val="24"/>
        </w:rPr>
        <w:t xml:space="preserve"> его обольстить, развратить, запугать, купить, приобщить к своей мерзости, а в случае непоколебимости христианина в Вере и Истине – уничтожить.</w:t>
      </w:r>
      <w:r w:rsidRPr="00224E9E">
        <w:rPr>
          <w:rFonts w:ascii="Times New Roman" w:hAnsi="Times New Roman" w:cs="Times New Roman"/>
          <w:sz w:val="24"/>
          <w:szCs w:val="24"/>
        </w:rPr>
        <w:t xml:space="preserve"> Среди злодейски убиенных и замученных в годы гонений было неисчислимое множество православных: мирян, монахов, священников, архиереев - единственной виной которых оказалась твердая Вера в Бога. Сонм новых мучеников Российских состоит из представителей всех сословий и званий земли Русской — начиная от царя-мученика и до бездомного странника, лучших чад нашего Отечества, которым суждено было своей Святой кровью оросить всю Русскую Церковь. За двадцать веков жизни Церкви мученической кончины удостоились многие тысячи христиан. Но самый большой сонм мучеников и исповедников дала Русская Православная Церковь в XX веке. Жестокий и кровавый XX век стал особенно трагическим для России, потерявшей миллионы своих сынов и дочерей не только от руки внешних врагов, но и от собственных гонителей-богоборцев.</w:t>
      </w:r>
    </w:p>
    <w:p w:rsidR="00224E9E" w:rsidRPr="00224E9E" w:rsidRDefault="00224E9E" w:rsidP="00224E9E">
      <w:pPr>
        <w:pStyle w:val="HTML"/>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b/>
          <w:sz w:val="24"/>
          <w:szCs w:val="24"/>
        </w:rPr>
      </w:pPr>
      <w:r w:rsidRPr="00224E9E">
        <w:rPr>
          <w:rFonts w:ascii="Times New Roman" w:hAnsi="Times New Roman" w:cs="Times New Roman"/>
          <w:b/>
          <w:sz w:val="24"/>
          <w:szCs w:val="24"/>
        </w:rPr>
        <w:lastRenderedPageBreak/>
        <w:t xml:space="preserve">Безбожное государство обрекло всех граждан России прожить перепутанную химерой построения коммунизма жизнь, разделив общество на гонимых и гонителей, но при этом сплетя их судьбы в тугой узел. Вследствие искаженной структуры общества, </w:t>
      </w:r>
      <w:r w:rsidRPr="00224E9E">
        <w:rPr>
          <w:rFonts w:ascii="Times New Roman" w:hAnsi="Times New Roman" w:cs="Times New Roman"/>
          <w:b/>
          <w:i/>
          <w:sz w:val="24"/>
          <w:szCs w:val="24"/>
        </w:rPr>
        <w:t>все</w:t>
      </w:r>
      <w:r w:rsidRPr="00224E9E">
        <w:rPr>
          <w:rFonts w:ascii="Times New Roman" w:hAnsi="Times New Roman" w:cs="Times New Roman"/>
          <w:b/>
          <w:sz w:val="24"/>
          <w:szCs w:val="24"/>
        </w:rPr>
        <w:t xml:space="preserve"> население России прожило другую жизнь, нежели та, что могла бы быть, не вмешайся в нее «великий октябрь». Кто мы? Чьи нераскаянные грехи несем на себе, отягощая собственными, передавая их грядущим поколениям?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Любой грех человека порождает энергию зла, которая разрушает грешника и окружающую жизнь. По законам Духовного мира эта энергия зла без покаяния сохраняется, передается живым потомкам и продолжает приносить вред ныне живущему народу и стране. </w:t>
      </w:r>
      <w:r w:rsidRPr="00224E9E">
        <w:rPr>
          <w:rFonts w:ascii="Times New Roman" w:hAnsi="Times New Roman" w:cs="Times New Roman"/>
          <w:b/>
          <w:sz w:val="24"/>
          <w:szCs w:val="24"/>
        </w:rPr>
        <w:t>Что сеяли предки, то пожинают их потомки. Поэтому только мы, теперь живущие, своим покаянием можем освободить себя, своих детей и внуков от проклятия грехов наших предков.</w:t>
      </w:r>
      <w:r w:rsidRPr="00224E9E">
        <w:rPr>
          <w:rFonts w:ascii="Times New Roman" w:hAnsi="Times New Roman" w:cs="Times New Roman"/>
          <w:sz w:val="24"/>
          <w:szCs w:val="24"/>
        </w:rPr>
        <w:t xml:space="preserve"> Ужас состоит в том, что от нескольких поколений наших предков, живших в ХХ веке, накопились горы грехов, сумма которых продолжает возрастать. </w:t>
      </w:r>
      <w:r w:rsidRPr="00224E9E">
        <w:rPr>
          <w:rFonts w:ascii="Times New Roman" w:hAnsi="Times New Roman" w:cs="Times New Roman"/>
          <w:b/>
          <w:sz w:val="24"/>
          <w:szCs w:val="24"/>
        </w:rPr>
        <w:t>И если зло этих грехов не будет нейтрализовано покаянием живых потомков, не будет в нашей стране России доброй достойной жизни.</w:t>
      </w:r>
      <w:r w:rsidRPr="00224E9E">
        <w:rPr>
          <w:rFonts w:ascii="Times New Roman" w:hAnsi="Times New Roman" w:cs="Times New Roman"/>
          <w:sz w:val="24"/>
          <w:szCs w:val="24"/>
        </w:rPr>
        <w:t xml:space="preserve">  Таков механизм законов Духовного мира, которые также неотвратимо действуют, как и известные нам законы материального мира, в связи с чем неотвратимо встает со всей остротой вопрос об истинном покаянии, как религиозном (христианском), так и социальном. </w:t>
      </w:r>
    </w:p>
    <w:p w:rsidR="00224E9E" w:rsidRPr="00224E9E" w:rsidRDefault="00224E9E" w:rsidP="00224E9E">
      <w:pPr>
        <w:pStyle w:val="a8"/>
        <w:spacing w:before="0" w:beforeAutospacing="0" w:after="0" w:afterAutospacing="0"/>
        <w:ind w:firstLine="708"/>
        <w:jc w:val="both"/>
      </w:pPr>
      <w:r w:rsidRPr="00224E9E">
        <w:t>Вера</w:t>
      </w:r>
      <w:r w:rsidRPr="00224E9E">
        <w:rPr>
          <w:i/>
          <w:iCs/>
        </w:rPr>
        <w:t xml:space="preserve"> </w:t>
      </w:r>
      <w:r w:rsidRPr="00224E9E">
        <w:t xml:space="preserve">без дел, по словам апостола Иакова, — мертва. И потому так важно в меру сил, с упованием на помощь Божию преображать реальность, а не уходить от неё.  Глядя на всё, что происходит в нашей стране, на неуверенность и даже некоторую потерянность наших людей, неожиданно для себя получивших свободу от советского ига, особенно важно осознание своей ответственности за Россию, за преодоление её слабости после долгих лет лжи и безбожия. </w:t>
      </w:r>
    </w:p>
    <w:p w:rsidR="00224E9E" w:rsidRPr="00224E9E" w:rsidRDefault="00224E9E" w:rsidP="00224E9E">
      <w:pPr>
        <w:pStyle w:val="a8"/>
        <w:spacing w:before="0" w:beforeAutospacing="0" w:after="0" w:afterAutospacing="0"/>
        <w:ind w:firstLine="708"/>
        <w:jc w:val="both"/>
      </w:pPr>
      <w:r w:rsidRPr="00224E9E">
        <w:t>Новое поколение, наша молодежь и юношество уже не так связанное с советским прошлым, вместе со старшим поколением – родителями, педагогами, наставниками, может и должно думать над тем, как преодолеть его духовные последствия, осмыслить пути нашей страны, нашего народа.</w:t>
      </w:r>
      <w:r w:rsidRPr="00224E9E">
        <w:rPr>
          <w:b/>
        </w:rPr>
        <w:t xml:space="preserve"> </w:t>
      </w:r>
    </w:p>
    <w:p w:rsidR="00224E9E" w:rsidRPr="00224E9E" w:rsidRDefault="00224E9E" w:rsidP="00224E9E">
      <w:pPr>
        <w:spacing w:after="0" w:line="240" w:lineRule="auto"/>
        <w:ind w:firstLine="708"/>
        <w:jc w:val="both"/>
        <w:rPr>
          <w:rFonts w:ascii="Times New Roman" w:hAnsi="Times New Roman" w:cs="Times New Roman"/>
          <w:b/>
          <w:sz w:val="24"/>
          <w:szCs w:val="24"/>
        </w:rPr>
      </w:pPr>
    </w:p>
    <w:p w:rsidR="00224E9E" w:rsidRPr="00224E9E" w:rsidRDefault="00224E9E" w:rsidP="00224E9E">
      <w:pPr>
        <w:pStyle w:val="a8"/>
        <w:spacing w:before="0" w:beforeAutospacing="0" w:after="0" w:afterAutospacing="0"/>
        <w:ind w:firstLine="708"/>
        <w:jc w:val="both"/>
      </w:pPr>
      <w:r w:rsidRPr="00224E9E">
        <w:t xml:space="preserve">Анализируя современные принципы  изучения отечественной истории в системе профессионального образования, обращает на себя внимание отсутствие какой-либо связи истории гражданской и истории Церкви, ее роли в обществе,  отношении власти и Церкви, преобладания процессов богопознания или богоотречения, то есть приближения общества к Богу или удаления от Него.  </w:t>
      </w:r>
    </w:p>
    <w:p w:rsidR="00224E9E" w:rsidRPr="00224E9E" w:rsidRDefault="00224E9E" w:rsidP="00224E9E">
      <w:pPr>
        <w:pStyle w:val="a8"/>
        <w:spacing w:before="0" w:beforeAutospacing="0" w:after="0" w:afterAutospacing="0"/>
        <w:ind w:firstLine="708"/>
        <w:jc w:val="both"/>
      </w:pPr>
      <w:r w:rsidRPr="00224E9E">
        <w:t xml:space="preserve">В современных учебниках неоправданно мало говорится о Православной Церкви. Зачастую она рассматривается лишь как некий общественный или государственной институт, что само по себе уже неверно, поэтому ее характеристика часто носит характер штампов. Полностью отсутствуют указания на духовное развитие русского народа, особенно это касается истории России XX в. На это указывает хотя бы то, что в учебных пособиях нет специальных глав о религии, а о Православии, лишь фрагментарно, речь идет в разделах, посвященных культуре. Повествование о Церкви помещено в последний раздел, посвященный культуре России за определенный период, а рассказ по теме начинается с экономического состояния страны.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Это глубоко неверно, т.к. роль Церкви в жизни общества, взаимоотношения власти и Церкви являются определяющими в структуре исторических процессов</w:t>
      </w:r>
      <w:r w:rsidRPr="00224E9E">
        <w:rPr>
          <w:rFonts w:ascii="Times New Roman" w:hAnsi="Times New Roman" w:cs="Times New Roman"/>
          <w:b/>
          <w:sz w:val="24"/>
          <w:szCs w:val="24"/>
        </w:rPr>
        <w:t xml:space="preserve"> </w:t>
      </w:r>
      <w:r w:rsidRPr="00224E9E">
        <w:rPr>
          <w:rFonts w:ascii="Times New Roman" w:hAnsi="Times New Roman" w:cs="Times New Roman"/>
          <w:sz w:val="24"/>
          <w:szCs w:val="24"/>
        </w:rPr>
        <w:t xml:space="preserve">и вех истории. Без понимания Божественного Начала, главенства Веры невозможно полноценнее понимание жизни прошлой, настоящей и будущей.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Советский период 1920-х-1980-х годов был разным и насыщенным. </w:t>
      </w:r>
      <w:r w:rsidRPr="00224E9E">
        <w:rPr>
          <w:rFonts w:ascii="Times New Roman" w:hAnsi="Times New Roman" w:cs="Times New Roman"/>
          <w:color w:val="000000" w:themeColor="text1"/>
          <w:sz w:val="24"/>
          <w:szCs w:val="24"/>
        </w:rPr>
        <w:t xml:space="preserve">Если оценивать советский период по успехам науки и техники, культуры и искусства – тут было много значительного. Но с нравственной точки зрения советская действительность была глубоко безнравственной с внедряемым в сознание людей безбожием и атеизмом. </w:t>
      </w:r>
      <w:r w:rsidRPr="00224E9E">
        <w:rPr>
          <w:rFonts w:ascii="Times New Roman" w:hAnsi="Times New Roman" w:cs="Times New Roman"/>
          <w:sz w:val="24"/>
          <w:szCs w:val="24"/>
        </w:rPr>
        <w:t xml:space="preserve">То доброе, что </w:t>
      </w:r>
      <w:r w:rsidRPr="00224E9E">
        <w:rPr>
          <w:rFonts w:ascii="Times New Roman" w:hAnsi="Times New Roman" w:cs="Times New Roman"/>
          <w:sz w:val="24"/>
          <w:szCs w:val="24"/>
        </w:rPr>
        <w:lastRenderedPageBreak/>
        <w:t>происходило в советское время, было обусловлено не атеистической идеологией, а внутренней, исконной нравственностью и религиозностью, живущей в нашем народе.</w:t>
      </w:r>
    </w:p>
    <w:p w:rsidR="00224E9E" w:rsidRPr="00224E9E" w:rsidRDefault="00224E9E" w:rsidP="00224E9E">
      <w:pPr>
        <w:spacing w:after="0" w:line="240" w:lineRule="auto"/>
        <w:ind w:firstLine="708"/>
        <w:jc w:val="both"/>
        <w:rPr>
          <w:rFonts w:ascii="Times New Roman" w:hAnsi="Times New Roman" w:cs="Times New Roman"/>
          <w:b/>
          <w:sz w:val="24"/>
          <w:szCs w:val="24"/>
        </w:rPr>
      </w:pPr>
      <w:r w:rsidRPr="00224E9E">
        <w:rPr>
          <w:rFonts w:ascii="Times New Roman" w:hAnsi="Times New Roman" w:cs="Times New Roman"/>
          <w:b/>
          <w:sz w:val="24"/>
          <w:szCs w:val="24"/>
        </w:rPr>
        <w:t>Бог есть Любовь,</w:t>
      </w:r>
      <w:r w:rsidRPr="00224E9E">
        <w:rPr>
          <w:rFonts w:ascii="Times New Roman" w:eastAsia="Times New Roman" w:hAnsi="Times New Roman" w:cs="Times New Roman"/>
          <w:b/>
          <w:sz w:val="24"/>
          <w:szCs w:val="24"/>
        </w:rPr>
        <w:t xml:space="preserve"> и мы, движимы бесконечной любовью к нашему единственному, Богом данному Отечеству и желанием помочь ему, с целью чего была разработана и внедрена в действие</w:t>
      </w:r>
      <w:r w:rsidRPr="00224E9E">
        <w:rPr>
          <w:rFonts w:ascii="Times New Roman" w:eastAsia="Times New Roman" w:hAnsi="Times New Roman" w:cs="Times New Roman"/>
          <w:sz w:val="24"/>
          <w:szCs w:val="24"/>
        </w:rPr>
        <w:t xml:space="preserve"> </w:t>
      </w:r>
      <w:r w:rsidRPr="00224E9E">
        <w:rPr>
          <w:rFonts w:ascii="Times New Roman" w:eastAsia="Times New Roman" w:hAnsi="Times New Roman" w:cs="Times New Roman"/>
          <w:b/>
          <w:sz w:val="24"/>
          <w:szCs w:val="24"/>
        </w:rPr>
        <w:t xml:space="preserve">творческо-аналитическая программа </w:t>
      </w:r>
      <w:r w:rsidRPr="00224E9E">
        <w:rPr>
          <w:rFonts w:ascii="Times New Roman" w:hAnsi="Times New Roman" w:cs="Times New Roman"/>
          <w:b/>
          <w:sz w:val="24"/>
          <w:szCs w:val="24"/>
        </w:rPr>
        <w:t>«Покаяние. Духовно - нравственный смысл исторических событий».</w:t>
      </w:r>
      <w:r w:rsidRPr="00224E9E">
        <w:rPr>
          <w:rFonts w:ascii="Times New Roman" w:eastAsia="Times New Roman" w:hAnsi="Times New Roman" w:cs="Times New Roman"/>
          <w:sz w:val="24"/>
          <w:szCs w:val="24"/>
        </w:rPr>
        <w:t xml:space="preserve"> Мы вовсе не думаем навязывать кому-то свои взгляды и мысли, наша цель — понять причины бед нашего народа и Отечества, научиться видеть правду, а не то, что порою хочется увидеть, и говорить эту правду о прошлом и настоящем, что должно способствовать возрождению великой России</w:t>
      </w:r>
      <w:r w:rsidRPr="00224E9E">
        <w:rPr>
          <w:rFonts w:ascii="Times New Roman" w:eastAsia="Times New Roman" w:hAnsi="Times New Roman" w:cs="Times New Roman"/>
          <w:b/>
          <w:sz w:val="24"/>
          <w:szCs w:val="24"/>
        </w:rPr>
        <w:t xml:space="preserve">. </w:t>
      </w:r>
      <w:r w:rsidRPr="00224E9E">
        <w:rPr>
          <w:rFonts w:ascii="Times New Roman" w:hAnsi="Times New Roman" w:cs="Times New Roman"/>
          <w:b/>
          <w:sz w:val="24"/>
          <w:szCs w:val="24"/>
        </w:rPr>
        <w:t xml:space="preserve"> Основой всех наших рассуждений и оценок является Вера. Она не дополняет наше восприятие прошлого и действительности, а определяет его,  возрастая в любви к Богу.</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Не претендуя на полный анализ всего периода советской истории, можно выделить в нем некоторые контрапунктные точки, отличающиеся особым трагизмом, выраженные в конкретных событиях, явлениях, и, имеющие существенное значение для понимания целостной картины истории нашей страны. На осмыслении, изучении и анализе таких событий построена творческо – аналитическая программа «Покаяние. Духовно - нравственный смысл исторических событий» с непременным изучением положения Церкви и состояния Веры в конкретный временной период и фиксацией неразрывной связи истории Церкви и истории гражданской.</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b/>
          <w:sz w:val="24"/>
          <w:szCs w:val="24"/>
        </w:rPr>
        <w:t xml:space="preserve">Программа представляет собой попытку формирования сознания молодежи и юношества на основе христианского восприятия Отечественной истории как  величайшей Духовной реальности </w:t>
      </w:r>
      <w:r w:rsidRPr="00224E9E">
        <w:rPr>
          <w:rFonts w:ascii="Times New Roman" w:hAnsi="Times New Roman" w:cs="Times New Roman"/>
          <w:sz w:val="24"/>
          <w:szCs w:val="24"/>
        </w:rPr>
        <w:t>и</w:t>
      </w:r>
      <w:r w:rsidRPr="00224E9E">
        <w:rPr>
          <w:rFonts w:ascii="Times New Roman" w:hAnsi="Times New Roman" w:cs="Times New Roman"/>
          <w:b/>
          <w:sz w:val="24"/>
          <w:szCs w:val="24"/>
        </w:rPr>
        <w:t xml:space="preserve"> </w:t>
      </w:r>
      <w:r w:rsidRPr="00224E9E">
        <w:rPr>
          <w:rFonts w:ascii="Times New Roman" w:hAnsi="Times New Roman" w:cs="Times New Roman"/>
          <w:sz w:val="24"/>
          <w:szCs w:val="24"/>
        </w:rPr>
        <w:t xml:space="preserve">предусматривает принцип структурирования различных видов познавательной аналитической деятельности в контексте творческого подхода на основе Нравственного Закона и православной </w:t>
      </w:r>
      <w:r w:rsidRPr="00224E9E">
        <w:rPr>
          <w:rFonts w:ascii="Times New Roman" w:eastAsia="Times New Roman" w:hAnsi="Times New Roman" w:cs="Times New Roman"/>
          <w:sz w:val="24"/>
          <w:szCs w:val="24"/>
        </w:rPr>
        <w:t xml:space="preserve"> </w:t>
      </w:r>
      <w:r w:rsidRPr="00224E9E">
        <w:rPr>
          <w:rFonts w:ascii="Times New Roman" w:hAnsi="Times New Roman" w:cs="Times New Roman"/>
          <w:sz w:val="24"/>
          <w:szCs w:val="24"/>
        </w:rPr>
        <w:t xml:space="preserve">нравственной ответственности.  </w:t>
      </w:r>
    </w:p>
    <w:p w:rsidR="00224E9E" w:rsidRPr="00224E9E" w:rsidRDefault="00224E9E" w:rsidP="00224E9E">
      <w:pPr>
        <w:pStyle w:val="a8"/>
        <w:spacing w:before="0" w:beforeAutospacing="0" w:after="0" w:afterAutospacing="0"/>
        <w:ind w:firstLine="708"/>
        <w:jc w:val="both"/>
        <w:rPr>
          <w:b/>
        </w:rPr>
      </w:pPr>
      <w:r w:rsidRPr="00224E9E">
        <w:rPr>
          <w:b/>
        </w:rPr>
        <w:t xml:space="preserve">Выраженное в творческом воплощении осмысление трагических событий Отечественной истории  трактуется, в данном случае, как православное и социальное покаяние за злодеяния, содеянные безбожной властью. </w:t>
      </w:r>
    </w:p>
    <w:p w:rsidR="00224E9E" w:rsidRPr="00224E9E" w:rsidRDefault="00224E9E" w:rsidP="00224E9E">
      <w:pPr>
        <w:spacing w:after="0" w:line="240" w:lineRule="auto"/>
        <w:jc w:val="center"/>
        <w:rPr>
          <w:rFonts w:ascii="Times New Roman" w:eastAsia="Times New Roman" w:hAnsi="Times New Roman" w:cs="Times New Roman"/>
          <w:b/>
          <w:sz w:val="24"/>
          <w:szCs w:val="24"/>
        </w:rPr>
      </w:pPr>
      <w:r w:rsidRPr="00224E9E">
        <w:rPr>
          <w:rFonts w:ascii="Times New Roman" w:eastAsia="Times New Roman" w:hAnsi="Times New Roman" w:cs="Times New Roman"/>
          <w:b/>
          <w:sz w:val="24"/>
          <w:szCs w:val="24"/>
        </w:rPr>
        <w:t>Цель программы:</w:t>
      </w:r>
    </w:p>
    <w:p w:rsidR="00224E9E" w:rsidRPr="00224E9E" w:rsidRDefault="00224E9E" w:rsidP="00224E9E">
      <w:pPr>
        <w:pStyle w:val="a6"/>
        <w:numPr>
          <w:ilvl w:val="0"/>
          <w:numId w:val="101"/>
        </w:numPr>
        <w:ind w:left="0"/>
        <w:contextualSpacing/>
        <w:jc w:val="both"/>
      </w:pPr>
      <w:r w:rsidRPr="00224E9E">
        <w:t xml:space="preserve">Изучение и анализ событий Отечественной истории с позиции Православного мировосприятия,  роли Церкви в жизни общества, взаимоотношение власти и Церкви;  </w:t>
      </w:r>
    </w:p>
    <w:p w:rsidR="00224E9E" w:rsidRPr="00224E9E" w:rsidRDefault="00224E9E" w:rsidP="00224E9E">
      <w:pPr>
        <w:pStyle w:val="a6"/>
        <w:numPr>
          <w:ilvl w:val="0"/>
          <w:numId w:val="101"/>
        </w:numPr>
        <w:ind w:left="0"/>
        <w:contextualSpacing/>
        <w:jc w:val="both"/>
      </w:pPr>
      <w:r w:rsidRPr="00224E9E">
        <w:t xml:space="preserve">Понимание  причин бед нашего народа и Отечества с позиции Веры; </w:t>
      </w:r>
    </w:p>
    <w:p w:rsidR="00224E9E" w:rsidRPr="00224E9E" w:rsidRDefault="00224E9E" w:rsidP="00224E9E">
      <w:pPr>
        <w:pStyle w:val="a6"/>
        <w:numPr>
          <w:ilvl w:val="0"/>
          <w:numId w:val="101"/>
        </w:numPr>
        <w:ind w:left="0"/>
        <w:contextualSpacing/>
        <w:jc w:val="both"/>
      </w:pPr>
      <w:r w:rsidRPr="00224E9E">
        <w:t xml:space="preserve">Понимание роли и значения конкретных событий Отечественной истории в структуре духовно - исторических процессов и исторического контекста временного периода; </w:t>
      </w:r>
    </w:p>
    <w:p w:rsidR="00224E9E" w:rsidRPr="00224E9E" w:rsidRDefault="00224E9E" w:rsidP="00224E9E">
      <w:pPr>
        <w:pStyle w:val="a6"/>
        <w:numPr>
          <w:ilvl w:val="0"/>
          <w:numId w:val="101"/>
        </w:numPr>
        <w:ind w:left="0"/>
        <w:contextualSpacing/>
        <w:jc w:val="both"/>
      </w:pPr>
      <w:r w:rsidRPr="00224E9E">
        <w:t>Проекция христианского и социального покаяния в духовно-нравственную и творческо-аналитическую сферы.</w:t>
      </w:r>
    </w:p>
    <w:p w:rsidR="00224E9E" w:rsidRPr="00224E9E" w:rsidRDefault="00224E9E" w:rsidP="00224E9E">
      <w:pPr>
        <w:pStyle w:val="a8"/>
        <w:spacing w:before="0" w:beforeAutospacing="0" w:after="0" w:afterAutospacing="0"/>
        <w:jc w:val="both"/>
      </w:pPr>
    </w:p>
    <w:p w:rsidR="00224E9E" w:rsidRPr="00224E9E" w:rsidRDefault="00224E9E" w:rsidP="00224E9E">
      <w:pPr>
        <w:spacing w:after="0" w:line="240" w:lineRule="auto"/>
        <w:ind w:firstLine="708"/>
        <w:jc w:val="both"/>
        <w:rPr>
          <w:rFonts w:ascii="Times New Roman" w:eastAsia="Times New Roman" w:hAnsi="Times New Roman" w:cs="Times New Roman"/>
          <w:sz w:val="24"/>
          <w:szCs w:val="24"/>
        </w:rPr>
      </w:pPr>
      <w:r w:rsidRPr="00224E9E">
        <w:rPr>
          <w:rFonts w:ascii="Times New Roman" w:hAnsi="Times New Roman" w:cs="Times New Roman"/>
          <w:sz w:val="24"/>
          <w:szCs w:val="24"/>
        </w:rPr>
        <w:t>В программе могут принимать участие учащиеся школ и студенты  средних профессиональных учреждений, начиная с 15 лет, без учета образовательной и профессиональной подготовки.</w:t>
      </w:r>
      <w:r w:rsidRPr="00224E9E">
        <w:rPr>
          <w:rFonts w:ascii="Times New Roman" w:eastAsia="Times New Roman" w:hAnsi="Times New Roman" w:cs="Times New Roman"/>
          <w:sz w:val="24"/>
          <w:szCs w:val="24"/>
        </w:rPr>
        <w:t xml:space="preserve"> </w:t>
      </w:r>
    </w:p>
    <w:p w:rsidR="00224E9E" w:rsidRPr="00224E9E" w:rsidRDefault="00224E9E" w:rsidP="00224E9E">
      <w:pPr>
        <w:spacing w:after="0" w:line="240" w:lineRule="auto"/>
        <w:ind w:firstLine="708"/>
        <w:jc w:val="both"/>
        <w:rPr>
          <w:rFonts w:ascii="Times New Roman" w:eastAsia="Times New Roman" w:hAnsi="Times New Roman" w:cs="Times New Roman"/>
          <w:sz w:val="24"/>
          <w:szCs w:val="24"/>
        </w:rPr>
      </w:pPr>
      <w:r w:rsidRPr="00224E9E">
        <w:rPr>
          <w:rFonts w:ascii="Times New Roman" w:eastAsia="Times New Roman" w:hAnsi="Times New Roman" w:cs="Times New Roman"/>
          <w:sz w:val="24"/>
          <w:szCs w:val="24"/>
        </w:rPr>
        <w:t xml:space="preserve">Руководителем программы может быть педагог, не имеющий специальной подготовки историка, но искренне любящий родное Отечество.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Участие в программе может осуществляться в синтезе базового и дополнительного образования. </w:t>
      </w:r>
    </w:p>
    <w:p w:rsidR="00224E9E" w:rsidRPr="00224E9E" w:rsidRDefault="00224E9E" w:rsidP="00224E9E">
      <w:pPr>
        <w:spacing w:after="0" w:line="240" w:lineRule="auto"/>
        <w:ind w:firstLine="708"/>
        <w:jc w:val="both"/>
        <w:rPr>
          <w:rFonts w:ascii="Times New Roman" w:hAnsi="Times New Roman" w:cs="Times New Roman"/>
          <w:sz w:val="24"/>
          <w:szCs w:val="24"/>
        </w:rPr>
      </w:pPr>
    </w:p>
    <w:p w:rsidR="00224E9E" w:rsidRPr="00224E9E" w:rsidRDefault="00224E9E" w:rsidP="00224E9E">
      <w:pPr>
        <w:pStyle w:val="a6"/>
        <w:numPr>
          <w:ilvl w:val="0"/>
          <w:numId w:val="104"/>
        </w:numPr>
        <w:ind w:left="0"/>
        <w:contextualSpacing/>
        <w:jc w:val="center"/>
        <w:rPr>
          <w:b/>
          <w:u w:val="single"/>
        </w:rPr>
      </w:pPr>
      <w:r w:rsidRPr="00224E9E">
        <w:rPr>
          <w:b/>
          <w:u w:val="single"/>
        </w:rPr>
        <w:t>Содержание программы.</w:t>
      </w:r>
    </w:p>
    <w:p w:rsidR="00224E9E" w:rsidRPr="00224E9E" w:rsidRDefault="00224E9E" w:rsidP="00224E9E">
      <w:pPr>
        <w:spacing w:after="0" w:line="240" w:lineRule="auto"/>
        <w:jc w:val="center"/>
        <w:rPr>
          <w:rFonts w:ascii="Times New Roman" w:hAnsi="Times New Roman" w:cs="Times New Roman"/>
          <w:b/>
          <w:sz w:val="24"/>
          <w:szCs w:val="24"/>
          <w:u w:val="single"/>
        </w:rPr>
      </w:pP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Началом действия программы является представление руководителем ее участникам конкретных событий Отечественной истории на выбор, для последующего изучения, анализа и выполнения творческих заданий в виде краткого лекционного обзора и презентаций.  Участники программы также могут самостоятельно предложить для исследования темы по собственному выбору по той же схеме.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lastRenderedPageBreak/>
        <w:t xml:space="preserve"> В результате последующего обсуждения участниками программы выбирается конкретная тема для изучения, анализа и выполнения творческих заданий.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Работа по избранной теме включает в себя аналитическую и творческую части.</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b/>
          <w:sz w:val="24"/>
          <w:szCs w:val="24"/>
          <w:u w:val="single"/>
        </w:rPr>
        <w:t>Аналитическая часть</w:t>
      </w:r>
      <w:r w:rsidRPr="00224E9E">
        <w:rPr>
          <w:rFonts w:ascii="Times New Roman" w:hAnsi="Times New Roman" w:cs="Times New Roman"/>
          <w:sz w:val="24"/>
          <w:szCs w:val="24"/>
        </w:rPr>
        <w:t xml:space="preserve"> подразумевает изучение и анализ тематического материала и исторического контекста временного периода, в который происходило конкретное событие, положения Церкви и состояния Веры в обществе.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Результаты аналитических исследований представляются в виде рефератов, исследований и презентационных проектов  по изучаемой теме.</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b/>
          <w:sz w:val="24"/>
          <w:szCs w:val="24"/>
          <w:u w:val="single"/>
        </w:rPr>
        <w:t>Творческая часть</w:t>
      </w:r>
      <w:r w:rsidRPr="00224E9E">
        <w:rPr>
          <w:rFonts w:ascii="Times New Roman" w:hAnsi="Times New Roman" w:cs="Times New Roman"/>
          <w:sz w:val="24"/>
          <w:szCs w:val="24"/>
        </w:rPr>
        <w:t xml:space="preserve"> подразумевает выражение литературно – художественными и  образно - изобразительными средствами, восприятия и отношения изучаемому событию в контексте православного, духовно-нравственного покаяния.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Результаты творческой деятельности представляются в виде рассказов, стихотворений и пр., рисунков на изучаемую тему, носящих как иллюстративный, так и символически - смысловой характер, эскизов и проектов по изучаемой тематике по выбору участников – исполнителей (мемориал, часовня, храм).</w:t>
      </w:r>
    </w:p>
    <w:p w:rsidR="00224E9E" w:rsidRPr="00224E9E" w:rsidRDefault="00224E9E" w:rsidP="00224E9E">
      <w:pPr>
        <w:spacing w:after="0" w:line="240" w:lineRule="auto"/>
        <w:ind w:firstLine="708"/>
        <w:jc w:val="both"/>
        <w:rPr>
          <w:rFonts w:ascii="Times New Roman" w:hAnsi="Times New Roman" w:cs="Times New Roman"/>
          <w:b/>
          <w:sz w:val="24"/>
          <w:szCs w:val="24"/>
        </w:rPr>
      </w:pPr>
      <w:r w:rsidRPr="00224E9E">
        <w:rPr>
          <w:rFonts w:ascii="Times New Roman" w:hAnsi="Times New Roman" w:cs="Times New Roman"/>
          <w:b/>
          <w:sz w:val="24"/>
          <w:szCs w:val="24"/>
        </w:rPr>
        <w:t xml:space="preserve">По возможности, желательно максимально приблизить некоторую часть творческих заданий к насущной реальности, исходя из конкретных потребностей общественных институтов, организаций, музеев и др. в контексте исследуемой темы программы. </w:t>
      </w:r>
    </w:p>
    <w:p w:rsidR="00224E9E" w:rsidRPr="00224E9E" w:rsidRDefault="00224E9E" w:rsidP="00224E9E">
      <w:pPr>
        <w:spacing w:after="0" w:line="240" w:lineRule="auto"/>
        <w:ind w:firstLine="708"/>
        <w:jc w:val="both"/>
        <w:rPr>
          <w:rFonts w:ascii="Times New Roman" w:hAnsi="Times New Roman" w:cs="Times New Roman"/>
          <w:b/>
          <w:sz w:val="24"/>
          <w:szCs w:val="24"/>
        </w:rPr>
      </w:pPr>
      <w:r w:rsidRPr="00224E9E">
        <w:rPr>
          <w:rFonts w:ascii="Times New Roman" w:hAnsi="Times New Roman" w:cs="Times New Roman"/>
          <w:sz w:val="24"/>
          <w:szCs w:val="24"/>
        </w:rPr>
        <w:t>Исследования по избранной теме осуществляются участниками программы коллективно, творческие задания – каждым участником программы выполняются индивидуально.</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Изучение исторического события предусматривает:</w:t>
      </w:r>
    </w:p>
    <w:p w:rsidR="00224E9E" w:rsidRPr="00224E9E" w:rsidRDefault="00224E9E" w:rsidP="00224E9E">
      <w:pPr>
        <w:pStyle w:val="a6"/>
        <w:numPr>
          <w:ilvl w:val="0"/>
          <w:numId w:val="103"/>
        </w:numPr>
        <w:ind w:left="0"/>
        <w:contextualSpacing/>
        <w:jc w:val="both"/>
      </w:pPr>
      <w:r w:rsidRPr="00224E9E">
        <w:t xml:space="preserve">Проведение экскурсионно - аналитических поездок по местам, связанным с изучаемыми событиями и местам, входящим в исторический контекст изучаемых событий; </w:t>
      </w:r>
    </w:p>
    <w:p w:rsidR="00224E9E" w:rsidRPr="00224E9E" w:rsidRDefault="00224E9E" w:rsidP="00224E9E">
      <w:pPr>
        <w:pStyle w:val="a6"/>
        <w:numPr>
          <w:ilvl w:val="0"/>
          <w:numId w:val="103"/>
        </w:numPr>
        <w:ind w:left="0"/>
        <w:contextualSpacing/>
        <w:jc w:val="both"/>
      </w:pPr>
      <w:r w:rsidRPr="00224E9E">
        <w:t>Посещение музеев по изучаемой тематике, а также связанных с изучением исторического контекста временного периода, в который произошло изучаемое событие;</w:t>
      </w:r>
    </w:p>
    <w:p w:rsidR="00224E9E" w:rsidRPr="00224E9E" w:rsidRDefault="00224E9E" w:rsidP="00224E9E">
      <w:pPr>
        <w:pStyle w:val="a6"/>
        <w:numPr>
          <w:ilvl w:val="0"/>
          <w:numId w:val="103"/>
        </w:numPr>
        <w:ind w:left="0"/>
        <w:contextualSpacing/>
        <w:jc w:val="both"/>
      </w:pPr>
      <w:r w:rsidRPr="00224E9E">
        <w:t xml:space="preserve">Просмотр документальных и художественных фильмов, знакомство с литературой и музыкой данного исторического периода, с целью изучения исторического контекста изучаемого события и расширения кругозора учащихся и студентов; </w:t>
      </w:r>
    </w:p>
    <w:p w:rsidR="00224E9E" w:rsidRPr="00224E9E" w:rsidRDefault="00224E9E" w:rsidP="00224E9E">
      <w:pPr>
        <w:pStyle w:val="a6"/>
        <w:numPr>
          <w:ilvl w:val="0"/>
          <w:numId w:val="103"/>
        </w:numPr>
        <w:ind w:left="0"/>
        <w:contextualSpacing/>
        <w:jc w:val="both"/>
      </w:pPr>
      <w:r w:rsidRPr="00224E9E">
        <w:t>Посещение Храмов и Монастырей на месте происшедшего события, связанных с ним, а также входящих в исторический контекст изучаемого события;</w:t>
      </w:r>
    </w:p>
    <w:p w:rsidR="00224E9E" w:rsidRPr="00224E9E" w:rsidRDefault="00224E9E" w:rsidP="00224E9E">
      <w:pPr>
        <w:pStyle w:val="a6"/>
        <w:numPr>
          <w:ilvl w:val="0"/>
          <w:numId w:val="103"/>
        </w:numPr>
        <w:ind w:left="0"/>
        <w:contextualSpacing/>
        <w:jc w:val="both"/>
      </w:pPr>
      <w:r w:rsidRPr="00224E9E">
        <w:t>Сбор исторического материала о положении Церкви в данный исторический период, его изучение и анализ;</w:t>
      </w:r>
    </w:p>
    <w:p w:rsidR="00224E9E" w:rsidRPr="00224E9E" w:rsidRDefault="00224E9E" w:rsidP="00224E9E">
      <w:pPr>
        <w:pStyle w:val="a6"/>
        <w:numPr>
          <w:ilvl w:val="0"/>
          <w:numId w:val="103"/>
        </w:numPr>
        <w:ind w:left="0"/>
        <w:contextualSpacing/>
        <w:jc w:val="both"/>
      </w:pPr>
      <w:r w:rsidRPr="00224E9E">
        <w:t>Сбор исторического материала по теме, его изучение и анализ;</w:t>
      </w:r>
    </w:p>
    <w:p w:rsidR="00224E9E" w:rsidRPr="00224E9E" w:rsidRDefault="00224E9E" w:rsidP="00224E9E">
      <w:pPr>
        <w:pStyle w:val="a6"/>
        <w:numPr>
          <w:ilvl w:val="0"/>
          <w:numId w:val="103"/>
        </w:numPr>
        <w:ind w:left="0"/>
        <w:contextualSpacing/>
        <w:jc w:val="both"/>
      </w:pPr>
      <w:r w:rsidRPr="00224E9E">
        <w:t>Сбор материала по историческому контексту изучаемого события,  его изучение и анализ;</w:t>
      </w:r>
    </w:p>
    <w:p w:rsidR="00224E9E" w:rsidRPr="00224E9E" w:rsidRDefault="00224E9E" w:rsidP="00224E9E">
      <w:pPr>
        <w:pStyle w:val="a6"/>
        <w:numPr>
          <w:ilvl w:val="0"/>
          <w:numId w:val="103"/>
        </w:numPr>
        <w:ind w:left="0"/>
        <w:contextualSpacing/>
        <w:jc w:val="both"/>
      </w:pPr>
      <w:r w:rsidRPr="00224E9E">
        <w:t>Встречи с людьми, занимающимися изучением исследуемых событий и их участниками (по возможности).</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Собранный материал исследования систематически просматривается участниками программы коллективно при участии руководителя, с обязательным анализом и фиксацией особо важных фактов и сопутствующих явлений. Обсуждения проходят в атмосфере дружеского, неформального коллегиального общения.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Творческие задания на основе аналитических исследований выполняются участниками программы в процессе изучения темы самостоятельно, с консультациями руководителя программы. В процессе изучения участники программы по ходу исследования выполняют тематические зарисовки, выполняют эскизы будущих проектов, пишут тематические эссе и литературные заметки. В процессе действия программы предусматриваются промежуточные просмотры творческих работ с последующим обсуждением.</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Учтивая затрудненность непосредственных дружеских контактов и частое отсутствие единомышленников в среде юношества и молодежи, участие в программе может помочь преодолеть данные трудности. Предполагается, что в процессе участия в </w:t>
      </w:r>
      <w:r w:rsidRPr="00224E9E">
        <w:rPr>
          <w:rFonts w:ascii="Times New Roman" w:hAnsi="Times New Roman" w:cs="Times New Roman"/>
          <w:sz w:val="24"/>
          <w:szCs w:val="24"/>
        </w:rPr>
        <w:lastRenderedPageBreak/>
        <w:t xml:space="preserve">программе учащиеся и студенты смогут обрести друзей, преодолеть чувство одиночества и разобщенности. </w:t>
      </w:r>
    </w:p>
    <w:p w:rsidR="00224E9E" w:rsidRP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По завершении творческо – аналитического исследования участник программы должен: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b/>
          <w:sz w:val="24"/>
          <w:szCs w:val="24"/>
          <w:u w:val="single"/>
        </w:rPr>
        <w:t>Иметь представление</w:t>
      </w:r>
      <w:r w:rsidRPr="00224E9E">
        <w:rPr>
          <w:rFonts w:ascii="Times New Roman" w:hAnsi="Times New Roman" w:cs="Times New Roman"/>
          <w:b/>
          <w:sz w:val="24"/>
          <w:szCs w:val="24"/>
        </w:rPr>
        <w:t>:</w:t>
      </w:r>
      <w:r w:rsidRPr="00224E9E">
        <w:rPr>
          <w:rFonts w:ascii="Times New Roman" w:hAnsi="Times New Roman" w:cs="Times New Roman"/>
          <w:sz w:val="24"/>
          <w:szCs w:val="24"/>
        </w:rPr>
        <w:t xml:space="preserve"> о положении Русской Православной Церкви в обществе и ее отношении с государственной властью, главных политических  событиях, состоянии науки,  культуры и искусства в конкретный исторический период;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b/>
          <w:sz w:val="24"/>
          <w:szCs w:val="24"/>
          <w:u w:val="single"/>
        </w:rPr>
        <w:t>Знать:</w:t>
      </w:r>
      <w:r w:rsidRPr="00224E9E">
        <w:rPr>
          <w:rFonts w:ascii="Times New Roman" w:hAnsi="Times New Roman" w:cs="Times New Roman"/>
          <w:sz w:val="24"/>
          <w:szCs w:val="24"/>
        </w:rPr>
        <w:t xml:space="preserve"> основные события, связанные с положением Русской Православной Церкви в конкретный исторический период, историческое содержание исследуемого события, его последствия, значение, роль  и место в истории Отечества;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b/>
          <w:sz w:val="24"/>
          <w:szCs w:val="24"/>
          <w:u w:val="single"/>
        </w:rPr>
        <w:t>Уметь:</w:t>
      </w:r>
      <w:r w:rsidRPr="00224E9E">
        <w:rPr>
          <w:rFonts w:ascii="Times New Roman" w:hAnsi="Times New Roman" w:cs="Times New Roman"/>
          <w:sz w:val="24"/>
          <w:szCs w:val="24"/>
        </w:rPr>
        <w:t xml:space="preserve"> формулировать собственное отношение к данному событию и выражать его как в вербальной, так и образно – аналитической форме, в виде творческих работ с позиций православного, духовно-нравственного и социального покаяния.</w:t>
      </w:r>
    </w:p>
    <w:p w:rsidR="00224E9E" w:rsidRP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Итогом творческо – аналитической работы по теме исследования является выставка творческих работ, сопровождающаяся демонстрацией презентационных проектов и выступлениями участников программы. </w:t>
      </w:r>
    </w:p>
    <w:p w:rsidR="00224E9E" w:rsidRPr="00224E9E" w:rsidRDefault="00224E9E" w:rsidP="00224E9E">
      <w:pPr>
        <w:spacing w:after="0" w:line="240" w:lineRule="auto"/>
        <w:ind w:firstLine="708"/>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По завершении изучения темы исследования  предполагаются открытые выставки творческих работ, с представлением презентаций и обзорных выступлений участников программы.  На выставки приглашаются все желающие, не занятые в программе учащиеся, студенты и преподаватели. По завершении просмотра проводятся совместные круглые столы с обсуждением, как самой темы исследования, так и возникших по ходу просмотра вопросов.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Участвующим в просмотре, но не занятым в программе, также предлагается по желанию выполнить по его завершению, творческие работы по данной теме, в любой приемлемой для них форме.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После просмотров и осуждений учащиеся, студенты и преподаватели, ранее не занятые в программе, по желанию могут в дальнейшем принимать в ней участие.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Изучение конкретной темы исследования, анализа и выполнения творческих заданий рассчитаны на год, но по желанию участников могут быть продолжены на более длительное время.</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В целом, программа рассчитана на неограниченное время, при учете, как продолжения изучения темы, так и выбор новой темы исследования, анализа и выполнения творческих работ.</w:t>
      </w:r>
    </w:p>
    <w:p w:rsidR="00224E9E" w:rsidRPr="00224E9E" w:rsidRDefault="00224E9E" w:rsidP="00224E9E">
      <w:pPr>
        <w:spacing w:after="0" w:line="240" w:lineRule="auto"/>
        <w:ind w:firstLine="708"/>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Время на аналитические исследования по изучаемой теме и выполнение творческих заданий распределяются равномерно, но могут корректироваться в зависимости от конкретных обстоятельств.</w:t>
      </w:r>
    </w:p>
    <w:p w:rsidR="00224E9E" w:rsidRP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По итогам изучения и анализа темы учащимся и студентами предлагается написать небольшие эссе о своем ее понимании и впечатлениях по участию в программе.</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По завершении аналитических исследований и творческих заданий, все материалы передаются в музеи и общественные организации, занимающиеся изучаемой темой программы. </w:t>
      </w:r>
    </w:p>
    <w:p w:rsidR="00224E9E" w:rsidRPr="00224E9E" w:rsidRDefault="00224E9E" w:rsidP="00224E9E">
      <w:pPr>
        <w:pStyle w:val="a6"/>
        <w:numPr>
          <w:ilvl w:val="0"/>
          <w:numId w:val="104"/>
        </w:numPr>
        <w:ind w:left="0"/>
        <w:contextualSpacing/>
        <w:jc w:val="center"/>
        <w:rPr>
          <w:b/>
          <w:u w:val="single"/>
        </w:rPr>
      </w:pPr>
      <w:r w:rsidRPr="00224E9E">
        <w:rPr>
          <w:b/>
          <w:u w:val="single"/>
        </w:rPr>
        <w:t>Творческо – аналитическая программа</w:t>
      </w:r>
    </w:p>
    <w:p w:rsidR="00224E9E" w:rsidRPr="00224E9E" w:rsidRDefault="00224E9E" w:rsidP="00224E9E">
      <w:pPr>
        <w:spacing w:after="0" w:line="240" w:lineRule="auto"/>
        <w:jc w:val="center"/>
        <w:rPr>
          <w:rFonts w:ascii="Times New Roman" w:hAnsi="Times New Roman" w:cs="Times New Roman"/>
          <w:b/>
          <w:sz w:val="24"/>
          <w:szCs w:val="24"/>
          <w:u w:val="single"/>
        </w:rPr>
      </w:pPr>
      <w:r w:rsidRPr="00224E9E">
        <w:rPr>
          <w:rFonts w:ascii="Times New Roman" w:hAnsi="Times New Roman" w:cs="Times New Roman"/>
          <w:b/>
          <w:sz w:val="24"/>
          <w:szCs w:val="24"/>
          <w:u w:val="single"/>
        </w:rPr>
        <w:t xml:space="preserve"> «Покаяние. Духовно - нравственный смысл исторических событий» </w:t>
      </w:r>
    </w:p>
    <w:p w:rsidR="00224E9E" w:rsidRPr="00224E9E" w:rsidRDefault="00224E9E" w:rsidP="00224E9E">
      <w:pPr>
        <w:spacing w:after="0" w:line="240" w:lineRule="auto"/>
        <w:jc w:val="center"/>
        <w:rPr>
          <w:rFonts w:ascii="Times New Roman" w:hAnsi="Times New Roman" w:cs="Times New Roman"/>
          <w:b/>
          <w:sz w:val="24"/>
          <w:szCs w:val="24"/>
          <w:u w:val="single"/>
        </w:rPr>
      </w:pPr>
      <w:r w:rsidRPr="00224E9E">
        <w:rPr>
          <w:rFonts w:ascii="Times New Roman" w:hAnsi="Times New Roman" w:cs="Times New Roman"/>
          <w:b/>
          <w:sz w:val="24"/>
          <w:szCs w:val="24"/>
          <w:u w:val="single"/>
        </w:rPr>
        <w:t>в 2010 – 2011 учебном году.</w:t>
      </w:r>
    </w:p>
    <w:p w:rsidR="00224E9E" w:rsidRP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spacing w:after="0" w:line="240" w:lineRule="auto"/>
        <w:jc w:val="both"/>
        <w:rPr>
          <w:rFonts w:ascii="Times New Roman" w:hAnsi="Times New Roman" w:cs="Times New Roman"/>
          <w:sz w:val="24"/>
          <w:szCs w:val="24"/>
        </w:rPr>
      </w:pPr>
      <w:r w:rsidRPr="00224E9E">
        <w:rPr>
          <w:rFonts w:ascii="Times New Roman" w:hAnsi="Times New Roman" w:cs="Times New Roman"/>
          <w:sz w:val="24"/>
          <w:szCs w:val="24"/>
        </w:rPr>
        <w:t xml:space="preserve">В 2010 – 2011 учебном году  в рамках программы «Покаяние. Духовно - нравственный смысл исторических событий» учащимся и студентам ГОУ СПО КАМС № 17 были </w:t>
      </w:r>
      <w:r w:rsidRPr="00224E9E">
        <w:rPr>
          <w:rFonts w:ascii="Times New Roman" w:hAnsi="Times New Roman" w:cs="Times New Roman"/>
          <w:sz w:val="24"/>
          <w:szCs w:val="24"/>
        </w:rPr>
        <w:lastRenderedPageBreak/>
        <w:t>предложены следующие темы для последующего изучения, анализа и выполнения творческих работ:</w:t>
      </w:r>
    </w:p>
    <w:p w:rsidR="00224E9E" w:rsidRPr="00224E9E" w:rsidRDefault="00224E9E" w:rsidP="00224E9E">
      <w:pPr>
        <w:pStyle w:val="a6"/>
        <w:numPr>
          <w:ilvl w:val="0"/>
          <w:numId w:val="102"/>
        </w:numPr>
        <w:ind w:left="0"/>
        <w:contextualSpacing/>
        <w:jc w:val="both"/>
      </w:pPr>
      <w:r w:rsidRPr="00224E9E">
        <w:t>Расстрел Царской семьи;</w:t>
      </w:r>
    </w:p>
    <w:p w:rsidR="00224E9E" w:rsidRPr="00224E9E" w:rsidRDefault="00224E9E" w:rsidP="00224E9E">
      <w:pPr>
        <w:pStyle w:val="a6"/>
        <w:numPr>
          <w:ilvl w:val="0"/>
          <w:numId w:val="102"/>
        </w:numPr>
        <w:ind w:left="0"/>
        <w:contextualSpacing/>
        <w:jc w:val="both"/>
      </w:pPr>
      <w:r w:rsidRPr="00224E9E">
        <w:t>Кронштадтский мятеж;</w:t>
      </w:r>
    </w:p>
    <w:p w:rsidR="00224E9E" w:rsidRPr="00224E9E" w:rsidRDefault="00224E9E" w:rsidP="00224E9E">
      <w:pPr>
        <w:pStyle w:val="a6"/>
        <w:numPr>
          <w:ilvl w:val="0"/>
          <w:numId w:val="102"/>
        </w:numPr>
        <w:ind w:left="0"/>
        <w:contextualSpacing/>
        <w:jc w:val="both"/>
      </w:pPr>
      <w:r w:rsidRPr="00224E9E">
        <w:t>Тамбовское крестьянское восстание;</w:t>
      </w:r>
    </w:p>
    <w:p w:rsidR="00224E9E" w:rsidRPr="00224E9E" w:rsidRDefault="00224E9E" w:rsidP="00224E9E">
      <w:pPr>
        <w:pStyle w:val="a6"/>
        <w:numPr>
          <w:ilvl w:val="0"/>
          <w:numId w:val="102"/>
        </w:numPr>
        <w:ind w:left="0"/>
        <w:contextualSpacing/>
        <w:jc w:val="both"/>
      </w:pPr>
      <w:r w:rsidRPr="00224E9E">
        <w:t>Строительство Беломорско – Балтийского канала;</w:t>
      </w:r>
    </w:p>
    <w:p w:rsidR="00224E9E" w:rsidRPr="00224E9E" w:rsidRDefault="00224E9E" w:rsidP="00224E9E">
      <w:pPr>
        <w:pStyle w:val="a6"/>
        <w:numPr>
          <w:ilvl w:val="0"/>
          <w:numId w:val="102"/>
        </w:numPr>
        <w:ind w:left="0"/>
        <w:contextualSpacing/>
        <w:jc w:val="both"/>
      </w:pPr>
      <w:r w:rsidRPr="00224E9E">
        <w:t>Расстрел мирной демонстрации рабочих в Новочеркасске 2 июня1962 г;</w:t>
      </w:r>
    </w:p>
    <w:p w:rsidR="00224E9E" w:rsidRPr="00224E9E" w:rsidRDefault="00224E9E" w:rsidP="00224E9E">
      <w:pPr>
        <w:pStyle w:val="a6"/>
        <w:numPr>
          <w:ilvl w:val="0"/>
          <w:numId w:val="102"/>
        </w:numPr>
        <w:ind w:left="0"/>
        <w:contextualSpacing/>
        <w:jc w:val="both"/>
      </w:pPr>
      <w:r w:rsidRPr="00224E9E">
        <w:rPr>
          <w:color w:val="000000" w:themeColor="text1"/>
        </w:rPr>
        <w:t>Чернобыльская катастрофа (26 апреля 1986 год).</w:t>
      </w:r>
    </w:p>
    <w:p w:rsidR="00224E9E" w:rsidRPr="00224E9E" w:rsidRDefault="00224E9E" w:rsidP="00224E9E">
      <w:pPr>
        <w:spacing w:after="0" w:line="240" w:lineRule="auto"/>
        <w:jc w:val="both"/>
        <w:rPr>
          <w:rFonts w:ascii="Times New Roman" w:hAnsi="Times New Roman" w:cs="Times New Roman"/>
          <w:b/>
          <w:sz w:val="24"/>
          <w:szCs w:val="24"/>
        </w:rPr>
      </w:pPr>
      <w:r w:rsidRPr="00224E9E">
        <w:rPr>
          <w:rFonts w:ascii="Times New Roman" w:hAnsi="Times New Roman" w:cs="Times New Roman"/>
          <w:b/>
          <w:sz w:val="24"/>
          <w:szCs w:val="24"/>
        </w:rPr>
        <w:t xml:space="preserve">После обсуждения участниками программы была выбрана тема «Расстрел мирной демонстрации рабочих в Новочеркасске 2 июня 1962 г.». </w:t>
      </w:r>
      <w:r w:rsidRPr="00224E9E">
        <w:rPr>
          <w:rFonts w:ascii="Times New Roman" w:hAnsi="Times New Roman" w:cs="Times New Roman"/>
          <w:sz w:val="24"/>
          <w:szCs w:val="24"/>
        </w:rPr>
        <w:t xml:space="preserve">В рамках программы, теме исследования, анализа с последующим выполнением творческих заданий дано рабочее название </w:t>
      </w:r>
      <w:r w:rsidRPr="00224E9E">
        <w:rPr>
          <w:rFonts w:ascii="Times New Roman" w:hAnsi="Times New Roman" w:cs="Times New Roman"/>
          <w:b/>
          <w:sz w:val="24"/>
          <w:szCs w:val="24"/>
        </w:rPr>
        <w:t>«Новочеркасск, 1962 год. Покаяние».</w:t>
      </w:r>
    </w:p>
    <w:p w:rsidR="00224E9E" w:rsidRPr="00224E9E" w:rsidRDefault="00224E9E" w:rsidP="00224E9E">
      <w:pPr>
        <w:spacing w:after="0" w:line="240" w:lineRule="auto"/>
        <w:jc w:val="center"/>
        <w:rPr>
          <w:rFonts w:ascii="Times New Roman" w:hAnsi="Times New Roman" w:cs="Times New Roman"/>
          <w:b/>
          <w:sz w:val="24"/>
          <w:szCs w:val="24"/>
        </w:rPr>
      </w:pPr>
      <w:r w:rsidRPr="00224E9E">
        <w:rPr>
          <w:rFonts w:ascii="Times New Roman" w:hAnsi="Times New Roman" w:cs="Times New Roman"/>
          <w:b/>
          <w:sz w:val="24"/>
          <w:szCs w:val="24"/>
        </w:rPr>
        <w:t>Обоснование выбора темы исследования.</w:t>
      </w:r>
    </w:p>
    <w:p w:rsidR="00224E9E" w:rsidRPr="00224E9E" w:rsidRDefault="00224E9E" w:rsidP="00224E9E">
      <w:pPr>
        <w:pStyle w:val="a8"/>
        <w:spacing w:before="0" w:beforeAutospacing="0" w:after="0" w:afterAutospacing="0"/>
        <w:ind w:firstLine="708"/>
        <w:jc w:val="both"/>
      </w:pPr>
      <w:r w:rsidRPr="00224E9E">
        <w:t xml:space="preserve">Выбор темы исследования обусловлен, прежде всего, чудовищной жестокостью Новочеркасской трагедии, а так же неизученостью, неосвещенностью и закрытостью. </w:t>
      </w:r>
    </w:p>
    <w:p w:rsidR="00224E9E" w:rsidRPr="00224E9E" w:rsidRDefault="00224E9E" w:rsidP="00224E9E">
      <w:pPr>
        <w:pStyle w:val="a8"/>
        <w:spacing w:before="0" w:beforeAutospacing="0" w:after="0" w:afterAutospacing="0"/>
        <w:ind w:firstLine="708"/>
        <w:jc w:val="both"/>
      </w:pPr>
      <w:r w:rsidRPr="00224E9E">
        <w:t xml:space="preserve">Тогда, в 1962,  страна ничего не узнала о случившемся:  участников рабочей забастовки и демонстрации жестоко осудили, убитых тайно захоронили, смыли кровь с площади, с людей взяли подписки о неразглашении… </w:t>
      </w:r>
    </w:p>
    <w:p w:rsidR="00224E9E" w:rsidRPr="00224E9E" w:rsidRDefault="00224E9E" w:rsidP="00224E9E">
      <w:pPr>
        <w:pStyle w:val="3"/>
        <w:ind w:firstLine="708"/>
        <w:jc w:val="both"/>
        <w:rPr>
          <w:sz w:val="24"/>
          <w:lang w:val="ru-RU"/>
        </w:rPr>
      </w:pPr>
      <w:r w:rsidRPr="00224E9E">
        <w:rPr>
          <w:sz w:val="24"/>
          <w:lang w:val="ru-RU"/>
        </w:rPr>
        <w:t xml:space="preserve">Лишь только после развала Советского Союза информация в малой степени пришла к людям. Да и этот процесс был не прост. Нужны были подвиг и жертвы подвижников, чтобы люди узнали об очередных преступлениях советской власти. </w:t>
      </w:r>
    </w:p>
    <w:p w:rsidR="00224E9E" w:rsidRPr="00224E9E" w:rsidRDefault="00224E9E" w:rsidP="00224E9E">
      <w:pPr>
        <w:pStyle w:val="3"/>
        <w:ind w:firstLine="708"/>
        <w:jc w:val="both"/>
        <w:rPr>
          <w:sz w:val="24"/>
          <w:lang w:val="ru-RU"/>
        </w:rPr>
      </w:pPr>
      <w:r w:rsidRPr="00224E9E">
        <w:rPr>
          <w:b/>
          <w:sz w:val="24"/>
          <w:lang w:val="ru-RU"/>
        </w:rPr>
        <w:t>А.И.Солженицын</w:t>
      </w:r>
      <w:r w:rsidRPr="00224E9E">
        <w:rPr>
          <w:sz w:val="24"/>
          <w:lang w:val="ru-RU"/>
        </w:rPr>
        <w:t xml:space="preserve"> побывал в Новочеркасске </w:t>
      </w:r>
      <w:r w:rsidRPr="00224E9E">
        <w:rPr>
          <w:b/>
          <w:sz w:val="24"/>
          <w:lang w:val="ru-RU"/>
        </w:rPr>
        <w:t>в 1962 году</w:t>
      </w:r>
      <w:r w:rsidRPr="00224E9E">
        <w:rPr>
          <w:sz w:val="24"/>
          <w:lang w:val="ru-RU"/>
        </w:rPr>
        <w:t xml:space="preserve"> вскоре после трагедии и рассказал о ней в произведении «Архипелаг ГУЛАГ». При этом он не ставит своей целью точно изложить ход событий, а стремится дать оценку действиям властей и показать их не состоятельность.</w:t>
      </w:r>
    </w:p>
    <w:p w:rsidR="00224E9E" w:rsidRPr="00224E9E" w:rsidRDefault="00224E9E" w:rsidP="00224E9E">
      <w:pPr>
        <w:pStyle w:val="3"/>
        <w:jc w:val="both"/>
        <w:rPr>
          <w:sz w:val="24"/>
          <w:lang w:val="ru-RU"/>
        </w:rPr>
      </w:pPr>
    </w:p>
    <w:tbl>
      <w:tblPr>
        <w:tblStyle w:val="a7"/>
        <w:tblW w:w="0" w:type="auto"/>
        <w:shd w:val="clear" w:color="auto" w:fill="FFFFFF" w:themeFill="background1"/>
        <w:tblLook w:val="04A0"/>
      </w:tblPr>
      <w:tblGrid>
        <w:gridCol w:w="9571"/>
      </w:tblGrid>
      <w:tr w:rsidR="00224E9E" w:rsidRPr="00224E9E" w:rsidTr="00224E9E">
        <w:tc>
          <w:tcPr>
            <w:tcW w:w="9571" w:type="dxa"/>
            <w:shd w:val="clear" w:color="auto" w:fill="FFFFFF" w:themeFill="background1"/>
          </w:tcPr>
          <w:p w:rsidR="00224E9E" w:rsidRPr="00224E9E" w:rsidRDefault="00224E9E" w:rsidP="00224E9E">
            <w:pPr>
              <w:pStyle w:val="3"/>
              <w:jc w:val="both"/>
              <w:rPr>
                <w:b/>
                <w:sz w:val="24"/>
                <w:lang w:val="ru-RU"/>
              </w:rPr>
            </w:pPr>
          </w:p>
          <w:p w:rsidR="00224E9E" w:rsidRPr="00224E9E" w:rsidRDefault="00224E9E" w:rsidP="00224E9E">
            <w:pPr>
              <w:pStyle w:val="3"/>
              <w:jc w:val="both"/>
              <w:rPr>
                <w:b/>
                <w:sz w:val="24"/>
                <w:lang w:val="ru-RU"/>
              </w:rPr>
            </w:pPr>
            <w:r w:rsidRPr="00224E9E">
              <w:rPr>
                <w:b/>
                <w:sz w:val="24"/>
                <w:lang w:val="ru-RU"/>
              </w:rPr>
              <w:t>В Новочеркасске была предпринята попытка убийства А.И. Солженицына посредством отравления химическим оружием. В операции принимали участие сотрудники ГКБ г. Новочеркасска, Ростова-на-Дону, под руководством и при участии сотрудников КГБ из Москвы. А.И. Солженицын предполагал пробыть в Новочеркасске две недели, но вследствие внезапного тяжелого заболевания, проявившегося в обширном химическом ожоге тела, покинул Новочеркасск через 3 дня. Остается неизвестным, связано ли это конкретно с личностью А.И. или с секретностью информации о Новочеркасском расстреле рабочих, но резонно предположить, что в данном случае, Новочеркасская трагедия сыграла здесь не последнюю роль. Возможно, что именно кратковременность пребывания  в Новочеркасске не позволила А.И. Солженицыну точно изложить ход событий Новочеркасских событий.</w:t>
            </w:r>
          </w:p>
          <w:p w:rsidR="00224E9E" w:rsidRPr="00224E9E" w:rsidRDefault="00224E9E" w:rsidP="00224E9E">
            <w:pPr>
              <w:pStyle w:val="3"/>
              <w:jc w:val="both"/>
              <w:rPr>
                <w:b/>
                <w:sz w:val="24"/>
                <w:lang w:val="ru-RU"/>
              </w:rPr>
            </w:pPr>
          </w:p>
          <w:p w:rsidR="00224E9E" w:rsidRPr="00224E9E" w:rsidRDefault="00224E9E" w:rsidP="00224E9E">
            <w:pPr>
              <w:pStyle w:val="3"/>
              <w:jc w:val="both"/>
              <w:rPr>
                <w:b/>
                <w:sz w:val="24"/>
                <w:lang w:val="ru-RU"/>
              </w:rPr>
            </w:pPr>
            <w:r w:rsidRPr="00224E9E">
              <w:rPr>
                <w:b/>
                <w:sz w:val="24"/>
                <w:lang w:val="ru-RU"/>
              </w:rPr>
              <w:t>Данный факт отсутствует в широкой информации, но упоминается в воспоминаниях М.Л. Ростроповича, видевшего А.И. Солженицына непосредственно через 3 дня после попытки отравления.</w:t>
            </w:r>
          </w:p>
          <w:p w:rsidR="00224E9E" w:rsidRPr="00224E9E" w:rsidRDefault="00224E9E" w:rsidP="00224E9E">
            <w:pPr>
              <w:pStyle w:val="3"/>
              <w:jc w:val="both"/>
              <w:rPr>
                <w:sz w:val="24"/>
                <w:lang w:val="ru-RU"/>
              </w:rPr>
            </w:pPr>
            <w:r w:rsidRPr="00224E9E">
              <w:rPr>
                <w:sz w:val="24"/>
                <w:lang w:val="ru-RU"/>
              </w:rPr>
              <w:t xml:space="preserve"> </w:t>
            </w:r>
          </w:p>
        </w:tc>
      </w:tr>
    </w:tbl>
    <w:p w:rsidR="00224E9E" w:rsidRPr="00224E9E" w:rsidRDefault="00224E9E" w:rsidP="00224E9E">
      <w:pPr>
        <w:pStyle w:val="3"/>
        <w:ind w:firstLine="360"/>
        <w:jc w:val="both"/>
        <w:rPr>
          <w:sz w:val="24"/>
          <w:lang w:val="ru-RU"/>
        </w:rPr>
      </w:pPr>
    </w:p>
    <w:p w:rsidR="00224E9E" w:rsidRPr="00224E9E" w:rsidRDefault="00224E9E" w:rsidP="00224E9E">
      <w:pPr>
        <w:pStyle w:val="3"/>
        <w:ind w:firstLine="708"/>
        <w:jc w:val="both"/>
        <w:rPr>
          <w:sz w:val="24"/>
          <w:lang w:val="ru-RU"/>
        </w:rPr>
      </w:pPr>
      <w:r w:rsidRPr="00224E9E">
        <w:rPr>
          <w:sz w:val="24"/>
          <w:lang w:val="ru-RU"/>
        </w:rPr>
        <w:t xml:space="preserve">Следующие упоминания о Новочеркасской трагедии относятся уже </w:t>
      </w:r>
      <w:r w:rsidRPr="00224E9E">
        <w:rPr>
          <w:b/>
          <w:sz w:val="24"/>
          <w:lang w:val="ru-RU"/>
        </w:rPr>
        <w:t>к</w:t>
      </w:r>
      <w:r w:rsidRPr="00224E9E">
        <w:rPr>
          <w:sz w:val="24"/>
          <w:lang w:val="ru-RU"/>
        </w:rPr>
        <w:t xml:space="preserve"> </w:t>
      </w:r>
      <w:r w:rsidRPr="00224E9E">
        <w:rPr>
          <w:b/>
          <w:sz w:val="24"/>
          <w:lang w:val="ru-RU"/>
        </w:rPr>
        <w:t>1989 году.</w:t>
      </w:r>
      <w:r w:rsidRPr="00224E9E">
        <w:rPr>
          <w:sz w:val="24"/>
          <w:lang w:val="ru-RU"/>
        </w:rPr>
        <w:t xml:space="preserve"> В «Литературной газете» выходит статья «Тогда в Новочеркасске», впервые публикуются в центральной прессе отрывки из воспоминаний участника событий </w:t>
      </w:r>
      <w:r w:rsidRPr="00224E9E">
        <w:rPr>
          <w:b/>
          <w:sz w:val="24"/>
          <w:lang w:val="ru-RU"/>
        </w:rPr>
        <w:t xml:space="preserve">П.П. Сиуды. </w:t>
      </w:r>
      <w:r w:rsidRPr="00224E9E">
        <w:rPr>
          <w:sz w:val="24"/>
          <w:lang w:val="ru-RU"/>
        </w:rPr>
        <w:t xml:space="preserve">П.П. Сиуда был арестован до начала кровавой расправы над участниками забастовки, и непосредственное его участие в событиях ограничивается первым днем восстания рабочих Новочеркасска, но его вклад в исследование Новочеркасской трагедии, ее последствий, реабилитации ее участников поистине неоценим. Это истинный подвиг человеческого </w:t>
      </w:r>
      <w:r w:rsidRPr="00224E9E">
        <w:rPr>
          <w:sz w:val="24"/>
          <w:lang w:val="ru-RU"/>
        </w:rPr>
        <w:lastRenderedPageBreak/>
        <w:t>духа!</w:t>
      </w:r>
    </w:p>
    <w:p w:rsidR="00224E9E" w:rsidRPr="00224E9E" w:rsidRDefault="00224E9E" w:rsidP="00224E9E">
      <w:pPr>
        <w:pStyle w:val="3"/>
        <w:ind w:firstLine="708"/>
        <w:jc w:val="both"/>
        <w:rPr>
          <w:sz w:val="24"/>
          <w:lang w:val="ru-RU"/>
        </w:rPr>
      </w:pPr>
      <w:r w:rsidRPr="00224E9E">
        <w:rPr>
          <w:sz w:val="24"/>
          <w:lang w:val="ru-RU"/>
        </w:rPr>
        <w:t xml:space="preserve">В это же время журналисты Новочеркасска начинают свои расследования. Воспоминания, версии происшедшего появляются </w:t>
      </w:r>
      <w:r w:rsidRPr="00224E9E">
        <w:rPr>
          <w:b/>
          <w:sz w:val="24"/>
          <w:lang w:val="ru-RU"/>
        </w:rPr>
        <w:t>в</w:t>
      </w:r>
      <w:r w:rsidRPr="00224E9E">
        <w:rPr>
          <w:sz w:val="24"/>
          <w:lang w:val="ru-RU"/>
        </w:rPr>
        <w:t xml:space="preserve"> </w:t>
      </w:r>
      <w:r w:rsidRPr="00224E9E">
        <w:rPr>
          <w:b/>
          <w:sz w:val="24"/>
          <w:lang w:val="ru-RU"/>
        </w:rPr>
        <w:t>специальном выпуске журнала «Крытый Двор»,</w:t>
      </w:r>
      <w:r w:rsidRPr="00224E9E">
        <w:rPr>
          <w:sz w:val="24"/>
          <w:lang w:val="ru-RU"/>
        </w:rPr>
        <w:t xml:space="preserve"> изданном в Новочеркасском политехническом институте </w:t>
      </w:r>
      <w:r w:rsidRPr="00224E9E">
        <w:rPr>
          <w:b/>
          <w:sz w:val="24"/>
          <w:lang w:val="ru-RU"/>
        </w:rPr>
        <w:t>(1990 год).</w:t>
      </w:r>
    </w:p>
    <w:p w:rsidR="00224E9E" w:rsidRPr="00224E9E" w:rsidRDefault="00224E9E" w:rsidP="00224E9E">
      <w:pPr>
        <w:pStyle w:val="3"/>
        <w:ind w:firstLine="720"/>
        <w:jc w:val="both"/>
        <w:rPr>
          <w:b/>
          <w:sz w:val="24"/>
          <w:lang w:val="ru-RU"/>
        </w:rPr>
      </w:pPr>
      <w:r w:rsidRPr="00224E9E">
        <w:rPr>
          <w:sz w:val="24"/>
          <w:lang w:val="ru-RU"/>
        </w:rPr>
        <w:t xml:space="preserve">Некоторый источниковый материал собран в публикации </w:t>
      </w:r>
      <w:r w:rsidRPr="00224E9E">
        <w:rPr>
          <w:b/>
          <w:sz w:val="24"/>
          <w:lang w:val="ru-RU"/>
        </w:rPr>
        <w:t>О.В. Никитиной в журнале «Дон».</w:t>
      </w:r>
      <w:r w:rsidRPr="00224E9E">
        <w:rPr>
          <w:sz w:val="24"/>
          <w:lang w:val="ru-RU"/>
        </w:rPr>
        <w:t xml:space="preserve"> Ей удалось на основании воспоминаний очевидцев восстановить картину действий военных. В работе она приводит различные версии  причин открытия огня по демонстрантам </w:t>
      </w:r>
      <w:r w:rsidRPr="00224E9E">
        <w:rPr>
          <w:b/>
          <w:sz w:val="24"/>
          <w:lang w:val="ru-RU"/>
        </w:rPr>
        <w:t>(1991 год).</w:t>
      </w:r>
    </w:p>
    <w:p w:rsidR="00224E9E" w:rsidRPr="00224E9E" w:rsidRDefault="00224E9E" w:rsidP="00224E9E">
      <w:pPr>
        <w:pStyle w:val="3"/>
        <w:ind w:firstLine="720"/>
        <w:jc w:val="both"/>
        <w:rPr>
          <w:b/>
          <w:sz w:val="24"/>
          <w:lang w:val="ru-RU"/>
        </w:rPr>
      </w:pPr>
      <w:r w:rsidRPr="00224E9E">
        <w:rPr>
          <w:sz w:val="24"/>
          <w:lang w:val="ru-RU"/>
        </w:rPr>
        <w:t xml:space="preserve">Интересный материал в исследовании </w:t>
      </w:r>
      <w:r w:rsidRPr="00224E9E">
        <w:rPr>
          <w:b/>
          <w:sz w:val="24"/>
          <w:lang w:val="ru-RU"/>
        </w:rPr>
        <w:t>«Хроника необъявленного убийства»</w:t>
      </w:r>
      <w:r w:rsidRPr="00224E9E">
        <w:rPr>
          <w:sz w:val="24"/>
          <w:lang w:val="ru-RU"/>
        </w:rPr>
        <w:t xml:space="preserve"> собрала </w:t>
      </w:r>
      <w:r w:rsidRPr="00224E9E">
        <w:rPr>
          <w:b/>
          <w:sz w:val="24"/>
          <w:lang w:val="ru-RU"/>
        </w:rPr>
        <w:t>И.Б. Мардарь</w:t>
      </w:r>
      <w:r w:rsidRPr="00224E9E">
        <w:rPr>
          <w:sz w:val="24"/>
          <w:lang w:val="ru-RU"/>
        </w:rPr>
        <w:t xml:space="preserve"> </w:t>
      </w:r>
      <w:r w:rsidRPr="00224E9E">
        <w:rPr>
          <w:b/>
          <w:sz w:val="24"/>
          <w:lang w:val="ru-RU"/>
        </w:rPr>
        <w:t xml:space="preserve">(1992 год). </w:t>
      </w:r>
    </w:p>
    <w:p w:rsidR="00224E9E" w:rsidRPr="00224E9E" w:rsidRDefault="00224E9E" w:rsidP="00224E9E">
      <w:pPr>
        <w:pStyle w:val="3"/>
        <w:ind w:firstLine="720"/>
        <w:jc w:val="both"/>
        <w:rPr>
          <w:b/>
          <w:sz w:val="24"/>
          <w:lang w:val="ru-RU"/>
        </w:rPr>
      </w:pPr>
      <w:r w:rsidRPr="00224E9E">
        <w:rPr>
          <w:sz w:val="24"/>
          <w:lang w:val="ru-RU"/>
        </w:rPr>
        <w:t xml:space="preserve">Лишь сорок пять лет спустя после трагических событий в Новочеркасске </w:t>
      </w:r>
      <w:r w:rsidRPr="00224E9E">
        <w:rPr>
          <w:b/>
          <w:sz w:val="24"/>
          <w:lang w:val="ru-RU"/>
        </w:rPr>
        <w:t>(2007 г.)</w:t>
      </w:r>
      <w:r w:rsidRPr="00224E9E">
        <w:rPr>
          <w:sz w:val="24"/>
          <w:lang w:val="ru-RU"/>
        </w:rPr>
        <w:t xml:space="preserve"> телезрители смогли увидеть кадры хроники, фотографии расстрелянных рабочих, были озвучено предположительное количество репрессированных участников восстания. Но,  даже спустя многие годы,  эта информация преподносится весьма  скромно и туманно: забастовка в связи с подорожанием цен на мясо и масло… </w:t>
      </w:r>
    </w:p>
    <w:p w:rsidR="00224E9E" w:rsidRPr="00224E9E" w:rsidRDefault="00224E9E" w:rsidP="00224E9E">
      <w:pPr>
        <w:pStyle w:val="a8"/>
        <w:spacing w:before="0" w:beforeAutospacing="0" w:after="0" w:afterAutospacing="0"/>
        <w:ind w:firstLine="360"/>
        <w:jc w:val="both"/>
      </w:pPr>
      <w:r w:rsidRPr="00224E9E">
        <w:t>При этом:</w:t>
      </w:r>
    </w:p>
    <w:p w:rsidR="00224E9E" w:rsidRPr="00224E9E" w:rsidRDefault="00224E9E" w:rsidP="00224E9E">
      <w:pPr>
        <w:pStyle w:val="a8"/>
        <w:numPr>
          <w:ilvl w:val="0"/>
          <w:numId w:val="113"/>
        </w:numPr>
        <w:spacing w:before="0" w:beforeAutospacing="0" w:after="0" w:afterAutospacing="0"/>
        <w:ind w:left="0"/>
        <w:jc w:val="both"/>
        <w:rPr>
          <w:b/>
        </w:rPr>
      </w:pPr>
      <w:r w:rsidRPr="00224E9E">
        <w:t xml:space="preserve">До сих пор </w:t>
      </w:r>
      <w:r w:rsidRPr="00224E9E">
        <w:rPr>
          <w:b/>
        </w:rPr>
        <w:t>не раскрыты документальные материалы, полностью восстанавливающие картину происшедшего 1- 2 июня 1962 года!</w:t>
      </w:r>
    </w:p>
    <w:p w:rsidR="00224E9E" w:rsidRPr="00224E9E" w:rsidRDefault="00224E9E" w:rsidP="00224E9E">
      <w:pPr>
        <w:pStyle w:val="a6"/>
        <w:numPr>
          <w:ilvl w:val="0"/>
          <w:numId w:val="113"/>
        </w:numPr>
        <w:ind w:left="0"/>
        <w:contextualSpacing/>
        <w:jc w:val="both"/>
        <w:rPr>
          <w:b/>
        </w:rPr>
      </w:pPr>
      <w:r w:rsidRPr="00224E9E">
        <w:t xml:space="preserve">До сих пор </w:t>
      </w:r>
      <w:r w:rsidRPr="00224E9E">
        <w:rPr>
          <w:b/>
        </w:rPr>
        <w:t>не известно точное количество погибших, раненых,  пострадавших и репрессированных в результате трагедии!</w:t>
      </w:r>
    </w:p>
    <w:p w:rsidR="00224E9E" w:rsidRPr="00224E9E" w:rsidRDefault="00224E9E" w:rsidP="00224E9E">
      <w:pPr>
        <w:pStyle w:val="a6"/>
        <w:numPr>
          <w:ilvl w:val="0"/>
          <w:numId w:val="113"/>
        </w:numPr>
        <w:ind w:left="0"/>
        <w:contextualSpacing/>
        <w:jc w:val="both"/>
        <w:rPr>
          <w:b/>
        </w:rPr>
      </w:pPr>
      <w:r w:rsidRPr="00224E9E">
        <w:t xml:space="preserve">До сих пор неизвестно, </w:t>
      </w:r>
      <w:r w:rsidRPr="00224E9E">
        <w:rPr>
          <w:b/>
        </w:rPr>
        <w:t>кто конкретно</w:t>
      </w:r>
      <w:r w:rsidRPr="00224E9E">
        <w:t xml:space="preserve"> </w:t>
      </w:r>
      <w:r w:rsidRPr="00224E9E">
        <w:rPr>
          <w:b/>
        </w:rPr>
        <w:t xml:space="preserve">отдал приказ стрелять в безоружных людей! </w:t>
      </w:r>
    </w:p>
    <w:p w:rsidR="00224E9E" w:rsidRPr="00224E9E" w:rsidRDefault="00224E9E" w:rsidP="00224E9E">
      <w:pPr>
        <w:pStyle w:val="a6"/>
        <w:numPr>
          <w:ilvl w:val="0"/>
          <w:numId w:val="113"/>
        </w:numPr>
        <w:ind w:left="0"/>
        <w:contextualSpacing/>
        <w:jc w:val="both"/>
        <w:rPr>
          <w:b/>
        </w:rPr>
      </w:pPr>
      <w:r w:rsidRPr="00224E9E">
        <w:t xml:space="preserve">До сих пор и </w:t>
      </w:r>
      <w:r w:rsidRPr="00224E9E">
        <w:rPr>
          <w:b/>
        </w:rPr>
        <w:t>в самом Новочеркасске, да и в России в целом, о Новочеркасской трагедии стараются не упоминать!</w:t>
      </w:r>
    </w:p>
    <w:p w:rsidR="00224E9E" w:rsidRPr="00224E9E" w:rsidRDefault="00224E9E" w:rsidP="00224E9E">
      <w:pPr>
        <w:pStyle w:val="a6"/>
        <w:numPr>
          <w:ilvl w:val="0"/>
          <w:numId w:val="113"/>
        </w:numPr>
        <w:ind w:left="0"/>
        <w:contextualSpacing/>
        <w:jc w:val="both"/>
      </w:pPr>
      <w:r w:rsidRPr="00224E9E">
        <w:t xml:space="preserve">До сих пор </w:t>
      </w:r>
      <w:r w:rsidRPr="00224E9E">
        <w:rPr>
          <w:b/>
        </w:rPr>
        <w:t>отсутствуют в свободном доступе печатные издания</w:t>
      </w:r>
      <w:r w:rsidRPr="00224E9E">
        <w:t xml:space="preserve"> (коих и так чрезвычайно мало) </w:t>
      </w:r>
      <w:r w:rsidRPr="00224E9E">
        <w:rPr>
          <w:b/>
        </w:rPr>
        <w:t>о трагедии в Новочеркасске,</w:t>
      </w:r>
      <w:r w:rsidRPr="00224E9E">
        <w:t xml:space="preserve"> а некоторые из них достаточно тенденциозны и далеки от объективного отражения реальных событий!</w:t>
      </w:r>
    </w:p>
    <w:p w:rsidR="00224E9E" w:rsidRPr="00224E9E" w:rsidRDefault="00224E9E" w:rsidP="00224E9E">
      <w:pPr>
        <w:spacing w:after="0" w:line="240" w:lineRule="auto"/>
        <w:jc w:val="both"/>
        <w:rPr>
          <w:rFonts w:ascii="Times New Roman" w:hAnsi="Times New Roman" w:cs="Times New Roman"/>
          <w:b/>
          <w:sz w:val="24"/>
          <w:szCs w:val="24"/>
        </w:rPr>
      </w:pPr>
      <w:r w:rsidRPr="00224E9E">
        <w:rPr>
          <w:rFonts w:ascii="Times New Roman" w:hAnsi="Times New Roman" w:cs="Times New Roman"/>
          <w:sz w:val="24"/>
          <w:szCs w:val="24"/>
        </w:rPr>
        <w:t xml:space="preserve">И, наконец, </w:t>
      </w:r>
      <w:r w:rsidRPr="00224E9E">
        <w:rPr>
          <w:rFonts w:ascii="Times New Roman" w:hAnsi="Times New Roman" w:cs="Times New Roman"/>
          <w:b/>
          <w:sz w:val="24"/>
          <w:szCs w:val="24"/>
        </w:rPr>
        <w:t>никто из властьимущих не покаялся в содеянном злодеянии безбожного режима!</w:t>
      </w:r>
    </w:p>
    <w:p w:rsidR="00224E9E" w:rsidRPr="00224E9E" w:rsidRDefault="00224E9E" w:rsidP="00224E9E">
      <w:pPr>
        <w:spacing w:after="0" w:line="240" w:lineRule="auto"/>
        <w:ind w:firstLine="708"/>
        <w:jc w:val="both"/>
        <w:rPr>
          <w:rFonts w:ascii="Times New Roman" w:hAnsi="Times New Roman" w:cs="Times New Roman"/>
          <w:b/>
          <w:sz w:val="24"/>
          <w:szCs w:val="24"/>
        </w:rPr>
      </w:pPr>
    </w:p>
    <w:p w:rsidR="00224E9E" w:rsidRPr="00224E9E" w:rsidRDefault="00224E9E" w:rsidP="00224E9E">
      <w:pPr>
        <w:pStyle w:val="a8"/>
        <w:spacing w:before="0" w:beforeAutospacing="0" w:after="0" w:afterAutospacing="0"/>
        <w:ind w:firstLine="708"/>
        <w:jc w:val="both"/>
      </w:pPr>
      <w:r w:rsidRPr="00224E9E">
        <w:t>Для полноценного понимания картины Новочеркасской трагедии,  ее роли и значении в истории СССР, необходимо уяснить, что  это было восстание рабочих против тоталитарной, безбожной системы, при этом акцентировав  внимание на следующих факторах:</w:t>
      </w:r>
    </w:p>
    <w:p w:rsidR="00224E9E" w:rsidRPr="00224E9E" w:rsidRDefault="00224E9E" w:rsidP="00224E9E">
      <w:pPr>
        <w:pStyle w:val="a6"/>
        <w:numPr>
          <w:ilvl w:val="0"/>
          <w:numId w:val="109"/>
        </w:numPr>
        <w:ind w:left="0"/>
        <w:contextualSpacing/>
        <w:jc w:val="both"/>
      </w:pPr>
      <w:r w:rsidRPr="00224E9E">
        <w:t xml:space="preserve">Новочеркасская трагедия произошла в период т.н. «оттепели», ознаменовавшейся витком новых гонений на Русскую Православную  Церковь, сущность которого заключается в стремлении подрыва Церкви изнутри, и насаждении государственного атеизма с новой силой. </w:t>
      </w:r>
    </w:p>
    <w:p w:rsidR="00224E9E" w:rsidRPr="00224E9E" w:rsidRDefault="00224E9E" w:rsidP="00224E9E">
      <w:pPr>
        <w:pStyle w:val="a8"/>
        <w:numPr>
          <w:ilvl w:val="0"/>
          <w:numId w:val="109"/>
        </w:numPr>
        <w:spacing w:before="0" w:beforeAutospacing="0" w:after="0" w:afterAutospacing="0"/>
        <w:ind w:left="0"/>
        <w:jc w:val="both"/>
      </w:pPr>
      <w:r w:rsidRPr="00224E9E">
        <w:t xml:space="preserve">Новочеркасск, несомненно, был напоминанием о сопротивлении Советской Власти, Белом Движении и расказачивании Дона. Недаром, в Политбюро ЦК КПСС, в связи с Новочеркасскими событиями 1962 года, прозвучало мнение, что «это религиозные сектанты,  казаки подняли мятеж»; </w:t>
      </w:r>
    </w:p>
    <w:p w:rsidR="00224E9E" w:rsidRPr="00224E9E" w:rsidRDefault="00224E9E" w:rsidP="00224E9E">
      <w:pPr>
        <w:pStyle w:val="a8"/>
        <w:numPr>
          <w:ilvl w:val="0"/>
          <w:numId w:val="109"/>
        </w:numPr>
        <w:spacing w:before="0" w:beforeAutospacing="0" w:after="0" w:afterAutospacing="0"/>
        <w:ind w:left="0"/>
        <w:jc w:val="both"/>
      </w:pPr>
      <w:r w:rsidRPr="00224E9E">
        <w:t>События в Новочеркасске были реакцией на социально-экономическую политику советской  власти. В Новочеркасске против власти протестовали рабочие, - тот самый класс, на который власть «опиралась»;</w:t>
      </w:r>
    </w:p>
    <w:p w:rsidR="00224E9E" w:rsidRPr="00224E9E" w:rsidRDefault="00224E9E" w:rsidP="00224E9E">
      <w:pPr>
        <w:pStyle w:val="a8"/>
        <w:numPr>
          <w:ilvl w:val="0"/>
          <w:numId w:val="109"/>
        </w:numPr>
        <w:spacing w:before="0" w:beforeAutospacing="0" w:after="0" w:afterAutospacing="0"/>
        <w:ind w:left="0"/>
        <w:jc w:val="both"/>
      </w:pPr>
      <w:r w:rsidRPr="00224E9E">
        <w:t>Протест рабочих в Новочеркасске был мирным и, за редким исключением, не  принял насильственной формы.  Да и те исключения были организованы службами КГБ;</w:t>
      </w:r>
    </w:p>
    <w:p w:rsidR="00224E9E" w:rsidRPr="00224E9E" w:rsidRDefault="00224E9E" w:rsidP="00224E9E">
      <w:pPr>
        <w:pStyle w:val="a8"/>
        <w:numPr>
          <w:ilvl w:val="0"/>
          <w:numId w:val="109"/>
        </w:numPr>
        <w:spacing w:before="0" w:beforeAutospacing="0" w:after="0" w:afterAutospacing="0"/>
        <w:ind w:left="0"/>
        <w:jc w:val="both"/>
      </w:pPr>
      <w:r w:rsidRPr="00224E9E">
        <w:t xml:space="preserve">В 1962 году, не все еще понимали, что с осуждением культа Сталина, суть советской тоталитарной системы не изменилась. Для многих прозрение наступило после подавления народного восстания в Праге в 1968 году. Потом будет Афганистан. Но уже произошли события в Венгрии 1956 года, а ведь еще были в конце  50-х годов тысячи осужденных по известной всем статье 58-10. И все-таки Новочеркасск стал для очень многих моментом истины в осознании того, в какой стране мы жили и живем. </w:t>
      </w:r>
    </w:p>
    <w:p w:rsidR="00224E9E" w:rsidRPr="00224E9E" w:rsidRDefault="00224E9E" w:rsidP="00224E9E">
      <w:pPr>
        <w:spacing w:after="0" w:line="240" w:lineRule="auto"/>
        <w:ind w:firstLine="708"/>
        <w:jc w:val="both"/>
        <w:rPr>
          <w:rFonts w:ascii="Times New Roman" w:hAnsi="Times New Roman" w:cs="Times New Roman"/>
          <w:b/>
          <w:sz w:val="24"/>
          <w:szCs w:val="24"/>
        </w:rPr>
      </w:pPr>
      <w:r w:rsidRPr="00224E9E">
        <w:rPr>
          <w:rFonts w:ascii="Times New Roman" w:hAnsi="Times New Roman" w:cs="Times New Roman"/>
          <w:b/>
          <w:sz w:val="24"/>
          <w:szCs w:val="24"/>
        </w:rPr>
        <w:lastRenderedPageBreak/>
        <w:t xml:space="preserve">Наше исследование – попытка осмыслить событие с позиции православной нравственности и принести свое личное покаяние за содеянное властью в 1962 году в Новочеркасске преступление.  </w:t>
      </w:r>
    </w:p>
    <w:p w:rsidR="00224E9E" w:rsidRPr="00224E9E" w:rsidRDefault="00224E9E" w:rsidP="00224E9E">
      <w:pPr>
        <w:pStyle w:val="3"/>
        <w:jc w:val="center"/>
        <w:rPr>
          <w:b/>
          <w:sz w:val="24"/>
          <w:lang w:val="ru-RU"/>
        </w:rPr>
      </w:pPr>
      <w:r w:rsidRPr="00224E9E">
        <w:rPr>
          <w:b/>
          <w:sz w:val="24"/>
          <w:lang w:val="ru-RU"/>
        </w:rPr>
        <w:t>Задачи исследования:</w:t>
      </w:r>
    </w:p>
    <w:p w:rsidR="00224E9E" w:rsidRPr="00224E9E" w:rsidRDefault="00224E9E" w:rsidP="00224E9E">
      <w:pPr>
        <w:pStyle w:val="3"/>
        <w:numPr>
          <w:ilvl w:val="0"/>
          <w:numId w:val="106"/>
        </w:numPr>
        <w:ind w:left="0"/>
        <w:jc w:val="both"/>
        <w:rPr>
          <w:sz w:val="24"/>
          <w:lang w:val="ru-RU"/>
        </w:rPr>
      </w:pPr>
      <w:r w:rsidRPr="00224E9E">
        <w:rPr>
          <w:sz w:val="24"/>
          <w:lang w:val="ru-RU"/>
        </w:rPr>
        <w:t>Обзор базовых событий и явлений периода «оттепели» (как позитивных, так и негативных) с учетом положения Церкви  и состояния Веры в социальной структуре общества, развития науки, строительства, искусства и культуры;</w:t>
      </w:r>
    </w:p>
    <w:p w:rsidR="00224E9E" w:rsidRPr="00224E9E" w:rsidRDefault="00224E9E" w:rsidP="00224E9E">
      <w:pPr>
        <w:pStyle w:val="3"/>
        <w:numPr>
          <w:ilvl w:val="0"/>
          <w:numId w:val="106"/>
        </w:numPr>
        <w:ind w:left="0"/>
        <w:jc w:val="both"/>
        <w:rPr>
          <w:sz w:val="24"/>
          <w:lang w:val="ru-RU"/>
        </w:rPr>
      </w:pPr>
      <w:r w:rsidRPr="00224E9E">
        <w:rPr>
          <w:sz w:val="24"/>
          <w:lang w:val="ru-RU"/>
        </w:rPr>
        <w:t>Установление взаимосвязи обострения гонений на Русскую Православную Церковь с ростом народных волнений в СССР середины 50-х – 60-х гг. XX века, жестокостью их подавления и последующими репрессиями;</w:t>
      </w:r>
    </w:p>
    <w:p w:rsidR="00224E9E" w:rsidRPr="00224E9E" w:rsidRDefault="00224E9E" w:rsidP="00224E9E">
      <w:pPr>
        <w:pStyle w:val="a6"/>
        <w:widowControl w:val="0"/>
        <w:numPr>
          <w:ilvl w:val="0"/>
          <w:numId w:val="95"/>
        </w:numPr>
        <w:autoSpaceDE w:val="0"/>
        <w:autoSpaceDN w:val="0"/>
        <w:adjustRightInd w:val="0"/>
        <w:ind w:left="0"/>
        <w:contextualSpacing/>
        <w:jc w:val="both"/>
      </w:pPr>
      <w:r w:rsidRPr="00224E9E">
        <w:t xml:space="preserve">Рассмотреть Новочеркасскую трагедию в историческом контексте времени с учетом атеистической политики государства и нового витка гонений на Церковь в период «оттепели»; </w:t>
      </w:r>
    </w:p>
    <w:p w:rsidR="00224E9E" w:rsidRPr="00224E9E" w:rsidRDefault="00224E9E" w:rsidP="00224E9E">
      <w:pPr>
        <w:pStyle w:val="a6"/>
        <w:widowControl w:val="0"/>
        <w:numPr>
          <w:ilvl w:val="0"/>
          <w:numId w:val="95"/>
        </w:numPr>
        <w:autoSpaceDE w:val="0"/>
        <w:autoSpaceDN w:val="0"/>
        <w:adjustRightInd w:val="0"/>
        <w:ind w:left="0"/>
        <w:contextualSpacing/>
        <w:jc w:val="both"/>
      </w:pPr>
      <w:r w:rsidRPr="00224E9E">
        <w:t xml:space="preserve">Рассмотреть Новочеркасскую трагедию в контексте роли Новочеркасска в истории России и СССР; </w:t>
      </w:r>
    </w:p>
    <w:p w:rsidR="00224E9E" w:rsidRPr="00224E9E" w:rsidRDefault="00224E9E" w:rsidP="00224E9E">
      <w:pPr>
        <w:pStyle w:val="3"/>
        <w:numPr>
          <w:ilvl w:val="0"/>
          <w:numId w:val="95"/>
        </w:numPr>
        <w:ind w:left="0"/>
        <w:jc w:val="both"/>
        <w:rPr>
          <w:sz w:val="24"/>
          <w:lang w:val="ru-RU"/>
        </w:rPr>
      </w:pPr>
      <w:r w:rsidRPr="00224E9E">
        <w:rPr>
          <w:sz w:val="24"/>
          <w:lang w:val="ru-RU"/>
        </w:rPr>
        <w:t xml:space="preserve">Восстановить, по возможности, картину Новочеркасской трагедии, основываясь на документах, исследованиях и воспоминаниях очевидцев, установить ее хронологию и обозначить лиц виновных в происшедшем; </w:t>
      </w:r>
    </w:p>
    <w:p w:rsidR="00224E9E" w:rsidRPr="00224E9E" w:rsidRDefault="00224E9E" w:rsidP="00224E9E">
      <w:pPr>
        <w:pStyle w:val="3"/>
        <w:numPr>
          <w:ilvl w:val="0"/>
          <w:numId w:val="95"/>
        </w:numPr>
        <w:ind w:left="0"/>
        <w:jc w:val="both"/>
        <w:rPr>
          <w:sz w:val="24"/>
          <w:lang w:val="ru-RU"/>
        </w:rPr>
      </w:pPr>
      <w:r w:rsidRPr="00224E9E">
        <w:rPr>
          <w:sz w:val="24"/>
          <w:lang w:val="ru-RU"/>
        </w:rPr>
        <w:t>Составить список репрессированных участников Новочеркасской трагедии;</w:t>
      </w:r>
    </w:p>
    <w:p w:rsidR="00224E9E" w:rsidRPr="00224E9E" w:rsidRDefault="00224E9E" w:rsidP="00224E9E">
      <w:pPr>
        <w:pStyle w:val="a6"/>
        <w:numPr>
          <w:ilvl w:val="0"/>
          <w:numId w:val="95"/>
        </w:numPr>
        <w:ind w:left="0"/>
        <w:contextualSpacing/>
        <w:jc w:val="both"/>
      </w:pPr>
      <w:r w:rsidRPr="00224E9E">
        <w:t xml:space="preserve">Выполнить творческие работы, отражающие сущность Новочеркасской трагедии, которые являются нашим покаянием за содеянное властью в июне 1962 года (рисунки, эскизы, проекты, литературное творчество).  </w:t>
      </w:r>
    </w:p>
    <w:p w:rsidR="00224E9E" w:rsidRP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spacing w:after="0" w:line="240" w:lineRule="auto"/>
        <w:jc w:val="center"/>
        <w:rPr>
          <w:rFonts w:ascii="Times New Roman" w:hAnsi="Times New Roman" w:cs="Times New Roman"/>
          <w:b/>
          <w:sz w:val="24"/>
          <w:szCs w:val="24"/>
        </w:rPr>
      </w:pPr>
      <w:r w:rsidRPr="00224E9E">
        <w:rPr>
          <w:rFonts w:ascii="Times New Roman" w:hAnsi="Times New Roman" w:cs="Times New Roman"/>
          <w:b/>
          <w:sz w:val="24"/>
          <w:szCs w:val="24"/>
        </w:rPr>
        <w:t>В процессе действия программы «Покаяние. Духовный смысл исторических процессов»</w:t>
      </w:r>
    </w:p>
    <w:p w:rsidR="00224E9E" w:rsidRPr="00224E9E" w:rsidRDefault="00224E9E" w:rsidP="00224E9E">
      <w:pPr>
        <w:spacing w:after="0" w:line="240" w:lineRule="auto"/>
        <w:jc w:val="center"/>
        <w:rPr>
          <w:rFonts w:ascii="Times New Roman" w:hAnsi="Times New Roman" w:cs="Times New Roman"/>
          <w:b/>
          <w:sz w:val="24"/>
          <w:szCs w:val="24"/>
        </w:rPr>
      </w:pPr>
      <w:r w:rsidRPr="00224E9E">
        <w:rPr>
          <w:rFonts w:ascii="Times New Roman" w:hAnsi="Times New Roman" w:cs="Times New Roman"/>
          <w:b/>
          <w:sz w:val="24"/>
          <w:szCs w:val="24"/>
        </w:rPr>
        <w:t>по теме «Новочеркасск, 1962 год. Покаяние» были осуществлены:</w:t>
      </w:r>
    </w:p>
    <w:p w:rsidR="00224E9E" w:rsidRPr="00224E9E" w:rsidRDefault="00224E9E" w:rsidP="00224E9E">
      <w:pPr>
        <w:pStyle w:val="a6"/>
        <w:numPr>
          <w:ilvl w:val="0"/>
          <w:numId w:val="110"/>
        </w:numPr>
        <w:ind w:left="0"/>
        <w:contextualSpacing/>
        <w:jc w:val="both"/>
      </w:pPr>
      <w:r w:rsidRPr="00224E9E">
        <w:t xml:space="preserve">Посещение г. Новочеркасска, ознакомление с историей Новочеркасска (обзорная и тематическая экскурсии); </w:t>
      </w:r>
    </w:p>
    <w:p w:rsidR="00224E9E" w:rsidRPr="00224E9E" w:rsidRDefault="00224E9E" w:rsidP="00224E9E">
      <w:pPr>
        <w:pStyle w:val="a6"/>
        <w:numPr>
          <w:ilvl w:val="0"/>
          <w:numId w:val="95"/>
        </w:numPr>
        <w:ind w:left="0"/>
        <w:contextualSpacing/>
        <w:jc w:val="both"/>
      </w:pPr>
      <w:r w:rsidRPr="00224E9E">
        <w:t>Посещение Храмов Новочеркасска (обзорная и тематическая экскурсии) (Вознесенский Общевойсковой Кафедральный собор, Атаманский Александро-Невский собор, Михаило-Архангельская церковь);</w:t>
      </w:r>
    </w:p>
    <w:p w:rsidR="00224E9E" w:rsidRPr="00224E9E" w:rsidRDefault="00224E9E" w:rsidP="00224E9E">
      <w:pPr>
        <w:pStyle w:val="a6"/>
        <w:numPr>
          <w:ilvl w:val="0"/>
          <w:numId w:val="95"/>
        </w:numPr>
        <w:ind w:left="0"/>
        <w:contextualSpacing/>
        <w:jc w:val="both"/>
      </w:pPr>
      <w:r w:rsidRPr="00224E9E">
        <w:t>Посещение музея истории Донского казачества (тематическая экскурсия);</w:t>
      </w:r>
    </w:p>
    <w:p w:rsidR="00224E9E" w:rsidRPr="00224E9E" w:rsidRDefault="00224E9E" w:rsidP="00224E9E">
      <w:pPr>
        <w:pStyle w:val="a6"/>
        <w:numPr>
          <w:ilvl w:val="0"/>
          <w:numId w:val="95"/>
        </w:numPr>
        <w:ind w:left="0"/>
        <w:contextualSpacing/>
        <w:jc w:val="both"/>
      </w:pPr>
      <w:r w:rsidRPr="00224E9E">
        <w:t xml:space="preserve">Посещение Атаманского дворца (бывший ГК КПСС) и музея Новочеркасской трагедии (Тематические экскурсии. Экскурсию по музею Новочеркасской трагедии проводила </w:t>
      </w:r>
      <w:r w:rsidRPr="00224E9E">
        <w:rPr>
          <w:b/>
        </w:rPr>
        <w:t>В.Е. Водяницкая</w:t>
      </w:r>
      <w:r w:rsidRPr="00224E9E">
        <w:t xml:space="preserve"> – участница демонстрации рабочих 2 июня 1962 г., осужденная за участие в ней на 10 лет);</w:t>
      </w:r>
    </w:p>
    <w:p w:rsidR="00224E9E" w:rsidRPr="00224E9E" w:rsidRDefault="00224E9E" w:rsidP="00224E9E">
      <w:pPr>
        <w:pStyle w:val="a6"/>
        <w:numPr>
          <w:ilvl w:val="0"/>
          <w:numId w:val="95"/>
        </w:numPr>
        <w:ind w:left="0"/>
        <w:contextualSpacing/>
        <w:jc w:val="both"/>
      </w:pPr>
      <w:r w:rsidRPr="00224E9E">
        <w:t>Посещение мест, связанных с Новочеркасской трагедией (пройден путь движения мирной демонстрации рабочих от НЭВЗа до ГК КПСС, с остановками в особо важных пунктах – площадь перед заводоуправлением НЭВЗа, мост через реку Тузлов,  Троицкая площадь, Московская ул., Дворцовая площадь и территория к ней прилегающая, сопровождающийся рассказом о Новочеркасской трагедии);</w:t>
      </w:r>
    </w:p>
    <w:p w:rsidR="00224E9E" w:rsidRPr="00224E9E" w:rsidRDefault="00224E9E" w:rsidP="00224E9E">
      <w:pPr>
        <w:pStyle w:val="3"/>
        <w:numPr>
          <w:ilvl w:val="0"/>
          <w:numId w:val="95"/>
        </w:numPr>
        <w:ind w:left="0"/>
        <w:jc w:val="both"/>
        <w:rPr>
          <w:sz w:val="24"/>
          <w:lang w:val="ru-RU"/>
        </w:rPr>
      </w:pPr>
      <w:r w:rsidRPr="00224E9E">
        <w:rPr>
          <w:sz w:val="24"/>
          <w:lang w:val="ru-RU"/>
        </w:rPr>
        <w:t xml:space="preserve">Встречи с участниками событий 1962 года (беседа с </w:t>
      </w:r>
      <w:r w:rsidRPr="00224E9E">
        <w:rPr>
          <w:b/>
          <w:sz w:val="24"/>
          <w:lang w:val="ru-RU"/>
        </w:rPr>
        <w:t>В.Е. Водяницкой</w:t>
      </w:r>
      <w:r w:rsidRPr="00224E9E">
        <w:rPr>
          <w:sz w:val="24"/>
          <w:lang w:val="ru-RU"/>
        </w:rPr>
        <w:t xml:space="preserve"> о Новочеркасской трагедии и деятельности Фонда «Новочеркасская трагедия»);</w:t>
      </w:r>
    </w:p>
    <w:p w:rsidR="00224E9E" w:rsidRPr="00224E9E" w:rsidRDefault="00224E9E" w:rsidP="00224E9E">
      <w:pPr>
        <w:pStyle w:val="3"/>
        <w:numPr>
          <w:ilvl w:val="0"/>
          <w:numId w:val="95"/>
        </w:numPr>
        <w:ind w:left="0"/>
        <w:jc w:val="both"/>
        <w:rPr>
          <w:sz w:val="24"/>
          <w:lang w:val="ru-RU"/>
        </w:rPr>
      </w:pPr>
      <w:r w:rsidRPr="00224E9E">
        <w:rPr>
          <w:sz w:val="24"/>
          <w:lang w:val="ru-RU"/>
        </w:rPr>
        <w:t>Посещение места погребения жертв Новочеркасской трагедии (Мишкинское кладбище);</w:t>
      </w:r>
    </w:p>
    <w:p w:rsidR="00224E9E" w:rsidRPr="00224E9E" w:rsidRDefault="00224E9E" w:rsidP="00224E9E">
      <w:pPr>
        <w:pStyle w:val="a6"/>
        <w:widowControl w:val="0"/>
        <w:numPr>
          <w:ilvl w:val="0"/>
          <w:numId w:val="95"/>
        </w:numPr>
        <w:autoSpaceDE w:val="0"/>
        <w:autoSpaceDN w:val="0"/>
        <w:adjustRightInd w:val="0"/>
        <w:ind w:left="0"/>
        <w:contextualSpacing/>
        <w:jc w:val="both"/>
      </w:pPr>
      <w:r w:rsidRPr="00224E9E">
        <w:t>Сбор  документов, материалов и фотографий, касающиеся Новочеркасской трагедии;</w:t>
      </w:r>
    </w:p>
    <w:p w:rsidR="00224E9E" w:rsidRPr="00224E9E" w:rsidRDefault="00224E9E" w:rsidP="00224E9E">
      <w:pPr>
        <w:pStyle w:val="3"/>
        <w:numPr>
          <w:ilvl w:val="0"/>
          <w:numId w:val="95"/>
        </w:numPr>
        <w:ind w:left="0"/>
        <w:jc w:val="both"/>
        <w:rPr>
          <w:sz w:val="24"/>
          <w:lang w:val="ru-RU"/>
        </w:rPr>
      </w:pPr>
      <w:r w:rsidRPr="00224E9E">
        <w:rPr>
          <w:sz w:val="24"/>
          <w:lang w:val="ru-RU"/>
        </w:rPr>
        <w:t xml:space="preserve">Выявление новых или неопубликованных фактов и свидетельства о Новочеркасской трагедии;      </w:t>
      </w:r>
    </w:p>
    <w:p w:rsidR="00224E9E" w:rsidRPr="00224E9E" w:rsidRDefault="00224E9E" w:rsidP="00224E9E">
      <w:pPr>
        <w:pStyle w:val="3"/>
        <w:jc w:val="both"/>
        <w:rPr>
          <w:sz w:val="24"/>
          <w:lang w:val="ru-RU"/>
        </w:rPr>
      </w:pPr>
      <w:r w:rsidRPr="00224E9E">
        <w:rPr>
          <w:sz w:val="24"/>
          <w:lang w:val="ru-RU"/>
        </w:rPr>
        <w:t xml:space="preserve">                                                   </w:t>
      </w:r>
      <w:r w:rsidRPr="00224E9E">
        <w:rPr>
          <w:b/>
          <w:sz w:val="24"/>
          <w:lang w:val="ru-RU"/>
        </w:rPr>
        <w:t>В материалах исследования выделены</w:t>
      </w:r>
    </w:p>
    <w:p w:rsidR="00224E9E" w:rsidRPr="00224E9E" w:rsidRDefault="00224E9E" w:rsidP="00224E9E">
      <w:pPr>
        <w:pStyle w:val="3"/>
        <w:jc w:val="both"/>
        <w:rPr>
          <w:sz w:val="24"/>
          <w:lang w:val="ru-RU"/>
        </w:rPr>
      </w:pPr>
    </w:p>
    <w:p w:rsidR="00224E9E" w:rsidRPr="00224E9E" w:rsidRDefault="00224E9E" w:rsidP="00224E9E">
      <w:pPr>
        <w:pStyle w:val="3"/>
        <w:numPr>
          <w:ilvl w:val="0"/>
          <w:numId w:val="100"/>
        </w:numPr>
        <w:ind w:left="0"/>
        <w:jc w:val="both"/>
        <w:rPr>
          <w:sz w:val="24"/>
          <w:lang w:val="ru-RU"/>
        </w:rPr>
      </w:pPr>
      <w:r w:rsidRPr="00224E9E">
        <w:rPr>
          <w:sz w:val="24"/>
          <w:lang w:val="ru-RU"/>
        </w:rPr>
        <w:lastRenderedPageBreak/>
        <w:t>Проведение исследований о положении Церкви в СССР в середине 50-х – 60-х гг.;</w:t>
      </w:r>
    </w:p>
    <w:p w:rsidR="00224E9E" w:rsidRPr="00224E9E" w:rsidRDefault="00224E9E" w:rsidP="00224E9E">
      <w:pPr>
        <w:pStyle w:val="3"/>
        <w:numPr>
          <w:ilvl w:val="0"/>
          <w:numId w:val="100"/>
        </w:numPr>
        <w:ind w:left="0"/>
        <w:jc w:val="both"/>
        <w:rPr>
          <w:sz w:val="24"/>
          <w:lang w:val="ru-RU"/>
        </w:rPr>
      </w:pPr>
      <w:r w:rsidRPr="00224E9E">
        <w:rPr>
          <w:sz w:val="24"/>
          <w:lang w:val="ru-RU"/>
        </w:rPr>
        <w:t>Проведение исследований по истории Новочеркасска и Донского казачества;</w:t>
      </w:r>
    </w:p>
    <w:p w:rsidR="00224E9E" w:rsidRPr="00224E9E" w:rsidRDefault="00224E9E" w:rsidP="00224E9E">
      <w:pPr>
        <w:pStyle w:val="3"/>
        <w:numPr>
          <w:ilvl w:val="0"/>
          <w:numId w:val="100"/>
        </w:numPr>
        <w:ind w:left="0"/>
        <w:jc w:val="both"/>
        <w:rPr>
          <w:sz w:val="24"/>
          <w:lang w:val="ru-RU"/>
        </w:rPr>
      </w:pPr>
      <w:r w:rsidRPr="00224E9E">
        <w:rPr>
          <w:sz w:val="24"/>
          <w:lang w:val="ru-RU"/>
        </w:rPr>
        <w:t>Проведение исследования по теме «Новочеркасск, 1962 год, Покаяние»;</w:t>
      </w:r>
    </w:p>
    <w:p w:rsidR="00224E9E" w:rsidRPr="00224E9E" w:rsidRDefault="00224E9E" w:rsidP="00224E9E">
      <w:pPr>
        <w:pStyle w:val="3"/>
        <w:numPr>
          <w:ilvl w:val="0"/>
          <w:numId w:val="100"/>
        </w:numPr>
        <w:ind w:left="0"/>
        <w:jc w:val="both"/>
        <w:rPr>
          <w:sz w:val="24"/>
          <w:lang w:val="ru-RU"/>
        </w:rPr>
      </w:pPr>
      <w:r w:rsidRPr="00224E9E">
        <w:rPr>
          <w:sz w:val="24"/>
          <w:lang w:val="ru-RU"/>
        </w:rPr>
        <w:t>Проведение исследования по изучению исторического контекста истории СССР в период т.н. «оттепели»;</w:t>
      </w:r>
    </w:p>
    <w:p w:rsidR="00224E9E" w:rsidRPr="00224E9E" w:rsidRDefault="00224E9E" w:rsidP="00224E9E">
      <w:pPr>
        <w:pStyle w:val="3"/>
        <w:numPr>
          <w:ilvl w:val="0"/>
          <w:numId w:val="100"/>
        </w:numPr>
        <w:ind w:left="0"/>
        <w:jc w:val="both"/>
        <w:rPr>
          <w:sz w:val="24"/>
          <w:lang w:val="ru-RU"/>
        </w:rPr>
      </w:pPr>
      <w:r w:rsidRPr="00224E9E">
        <w:rPr>
          <w:sz w:val="24"/>
          <w:lang w:val="ru-RU"/>
        </w:rPr>
        <w:t>Выполнение творческих работ по теме изучения и анализа.</w:t>
      </w:r>
    </w:p>
    <w:p w:rsidR="00224E9E" w:rsidRPr="00224E9E" w:rsidRDefault="00224E9E" w:rsidP="00224E9E">
      <w:pPr>
        <w:pStyle w:val="3"/>
        <w:ind w:firstLine="360"/>
        <w:jc w:val="both"/>
        <w:rPr>
          <w:sz w:val="24"/>
          <w:lang w:val="ru-RU"/>
        </w:rPr>
      </w:pPr>
    </w:p>
    <w:p w:rsidR="00224E9E" w:rsidRPr="00224E9E" w:rsidRDefault="00224E9E" w:rsidP="00224E9E">
      <w:pPr>
        <w:pStyle w:val="3"/>
        <w:ind w:firstLine="570"/>
        <w:jc w:val="both"/>
        <w:rPr>
          <w:b/>
          <w:sz w:val="24"/>
          <w:lang w:val="ru-RU"/>
        </w:rPr>
      </w:pPr>
      <w:r w:rsidRPr="00224E9E">
        <w:rPr>
          <w:b/>
          <w:sz w:val="24"/>
          <w:lang w:val="ru-RU"/>
        </w:rPr>
        <w:t xml:space="preserve">В процессе беседы с председателем Фонда «Новочеркасская трагедия», В.Е. Водяницкой </w:t>
      </w:r>
      <w:r w:rsidRPr="00224E9E">
        <w:rPr>
          <w:sz w:val="24"/>
          <w:lang w:val="ru-RU"/>
        </w:rPr>
        <w:t>(участница событий, осужденная в 1962 году на 10 лет)</w:t>
      </w:r>
      <w:r w:rsidRPr="00224E9E">
        <w:rPr>
          <w:b/>
          <w:sz w:val="24"/>
          <w:lang w:val="ru-RU"/>
        </w:rPr>
        <w:t>, было установлено, что Фонд чрезвычайно заинтересован в привлечении к проблеме событий 1 - 3 июня 1962 года юношества и молодежи, и нуждается в разработке проектов мемориальных объектов, посвященных увековечиванию ее памяти.</w:t>
      </w:r>
      <w:r w:rsidRPr="00224E9E">
        <w:rPr>
          <w:sz w:val="24"/>
          <w:lang w:val="ru-RU"/>
        </w:rPr>
        <w:t xml:space="preserve"> </w:t>
      </w:r>
      <w:r w:rsidRPr="00224E9E">
        <w:rPr>
          <w:b/>
          <w:sz w:val="24"/>
          <w:lang w:val="ru-RU"/>
        </w:rPr>
        <w:t xml:space="preserve">Было принято совместное решение разработать проекты мемориала и мемориальной часовни силами студентов архитекторов – участников программы при непосредственном участии ее руководителя. </w:t>
      </w:r>
    </w:p>
    <w:p w:rsidR="00224E9E" w:rsidRPr="00224E9E" w:rsidRDefault="00224E9E" w:rsidP="00224E9E">
      <w:pPr>
        <w:pStyle w:val="3"/>
        <w:ind w:firstLine="360"/>
        <w:jc w:val="both"/>
        <w:rPr>
          <w:sz w:val="24"/>
          <w:lang w:val="ru-RU"/>
        </w:rPr>
      </w:pPr>
    </w:p>
    <w:p w:rsidR="00224E9E" w:rsidRPr="00224E9E" w:rsidRDefault="00224E9E" w:rsidP="00224E9E">
      <w:pPr>
        <w:spacing w:after="0" w:line="240" w:lineRule="auto"/>
        <w:ind w:firstLine="570"/>
        <w:jc w:val="both"/>
        <w:rPr>
          <w:rFonts w:ascii="Times New Roman" w:hAnsi="Times New Roman" w:cs="Times New Roman"/>
          <w:sz w:val="24"/>
          <w:szCs w:val="24"/>
        </w:rPr>
      </w:pPr>
      <w:r w:rsidRPr="00224E9E">
        <w:rPr>
          <w:rFonts w:ascii="Times New Roman" w:hAnsi="Times New Roman" w:cs="Times New Roman"/>
          <w:sz w:val="24"/>
          <w:szCs w:val="24"/>
        </w:rPr>
        <w:t>По завершении исследования по теме</w:t>
      </w:r>
      <w:r w:rsidRPr="00224E9E">
        <w:rPr>
          <w:rFonts w:ascii="Times New Roman" w:hAnsi="Times New Roman" w:cs="Times New Roman"/>
          <w:b/>
          <w:sz w:val="24"/>
          <w:szCs w:val="24"/>
        </w:rPr>
        <w:t xml:space="preserve"> «Новочеркасск, 1962 год. Покаяние» </w:t>
      </w:r>
      <w:r w:rsidRPr="00224E9E">
        <w:rPr>
          <w:rFonts w:ascii="Times New Roman" w:hAnsi="Times New Roman" w:cs="Times New Roman"/>
          <w:sz w:val="24"/>
          <w:szCs w:val="24"/>
        </w:rPr>
        <w:t xml:space="preserve">участник программы должен: </w:t>
      </w:r>
    </w:p>
    <w:p w:rsidR="00224E9E" w:rsidRPr="00224E9E" w:rsidRDefault="00224E9E" w:rsidP="00224E9E">
      <w:pPr>
        <w:spacing w:after="0" w:line="240" w:lineRule="auto"/>
        <w:ind w:firstLine="570"/>
        <w:jc w:val="both"/>
        <w:rPr>
          <w:rFonts w:ascii="Times New Roman" w:hAnsi="Times New Roman" w:cs="Times New Roman"/>
          <w:sz w:val="24"/>
          <w:szCs w:val="24"/>
        </w:rPr>
      </w:pPr>
      <w:r w:rsidRPr="00224E9E">
        <w:rPr>
          <w:rFonts w:ascii="Times New Roman" w:hAnsi="Times New Roman" w:cs="Times New Roman"/>
          <w:b/>
          <w:sz w:val="24"/>
          <w:szCs w:val="24"/>
          <w:u w:val="single"/>
        </w:rPr>
        <w:t>Иметь представление</w:t>
      </w:r>
      <w:r w:rsidRPr="00224E9E">
        <w:rPr>
          <w:rFonts w:ascii="Times New Roman" w:hAnsi="Times New Roman" w:cs="Times New Roman"/>
          <w:b/>
          <w:sz w:val="24"/>
          <w:szCs w:val="24"/>
        </w:rPr>
        <w:t>:</w:t>
      </w:r>
      <w:r w:rsidRPr="00224E9E">
        <w:rPr>
          <w:rFonts w:ascii="Times New Roman" w:hAnsi="Times New Roman" w:cs="Times New Roman"/>
          <w:sz w:val="24"/>
          <w:szCs w:val="24"/>
        </w:rPr>
        <w:t xml:space="preserve"> о положении Церкви в социалистическом обществе и ее отношении с государственной властью, главных политических  событиях (включая народные волнения), состоянии науки, искусства и культуры в СССР на данном историческом периоде (середина 50-х - 60-х гг. XX века -  «Оттепель);  </w:t>
      </w:r>
    </w:p>
    <w:p w:rsidR="00224E9E" w:rsidRPr="00224E9E" w:rsidRDefault="00224E9E" w:rsidP="00224E9E">
      <w:pPr>
        <w:spacing w:after="0" w:line="240" w:lineRule="auto"/>
        <w:ind w:firstLine="570"/>
        <w:jc w:val="both"/>
        <w:rPr>
          <w:rFonts w:ascii="Times New Roman" w:hAnsi="Times New Roman" w:cs="Times New Roman"/>
          <w:sz w:val="24"/>
          <w:szCs w:val="24"/>
        </w:rPr>
      </w:pPr>
      <w:r w:rsidRPr="00224E9E">
        <w:rPr>
          <w:rFonts w:ascii="Times New Roman" w:hAnsi="Times New Roman" w:cs="Times New Roman"/>
          <w:b/>
          <w:sz w:val="24"/>
          <w:szCs w:val="24"/>
          <w:u w:val="single"/>
        </w:rPr>
        <w:t>Знать:</w:t>
      </w:r>
      <w:r w:rsidRPr="00224E9E">
        <w:rPr>
          <w:rFonts w:ascii="Times New Roman" w:hAnsi="Times New Roman" w:cs="Times New Roman"/>
          <w:sz w:val="24"/>
          <w:szCs w:val="24"/>
        </w:rPr>
        <w:t xml:space="preserve"> основные события, связанные с положением Русской Православной Церкви в середине 50-х - 60-х гг. XX века, историческое содержание Новочеркасской трагедии, ее последствия, значение, роль  и место в истории СССР; </w:t>
      </w:r>
    </w:p>
    <w:p w:rsidR="00224E9E" w:rsidRPr="00224E9E" w:rsidRDefault="00224E9E" w:rsidP="00224E9E">
      <w:pPr>
        <w:spacing w:after="0" w:line="240" w:lineRule="auto"/>
        <w:ind w:firstLine="570"/>
        <w:jc w:val="both"/>
        <w:rPr>
          <w:rFonts w:ascii="Times New Roman" w:hAnsi="Times New Roman" w:cs="Times New Roman"/>
          <w:sz w:val="24"/>
          <w:szCs w:val="24"/>
        </w:rPr>
      </w:pPr>
      <w:r w:rsidRPr="00224E9E">
        <w:rPr>
          <w:rFonts w:ascii="Times New Roman" w:hAnsi="Times New Roman" w:cs="Times New Roman"/>
          <w:b/>
          <w:sz w:val="24"/>
          <w:szCs w:val="24"/>
          <w:u w:val="single"/>
        </w:rPr>
        <w:t>Уметь:</w:t>
      </w:r>
      <w:r w:rsidRPr="00224E9E">
        <w:rPr>
          <w:rFonts w:ascii="Times New Roman" w:hAnsi="Times New Roman" w:cs="Times New Roman"/>
          <w:sz w:val="24"/>
          <w:szCs w:val="24"/>
        </w:rPr>
        <w:t xml:space="preserve"> формулировать собственное отношение к Новочеркасской трагедии и выражать его как в вербальной, так и  образно – аналитической форме в виде творческих работ (эссе, литературное творчество, рисунки, эскизы и проекты мемориала, проекты мемориальной часовни) с позиций православного, духовно-нравственного и социального покаяния.</w:t>
      </w:r>
    </w:p>
    <w:p w:rsidR="00224E9E" w:rsidRPr="00224E9E" w:rsidRDefault="00224E9E" w:rsidP="00224E9E">
      <w:pPr>
        <w:pStyle w:val="3"/>
        <w:rPr>
          <w:b/>
          <w:sz w:val="24"/>
          <w:lang w:val="ru-RU"/>
        </w:rPr>
      </w:pPr>
    </w:p>
    <w:p w:rsidR="00224E9E" w:rsidRPr="00224E9E" w:rsidRDefault="00224E9E" w:rsidP="00224E9E">
      <w:pPr>
        <w:pStyle w:val="3"/>
        <w:numPr>
          <w:ilvl w:val="0"/>
          <w:numId w:val="104"/>
        </w:numPr>
        <w:ind w:left="0"/>
        <w:jc w:val="center"/>
        <w:rPr>
          <w:b/>
          <w:sz w:val="24"/>
          <w:u w:val="single"/>
          <w:lang w:val="ru-RU"/>
        </w:rPr>
      </w:pPr>
      <w:r w:rsidRPr="00224E9E">
        <w:rPr>
          <w:b/>
          <w:sz w:val="24"/>
          <w:u w:val="single"/>
          <w:lang w:val="ru-RU"/>
        </w:rPr>
        <w:t xml:space="preserve">Результаты действия программы «Покаяние. Духовный смысл исторических процессов» </w:t>
      </w:r>
    </w:p>
    <w:p w:rsidR="00224E9E" w:rsidRPr="00224E9E" w:rsidRDefault="00224E9E" w:rsidP="00224E9E">
      <w:pPr>
        <w:pStyle w:val="3"/>
        <w:jc w:val="center"/>
        <w:rPr>
          <w:b/>
          <w:sz w:val="24"/>
          <w:u w:val="single"/>
          <w:lang w:val="ru-RU"/>
        </w:rPr>
      </w:pPr>
      <w:r w:rsidRPr="00224E9E">
        <w:rPr>
          <w:b/>
          <w:sz w:val="24"/>
          <w:u w:val="single"/>
          <w:lang w:val="ru-RU"/>
        </w:rPr>
        <w:t>по теме «Новочеркасск, 1962 год. Покаяние»:</w:t>
      </w:r>
    </w:p>
    <w:p w:rsidR="00224E9E" w:rsidRPr="00224E9E" w:rsidRDefault="00224E9E" w:rsidP="00224E9E">
      <w:pPr>
        <w:pStyle w:val="3"/>
        <w:numPr>
          <w:ilvl w:val="0"/>
          <w:numId w:val="111"/>
        </w:numPr>
        <w:ind w:left="0"/>
        <w:jc w:val="both"/>
        <w:rPr>
          <w:b/>
          <w:sz w:val="24"/>
          <w:u w:val="single"/>
          <w:lang w:val="ru-RU"/>
        </w:rPr>
      </w:pPr>
      <w:r w:rsidRPr="00224E9E">
        <w:rPr>
          <w:sz w:val="24"/>
          <w:lang w:val="ru-RU"/>
        </w:rPr>
        <w:t>Установлена взаимосвязь гонений на русскую Православную Церковь с увеличением народных волнений в СССР середины 50-х – 60-х гг. XX века и жестокостью их подавления, особенно проявившаяся в расстреле мирной демонстрации рабочих и последующими репрессиями в 1962 году (</w:t>
      </w:r>
      <w:r w:rsidRPr="00224E9E">
        <w:rPr>
          <w:b/>
          <w:sz w:val="24"/>
          <w:lang w:val="ru-RU"/>
        </w:rPr>
        <w:t>см. сводную таблицу в программе</w:t>
      </w:r>
      <w:r w:rsidRPr="00224E9E">
        <w:rPr>
          <w:sz w:val="24"/>
          <w:lang w:val="ru-RU"/>
        </w:rPr>
        <w:t>);</w:t>
      </w:r>
    </w:p>
    <w:p w:rsidR="00224E9E" w:rsidRPr="00224E9E" w:rsidRDefault="00224E9E" w:rsidP="00224E9E">
      <w:pPr>
        <w:pStyle w:val="3"/>
        <w:numPr>
          <w:ilvl w:val="0"/>
          <w:numId w:val="105"/>
        </w:numPr>
        <w:ind w:left="0"/>
        <w:jc w:val="both"/>
        <w:rPr>
          <w:sz w:val="24"/>
          <w:lang w:val="ru-RU"/>
        </w:rPr>
      </w:pPr>
      <w:r w:rsidRPr="00224E9E">
        <w:rPr>
          <w:sz w:val="24"/>
          <w:lang w:val="ru-RU"/>
        </w:rPr>
        <w:t>Установлена хронология событий Новочеркасской трагедии 1962 года и лица, виновные в ней (</w:t>
      </w:r>
      <w:r w:rsidRPr="00224E9E">
        <w:rPr>
          <w:b/>
          <w:sz w:val="24"/>
          <w:lang w:val="ru-RU"/>
        </w:rPr>
        <w:t>см. таблицы 1 и 2  в программе</w:t>
      </w:r>
      <w:r w:rsidRPr="00224E9E">
        <w:rPr>
          <w:sz w:val="24"/>
          <w:lang w:val="ru-RU"/>
        </w:rPr>
        <w:t>);</w:t>
      </w:r>
    </w:p>
    <w:p w:rsidR="00224E9E" w:rsidRPr="00224E9E" w:rsidRDefault="00224E9E" w:rsidP="00224E9E">
      <w:pPr>
        <w:pStyle w:val="3"/>
        <w:numPr>
          <w:ilvl w:val="0"/>
          <w:numId w:val="105"/>
        </w:numPr>
        <w:ind w:left="0"/>
        <w:jc w:val="both"/>
        <w:rPr>
          <w:sz w:val="24"/>
          <w:lang w:val="ru-RU"/>
        </w:rPr>
      </w:pPr>
      <w:r w:rsidRPr="00224E9E">
        <w:rPr>
          <w:sz w:val="24"/>
          <w:lang w:val="ru-RU"/>
        </w:rPr>
        <w:t>Установлены граждане, репрессированных в связи с участием в событиях 1 – 3 июня 1962 года, в Новочеркасске (</w:t>
      </w:r>
      <w:r w:rsidRPr="00224E9E">
        <w:rPr>
          <w:b/>
          <w:sz w:val="24"/>
          <w:lang w:val="ru-RU"/>
        </w:rPr>
        <w:t>см. таблицу 3 в программе</w:t>
      </w:r>
      <w:r w:rsidRPr="00224E9E">
        <w:rPr>
          <w:sz w:val="24"/>
          <w:lang w:val="ru-RU"/>
        </w:rPr>
        <w:t>);</w:t>
      </w:r>
    </w:p>
    <w:p w:rsidR="00224E9E" w:rsidRPr="00224E9E" w:rsidRDefault="00224E9E" w:rsidP="00224E9E">
      <w:pPr>
        <w:pStyle w:val="3"/>
        <w:numPr>
          <w:ilvl w:val="0"/>
          <w:numId w:val="105"/>
        </w:numPr>
        <w:ind w:left="0"/>
        <w:jc w:val="both"/>
        <w:rPr>
          <w:b/>
          <w:sz w:val="24"/>
          <w:lang w:val="ru-RU"/>
        </w:rPr>
      </w:pPr>
      <w:r w:rsidRPr="00224E9E">
        <w:rPr>
          <w:b/>
          <w:sz w:val="24"/>
          <w:lang w:val="ru-RU"/>
        </w:rPr>
        <w:t>Выполнены (см. приложения):</w:t>
      </w:r>
    </w:p>
    <w:p w:rsidR="00224E9E" w:rsidRPr="00224E9E" w:rsidRDefault="00224E9E" w:rsidP="00224E9E">
      <w:pPr>
        <w:pStyle w:val="3"/>
        <w:numPr>
          <w:ilvl w:val="0"/>
          <w:numId w:val="96"/>
        </w:numPr>
        <w:ind w:left="0"/>
        <w:jc w:val="both"/>
        <w:rPr>
          <w:sz w:val="24"/>
          <w:u w:val="single"/>
          <w:lang w:val="ru-RU"/>
        </w:rPr>
      </w:pPr>
      <w:r w:rsidRPr="00224E9E">
        <w:rPr>
          <w:sz w:val="24"/>
          <w:u w:val="single"/>
          <w:lang w:val="ru-RU"/>
        </w:rPr>
        <w:t>Аналитические  исследования:</w:t>
      </w:r>
    </w:p>
    <w:p w:rsidR="00224E9E" w:rsidRPr="00224E9E" w:rsidRDefault="00224E9E" w:rsidP="00224E9E">
      <w:pPr>
        <w:pStyle w:val="3"/>
        <w:numPr>
          <w:ilvl w:val="0"/>
          <w:numId w:val="97"/>
        </w:numPr>
        <w:ind w:left="0"/>
        <w:jc w:val="both"/>
        <w:rPr>
          <w:sz w:val="24"/>
          <w:lang w:val="ru-RU"/>
        </w:rPr>
      </w:pPr>
      <w:r w:rsidRPr="00224E9E">
        <w:rPr>
          <w:sz w:val="24"/>
          <w:lang w:val="ru-RU"/>
        </w:rPr>
        <w:t>«История Новочеркасска»;</w:t>
      </w:r>
    </w:p>
    <w:p w:rsidR="00224E9E" w:rsidRPr="00224E9E" w:rsidRDefault="00224E9E" w:rsidP="00224E9E">
      <w:pPr>
        <w:pStyle w:val="3"/>
        <w:numPr>
          <w:ilvl w:val="0"/>
          <w:numId w:val="97"/>
        </w:numPr>
        <w:ind w:left="0"/>
        <w:jc w:val="both"/>
        <w:rPr>
          <w:sz w:val="24"/>
          <w:lang w:val="ru-RU"/>
        </w:rPr>
      </w:pPr>
      <w:r w:rsidRPr="00224E9E">
        <w:rPr>
          <w:sz w:val="24"/>
          <w:lang w:val="ru-RU"/>
        </w:rPr>
        <w:t>«Донское казачество»;</w:t>
      </w:r>
    </w:p>
    <w:p w:rsidR="00224E9E" w:rsidRPr="00224E9E" w:rsidRDefault="00224E9E" w:rsidP="00224E9E">
      <w:pPr>
        <w:pStyle w:val="3"/>
        <w:numPr>
          <w:ilvl w:val="0"/>
          <w:numId w:val="97"/>
        </w:numPr>
        <w:ind w:left="0"/>
        <w:jc w:val="both"/>
        <w:rPr>
          <w:sz w:val="24"/>
          <w:lang w:val="ru-RU"/>
        </w:rPr>
      </w:pPr>
      <w:r w:rsidRPr="00224E9E">
        <w:rPr>
          <w:sz w:val="24"/>
          <w:lang w:val="ru-RU"/>
        </w:rPr>
        <w:t>«Русская Православная Церковь в СССР»;</w:t>
      </w:r>
    </w:p>
    <w:p w:rsidR="00224E9E" w:rsidRPr="00224E9E" w:rsidRDefault="00224E9E" w:rsidP="00224E9E">
      <w:pPr>
        <w:pStyle w:val="3"/>
        <w:numPr>
          <w:ilvl w:val="0"/>
          <w:numId w:val="97"/>
        </w:numPr>
        <w:ind w:left="0"/>
        <w:jc w:val="both"/>
        <w:rPr>
          <w:sz w:val="24"/>
          <w:lang w:val="ru-RU"/>
        </w:rPr>
      </w:pPr>
      <w:r w:rsidRPr="00224E9E">
        <w:rPr>
          <w:sz w:val="24"/>
          <w:lang w:val="ru-RU"/>
        </w:rPr>
        <w:t>«Оттепель. СССР середины 50-х – 60-х гг.»;</w:t>
      </w:r>
    </w:p>
    <w:p w:rsidR="00224E9E" w:rsidRPr="00224E9E" w:rsidRDefault="00224E9E" w:rsidP="00224E9E">
      <w:pPr>
        <w:pStyle w:val="3"/>
        <w:numPr>
          <w:ilvl w:val="0"/>
          <w:numId w:val="97"/>
        </w:numPr>
        <w:ind w:left="0"/>
        <w:jc w:val="both"/>
        <w:rPr>
          <w:sz w:val="24"/>
          <w:lang w:val="ru-RU"/>
        </w:rPr>
      </w:pPr>
      <w:r w:rsidRPr="00224E9E">
        <w:rPr>
          <w:sz w:val="24"/>
          <w:lang w:val="ru-RU"/>
        </w:rPr>
        <w:t>«Новочеркасск, 1962 год. Покаяние» - части I и II.</w:t>
      </w:r>
    </w:p>
    <w:p w:rsidR="00224E9E" w:rsidRPr="00224E9E" w:rsidRDefault="00224E9E" w:rsidP="00224E9E">
      <w:pPr>
        <w:pStyle w:val="3"/>
        <w:numPr>
          <w:ilvl w:val="0"/>
          <w:numId w:val="96"/>
        </w:numPr>
        <w:ind w:left="0"/>
        <w:jc w:val="both"/>
        <w:rPr>
          <w:sz w:val="24"/>
          <w:u w:val="single"/>
          <w:lang w:val="ru-RU"/>
        </w:rPr>
      </w:pPr>
      <w:r w:rsidRPr="00224E9E">
        <w:rPr>
          <w:sz w:val="24"/>
          <w:u w:val="single"/>
          <w:lang w:val="ru-RU"/>
        </w:rPr>
        <w:t>Иллюстративные альбомы:</w:t>
      </w:r>
    </w:p>
    <w:p w:rsidR="00224E9E" w:rsidRPr="00224E9E" w:rsidRDefault="00224E9E" w:rsidP="00224E9E">
      <w:pPr>
        <w:pStyle w:val="3"/>
        <w:numPr>
          <w:ilvl w:val="0"/>
          <w:numId w:val="98"/>
        </w:numPr>
        <w:ind w:left="0"/>
        <w:jc w:val="both"/>
        <w:rPr>
          <w:sz w:val="24"/>
          <w:lang w:val="ru-RU"/>
        </w:rPr>
      </w:pPr>
      <w:r w:rsidRPr="00224E9E">
        <w:rPr>
          <w:sz w:val="24"/>
          <w:lang w:val="ru-RU"/>
        </w:rPr>
        <w:t>«Крестная ноша»;</w:t>
      </w:r>
    </w:p>
    <w:p w:rsidR="00224E9E" w:rsidRPr="00224E9E" w:rsidRDefault="00224E9E" w:rsidP="00224E9E">
      <w:pPr>
        <w:pStyle w:val="3"/>
        <w:numPr>
          <w:ilvl w:val="0"/>
          <w:numId w:val="98"/>
        </w:numPr>
        <w:ind w:left="0"/>
        <w:jc w:val="both"/>
        <w:rPr>
          <w:sz w:val="24"/>
          <w:lang w:val="ru-RU"/>
        </w:rPr>
      </w:pPr>
      <w:r w:rsidRPr="00224E9E">
        <w:rPr>
          <w:sz w:val="24"/>
          <w:lang w:val="ru-RU"/>
        </w:rPr>
        <w:t>«СССР. Начало 60-х. «Оттепель». Свет и тени»;</w:t>
      </w:r>
    </w:p>
    <w:p w:rsidR="00224E9E" w:rsidRPr="00224E9E" w:rsidRDefault="00224E9E" w:rsidP="00224E9E">
      <w:pPr>
        <w:pStyle w:val="3"/>
        <w:numPr>
          <w:ilvl w:val="0"/>
          <w:numId w:val="98"/>
        </w:numPr>
        <w:ind w:left="0"/>
        <w:jc w:val="both"/>
        <w:rPr>
          <w:sz w:val="24"/>
          <w:lang w:val="ru-RU"/>
        </w:rPr>
      </w:pPr>
      <w:r w:rsidRPr="00224E9E">
        <w:rPr>
          <w:sz w:val="24"/>
          <w:lang w:val="ru-RU"/>
        </w:rPr>
        <w:lastRenderedPageBreak/>
        <w:t>«Новочеркасск, 1962 год. Прелюдия»;</w:t>
      </w:r>
    </w:p>
    <w:p w:rsidR="00224E9E" w:rsidRPr="00224E9E" w:rsidRDefault="00224E9E" w:rsidP="00224E9E">
      <w:pPr>
        <w:pStyle w:val="3"/>
        <w:numPr>
          <w:ilvl w:val="0"/>
          <w:numId w:val="98"/>
        </w:numPr>
        <w:ind w:left="0"/>
        <w:jc w:val="both"/>
        <w:rPr>
          <w:sz w:val="24"/>
          <w:lang w:val="ru-RU"/>
        </w:rPr>
      </w:pPr>
      <w:r w:rsidRPr="00224E9E">
        <w:rPr>
          <w:sz w:val="24"/>
          <w:lang w:val="ru-RU"/>
        </w:rPr>
        <w:t>«Новочеркасск, 1862 год. Восстание обреченных»;</w:t>
      </w:r>
    </w:p>
    <w:p w:rsidR="00224E9E" w:rsidRPr="00224E9E" w:rsidRDefault="00224E9E" w:rsidP="00224E9E">
      <w:pPr>
        <w:pStyle w:val="3"/>
        <w:numPr>
          <w:ilvl w:val="0"/>
          <w:numId w:val="98"/>
        </w:numPr>
        <w:ind w:left="0"/>
        <w:jc w:val="both"/>
        <w:rPr>
          <w:sz w:val="24"/>
          <w:lang w:val="ru-RU"/>
        </w:rPr>
      </w:pPr>
      <w:r w:rsidRPr="00224E9E">
        <w:rPr>
          <w:sz w:val="24"/>
          <w:lang w:val="ru-RU"/>
        </w:rPr>
        <w:t>«Новочеркасск, начало 90-х. Прорыв. Шаги к правде».</w:t>
      </w:r>
    </w:p>
    <w:p w:rsidR="00224E9E" w:rsidRPr="00224E9E" w:rsidRDefault="00224E9E" w:rsidP="00224E9E">
      <w:pPr>
        <w:pStyle w:val="3"/>
        <w:numPr>
          <w:ilvl w:val="0"/>
          <w:numId w:val="96"/>
        </w:numPr>
        <w:ind w:left="0"/>
        <w:jc w:val="both"/>
        <w:rPr>
          <w:sz w:val="24"/>
          <w:u w:val="single"/>
          <w:lang w:val="ru-RU"/>
        </w:rPr>
      </w:pPr>
      <w:r w:rsidRPr="00224E9E">
        <w:rPr>
          <w:sz w:val="24"/>
          <w:u w:val="single"/>
          <w:lang w:val="ru-RU"/>
        </w:rPr>
        <w:t xml:space="preserve">Творческие работы учащихся  и студентов </w:t>
      </w:r>
    </w:p>
    <w:p w:rsidR="00224E9E" w:rsidRPr="00224E9E" w:rsidRDefault="00224E9E" w:rsidP="00224E9E">
      <w:pPr>
        <w:pStyle w:val="3"/>
        <w:numPr>
          <w:ilvl w:val="0"/>
          <w:numId w:val="99"/>
        </w:numPr>
        <w:ind w:left="0"/>
        <w:jc w:val="both"/>
        <w:rPr>
          <w:sz w:val="24"/>
          <w:lang w:val="ru-RU"/>
        </w:rPr>
      </w:pPr>
      <w:r w:rsidRPr="00224E9E">
        <w:rPr>
          <w:sz w:val="24"/>
          <w:lang w:val="ru-RU"/>
        </w:rPr>
        <w:t>Рисунки;</w:t>
      </w:r>
    </w:p>
    <w:p w:rsidR="00224E9E" w:rsidRPr="00224E9E" w:rsidRDefault="00224E9E" w:rsidP="00224E9E">
      <w:pPr>
        <w:pStyle w:val="3"/>
        <w:numPr>
          <w:ilvl w:val="0"/>
          <w:numId w:val="99"/>
        </w:numPr>
        <w:ind w:left="0"/>
        <w:jc w:val="both"/>
        <w:rPr>
          <w:sz w:val="24"/>
          <w:lang w:val="ru-RU"/>
        </w:rPr>
      </w:pPr>
      <w:r w:rsidRPr="00224E9E">
        <w:rPr>
          <w:sz w:val="24"/>
          <w:lang w:val="ru-RU"/>
        </w:rPr>
        <w:t xml:space="preserve">Эскизы  и </w:t>
      </w:r>
      <w:r w:rsidRPr="00224E9E">
        <w:rPr>
          <w:b/>
          <w:sz w:val="24"/>
          <w:lang w:val="ru-RU"/>
        </w:rPr>
        <w:t>проекты мемориального знака</w:t>
      </w:r>
      <w:r w:rsidRPr="00224E9E">
        <w:rPr>
          <w:sz w:val="24"/>
          <w:lang w:val="ru-RU"/>
        </w:rPr>
        <w:t>;</w:t>
      </w:r>
    </w:p>
    <w:p w:rsidR="00224E9E" w:rsidRPr="00224E9E" w:rsidRDefault="00224E9E" w:rsidP="00224E9E">
      <w:pPr>
        <w:pStyle w:val="3"/>
        <w:numPr>
          <w:ilvl w:val="0"/>
          <w:numId w:val="99"/>
        </w:numPr>
        <w:ind w:left="0"/>
        <w:jc w:val="both"/>
        <w:rPr>
          <w:sz w:val="24"/>
          <w:lang w:val="ru-RU"/>
        </w:rPr>
      </w:pPr>
      <w:r w:rsidRPr="00224E9E">
        <w:rPr>
          <w:b/>
          <w:sz w:val="24"/>
          <w:lang w:val="ru-RU"/>
        </w:rPr>
        <w:t>Проекты мемориальных часовен</w:t>
      </w:r>
      <w:r w:rsidRPr="00224E9E">
        <w:rPr>
          <w:sz w:val="24"/>
          <w:lang w:val="ru-RU"/>
        </w:rPr>
        <w:t>;</w:t>
      </w:r>
    </w:p>
    <w:p w:rsidR="00224E9E" w:rsidRPr="00224E9E" w:rsidRDefault="00224E9E" w:rsidP="00224E9E">
      <w:pPr>
        <w:pStyle w:val="3"/>
        <w:numPr>
          <w:ilvl w:val="0"/>
          <w:numId w:val="99"/>
        </w:numPr>
        <w:ind w:left="0"/>
        <w:jc w:val="both"/>
        <w:rPr>
          <w:sz w:val="24"/>
          <w:lang w:val="ru-RU"/>
        </w:rPr>
      </w:pPr>
      <w:r w:rsidRPr="00224E9E">
        <w:rPr>
          <w:sz w:val="24"/>
          <w:lang w:val="ru-RU"/>
        </w:rPr>
        <w:t xml:space="preserve">Эссе и стихи учащихся и студентов о Новочеркасской трагедии -  </w:t>
      </w:r>
    </w:p>
    <w:p w:rsidR="00224E9E" w:rsidRPr="00224E9E" w:rsidRDefault="00224E9E" w:rsidP="00224E9E">
      <w:pPr>
        <w:pStyle w:val="3"/>
        <w:jc w:val="both"/>
        <w:rPr>
          <w:sz w:val="24"/>
          <w:lang w:val="ru-RU"/>
        </w:rPr>
      </w:pPr>
      <w:r w:rsidRPr="00224E9E">
        <w:rPr>
          <w:sz w:val="24"/>
          <w:lang w:val="ru-RU"/>
        </w:rPr>
        <w:t>(</w:t>
      </w:r>
      <w:r w:rsidRPr="00224E9E">
        <w:rPr>
          <w:b/>
          <w:sz w:val="24"/>
          <w:lang w:val="ru-RU"/>
        </w:rPr>
        <w:t>см. исследование: «Новочеркасск, 1962 год», часть II</w:t>
      </w:r>
      <w:r w:rsidRPr="00224E9E">
        <w:rPr>
          <w:sz w:val="24"/>
          <w:lang w:val="ru-RU"/>
        </w:rPr>
        <w:t>).</w:t>
      </w:r>
    </w:p>
    <w:p w:rsidR="00224E9E" w:rsidRPr="00224E9E" w:rsidRDefault="00224E9E" w:rsidP="00224E9E">
      <w:pPr>
        <w:pStyle w:val="3"/>
        <w:rPr>
          <w:sz w:val="24"/>
          <w:lang w:val="ru-RU"/>
        </w:rPr>
      </w:pPr>
    </w:p>
    <w:p w:rsidR="00224E9E" w:rsidRPr="00224E9E" w:rsidRDefault="00224E9E" w:rsidP="00224E9E">
      <w:pPr>
        <w:pStyle w:val="3"/>
        <w:jc w:val="both"/>
        <w:rPr>
          <w:b/>
          <w:sz w:val="24"/>
          <w:lang w:val="ru-RU"/>
        </w:rPr>
      </w:pPr>
      <w:r w:rsidRPr="00224E9E">
        <w:rPr>
          <w:b/>
          <w:sz w:val="24"/>
          <w:lang w:val="ru-RU"/>
        </w:rPr>
        <w:t>Все материалы творческо – аналитического исследования и проекты  мемориального знака и мемориальных часовен по теме «Новочеркасск, 1962 год. Покаяние» будут  переданы  в Фонд «Новочеркасская трагедия».</w:t>
      </w:r>
    </w:p>
    <w:p w:rsidR="00224E9E" w:rsidRP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pStyle w:val="a6"/>
        <w:widowControl w:val="0"/>
        <w:numPr>
          <w:ilvl w:val="0"/>
          <w:numId w:val="104"/>
        </w:numPr>
        <w:autoSpaceDE w:val="0"/>
        <w:autoSpaceDN w:val="0"/>
        <w:adjustRightInd w:val="0"/>
        <w:ind w:left="0"/>
        <w:contextualSpacing/>
        <w:jc w:val="both"/>
        <w:rPr>
          <w:b/>
          <w:u w:val="single"/>
        </w:rPr>
      </w:pPr>
      <w:r w:rsidRPr="00224E9E">
        <w:rPr>
          <w:b/>
          <w:u w:val="single"/>
        </w:rPr>
        <w:t>Анализ темы исследования «Новочеркасск, 1962 год. Покаяние».</w:t>
      </w:r>
    </w:p>
    <w:p w:rsidR="00224E9E" w:rsidRPr="00224E9E" w:rsidRDefault="00224E9E" w:rsidP="00224E9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Период т.н. «оттепели» был чрезвычайно неоднороден, сложен и, отнюдь не безоблачен. С одной стороны, он ознаменован раскрытием правды о жестокостях сталинского режима (правда, достаточно однобоко), облегчением жизни колхозников, множественным строительством жилья,  достижениями науки, культуры и искусства.  Разоблачение культа личности Сталина ослабило страх, долговременно живший в людях, а о других злодеяниях власти люди несколько успели забыть, и вновь ей поверили, что у них есть право жить по - человечески. </w:t>
      </w:r>
    </w:p>
    <w:p w:rsidR="00224E9E" w:rsidRPr="00224E9E" w:rsidRDefault="00224E9E" w:rsidP="00224E9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При этом в целом политика государства в своей основе оставалась тоталитарной и безбожной – развенчан был «культ личности Сталина», но не произошло отказа от коммунистической государственной идеи, в основе которой заложен базовый атеизм и потребительское отношение власти к человеку. Автор т.н. «оттепели» Н.С. Хрущев был истинным продолжателем идей коммунистической системы, достойно усвоившим ее мораль. Как часто говоря о его демократизме и либерализме, забывают его поистине судьбоносные фразы: «Усатый, вот кто знал людей!», «Усатого забыли? Ну, я вам напомню!». Не учитывается, к сожалению, что Хрущев прошел страшную коммунистическую школу, сам участвовал в репрессиях и был причастен ко всем преступлениям режима, как и практически все его окружение. </w:t>
      </w:r>
    </w:p>
    <w:p w:rsidR="00224E9E" w:rsidRPr="00224E9E" w:rsidRDefault="00224E9E" w:rsidP="00224E9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Хрущев, оставил в целости саму государственную систему, только трансформировав ее для другого исторического отрезка. «Терпимое» отношение к Церкви также трактовалось им, «как сталинское наследие, c которым надлежит покончить». Возрождая культ Ленина (что, в прочем, не помешает ему способствовать созданию собственного), Хрущев возвращался к «ленинскому наследию»  - воинствующему безбожию, насаждаемому атеизму и жестокости по отношению к своему народу, завуалированной под «заботу о человеке». Хрущев и его окружение давно были недовольны существовавшей практикой работы с Церковью в духе ее использования для укрепления патриотизма и национального самосознания, проявившейся в период Великой Отечественной войны и сохранившейся после нее. Их также пугал рост возрождающейся религиозности в народе, привлечение в церковь детей и молодежи. Власть понимала, что только </w:t>
      </w:r>
      <w:r w:rsidRPr="00224E9E">
        <w:rPr>
          <w:rFonts w:ascii="Times New Roman" w:hAnsi="Times New Roman" w:cs="Times New Roman"/>
          <w:bCs/>
          <w:sz w:val="24"/>
          <w:szCs w:val="24"/>
        </w:rPr>
        <w:t xml:space="preserve">на основании Высшего Нравственного закона, верующий человек отличает добро от зла, и только им руководствуется в своей жизни, а отнюдь не коммунистической моралью. </w:t>
      </w:r>
      <w:r w:rsidRPr="00224E9E">
        <w:rPr>
          <w:rFonts w:ascii="Times New Roman" w:hAnsi="Times New Roman" w:cs="Times New Roman"/>
          <w:sz w:val="24"/>
          <w:szCs w:val="24"/>
        </w:rPr>
        <w:t xml:space="preserve">Таким образом, новый виток гонений на Церковь был предрешен. </w:t>
      </w:r>
    </w:p>
    <w:p w:rsidR="00224E9E" w:rsidRPr="00224E9E" w:rsidRDefault="00224E9E" w:rsidP="00224E9E">
      <w:pPr>
        <w:pStyle w:val="a8"/>
        <w:spacing w:before="0" w:beforeAutospacing="0" w:after="0" w:afterAutospacing="0"/>
        <w:ind w:firstLine="708"/>
        <w:jc w:val="both"/>
      </w:pPr>
      <w:r w:rsidRPr="00224E9E">
        <w:t>Таким образом, в середине 50-х – середине 60-х гг. XX века сложилась следующая ситуация:</w:t>
      </w:r>
    </w:p>
    <w:p w:rsidR="00224E9E" w:rsidRPr="00224E9E" w:rsidRDefault="00224E9E" w:rsidP="00224E9E">
      <w:pPr>
        <w:pStyle w:val="a8"/>
        <w:numPr>
          <w:ilvl w:val="0"/>
          <w:numId w:val="107"/>
        </w:numPr>
        <w:spacing w:before="0" w:beforeAutospacing="0" w:after="0" w:afterAutospacing="0"/>
        <w:ind w:left="0"/>
        <w:jc w:val="both"/>
      </w:pPr>
      <w:r w:rsidRPr="00224E9E">
        <w:t>Люди поверили, в то, что могут требовать удовлетворения их нужд в адекватных действиям власти формах;</w:t>
      </w:r>
    </w:p>
    <w:p w:rsidR="00224E9E" w:rsidRPr="00224E9E" w:rsidRDefault="00224E9E" w:rsidP="00224E9E">
      <w:pPr>
        <w:pStyle w:val="a8"/>
        <w:widowControl w:val="0"/>
        <w:numPr>
          <w:ilvl w:val="0"/>
          <w:numId w:val="107"/>
        </w:numPr>
        <w:autoSpaceDE w:val="0"/>
        <w:autoSpaceDN w:val="0"/>
        <w:adjustRightInd w:val="0"/>
        <w:spacing w:before="0" w:beforeAutospacing="0" w:after="0" w:afterAutospacing="0"/>
        <w:ind w:left="0"/>
        <w:jc w:val="both"/>
      </w:pPr>
      <w:r w:rsidRPr="00224E9E">
        <w:t xml:space="preserve">Власть оставалась безбожной, и структура ее действий может быть представлена следующим образом: безбожная власть – зло – жестокость – бесчеловечность - </w:t>
      </w:r>
      <w:r w:rsidRPr="00224E9E">
        <w:lastRenderedPageBreak/>
        <w:t>органичность и естественность совершения ею любых злодеяний.</w:t>
      </w:r>
    </w:p>
    <w:p w:rsidR="00224E9E" w:rsidRPr="00224E9E" w:rsidRDefault="00224E9E" w:rsidP="00224E9E">
      <w:pPr>
        <w:pStyle w:val="a8"/>
        <w:spacing w:before="0" w:beforeAutospacing="0" w:after="0" w:afterAutospacing="0"/>
        <w:jc w:val="both"/>
      </w:pPr>
      <w:r w:rsidRPr="00224E9E">
        <w:t>Анализируя репрессивную политику СССР, очевидно, что активизация гонений на Церковь всегда совпадает с усилением репрессий на собственный народ:</w:t>
      </w:r>
    </w:p>
    <w:p w:rsidR="00224E9E" w:rsidRPr="00224E9E" w:rsidRDefault="00224E9E" w:rsidP="00224E9E">
      <w:pPr>
        <w:pStyle w:val="HTML"/>
        <w:numPr>
          <w:ilvl w:val="0"/>
          <w:numId w:val="108"/>
        </w:numPr>
        <w:ind w:left="0"/>
        <w:jc w:val="both"/>
        <w:rPr>
          <w:rFonts w:ascii="Times New Roman" w:hAnsi="Times New Roman" w:cs="Times New Roman"/>
          <w:sz w:val="24"/>
          <w:szCs w:val="24"/>
        </w:rPr>
      </w:pPr>
      <w:r w:rsidRPr="00224E9E">
        <w:rPr>
          <w:rFonts w:ascii="Times New Roman" w:hAnsi="Times New Roman" w:cs="Times New Roman"/>
          <w:sz w:val="24"/>
          <w:szCs w:val="24"/>
        </w:rPr>
        <w:t>Первая волна гонений на Церковь   - уничтожение дворянства и офицерства, начало расказачивания -  1917-1919 гг.;</w:t>
      </w:r>
    </w:p>
    <w:p w:rsidR="00224E9E" w:rsidRPr="00224E9E" w:rsidRDefault="00224E9E" w:rsidP="00224E9E">
      <w:pPr>
        <w:pStyle w:val="HTML"/>
        <w:numPr>
          <w:ilvl w:val="0"/>
          <w:numId w:val="108"/>
        </w:numPr>
        <w:ind w:left="0"/>
        <w:jc w:val="both"/>
        <w:rPr>
          <w:rFonts w:ascii="Times New Roman" w:hAnsi="Times New Roman" w:cs="Times New Roman"/>
          <w:sz w:val="24"/>
          <w:szCs w:val="24"/>
        </w:rPr>
      </w:pPr>
      <w:r w:rsidRPr="00224E9E">
        <w:rPr>
          <w:rFonts w:ascii="Times New Roman" w:hAnsi="Times New Roman" w:cs="Times New Roman"/>
          <w:sz w:val="24"/>
          <w:szCs w:val="24"/>
        </w:rPr>
        <w:t>Вторая волна гонений - уничтожение крестьянства (раскулачивание, расказачивание) 1929-1932гг.;</w:t>
      </w:r>
    </w:p>
    <w:p w:rsidR="00224E9E" w:rsidRPr="00224E9E" w:rsidRDefault="00224E9E" w:rsidP="00224E9E">
      <w:pPr>
        <w:pStyle w:val="HTML"/>
        <w:numPr>
          <w:ilvl w:val="0"/>
          <w:numId w:val="108"/>
        </w:numPr>
        <w:ind w:left="0"/>
        <w:jc w:val="both"/>
        <w:rPr>
          <w:rFonts w:ascii="Times New Roman" w:hAnsi="Times New Roman" w:cs="Times New Roman"/>
          <w:sz w:val="24"/>
          <w:szCs w:val="24"/>
        </w:rPr>
      </w:pPr>
      <w:r w:rsidRPr="00224E9E">
        <w:rPr>
          <w:rFonts w:ascii="Times New Roman" w:hAnsi="Times New Roman" w:cs="Times New Roman"/>
          <w:sz w:val="24"/>
          <w:szCs w:val="24"/>
        </w:rPr>
        <w:t>Третья волна гонений на Церковь  - уничтожение интеллигенции 1937-1938гг.;</w:t>
      </w:r>
    </w:p>
    <w:p w:rsidR="00224E9E" w:rsidRPr="00224E9E" w:rsidRDefault="00224E9E" w:rsidP="00224E9E">
      <w:pPr>
        <w:pStyle w:val="HTML"/>
        <w:numPr>
          <w:ilvl w:val="0"/>
          <w:numId w:val="108"/>
        </w:numPr>
        <w:ind w:left="0"/>
        <w:jc w:val="both"/>
        <w:rPr>
          <w:rFonts w:ascii="Times New Roman" w:hAnsi="Times New Roman" w:cs="Times New Roman"/>
          <w:sz w:val="24"/>
          <w:szCs w:val="24"/>
        </w:rPr>
      </w:pPr>
      <w:r w:rsidRPr="00224E9E">
        <w:rPr>
          <w:rFonts w:ascii="Times New Roman" w:hAnsi="Times New Roman" w:cs="Times New Roman"/>
          <w:sz w:val="24"/>
          <w:szCs w:val="24"/>
        </w:rPr>
        <w:t>Гонение на Церковь середины 50-х – середины 60-х гг. XX века – активизация народных волнений,   жестокое их подавление и последующие репрессии.</w:t>
      </w:r>
    </w:p>
    <w:p w:rsidR="00224E9E" w:rsidRPr="00224E9E" w:rsidRDefault="00224E9E" w:rsidP="00224E9E">
      <w:pPr>
        <w:pStyle w:val="a8"/>
        <w:spacing w:before="0" w:beforeAutospacing="0" w:after="0" w:afterAutospacing="0"/>
        <w:jc w:val="both"/>
      </w:pPr>
    </w:p>
    <w:p w:rsidR="00224E9E" w:rsidRPr="00224E9E" w:rsidRDefault="00224E9E" w:rsidP="00224E9E">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224E9E">
        <w:rPr>
          <w:rFonts w:ascii="Times New Roman" w:hAnsi="Times New Roman" w:cs="Times New Roman"/>
          <w:sz w:val="24"/>
          <w:szCs w:val="24"/>
        </w:rPr>
        <w:t xml:space="preserve">Соответствие гонений на Церковь и жестокость подавления народных волнений в СССР середины 50-х – 60-х гг. XX века наглядно иллюстрирует </w:t>
      </w:r>
      <w:r w:rsidRPr="00224E9E">
        <w:rPr>
          <w:rFonts w:ascii="Times New Roman" w:hAnsi="Times New Roman" w:cs="Times New Roman"/>
          <w:b/>
          <w:sz w:val="24"/>
          <w:szCs w:val="24"/>
        </w:rPr>
        <w:t>Сводная таблица: «Положение Церкви  и народные волнения в СССР середины 50-х – 60-х гг. XX века».</w:t>
      </w:r>
    </w:p>
    <w:p w:rsidR="00224E9E" w:rsidRPr="00224E9E" w:rsidRDefault="00224E9E" w:rsidP="00224E9E">
      <w:pPr>
        <w:spacing w:after="0" w:line="240" w:lineRule="auto"/>
        <w:ind w:firstLine="708"/>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sz w:val="24"/>
          <w:szCs w:val="24"/>
        </w:rPr>
      </w:pP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Забастовка и демонстрация, доведенных до отчаяния рабочих в Новочеркасске 1- 3 июня в 1962 году отличается по многим параметрам от других народных волнений  в СССР середины 50-х – 60-х гг. XX века. Они уже давно превратились в символ народного сопротивления безбожному коммунистическому режиму, вызывающий в современной России целый комплекс негативных эмоций и переживаний по поводу прошлого.</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Кратко картина событий Новочеркасской трагедии выглядит следующим образом (</w:t>
      </w:r>
      <w:r w:rsidRPr="00224E9E">
        <w:rPr>
          <w:rFonts w:ascii="Times New Roman" w:hAnsi="Times New Roman" w:cs="Times New Roman"/>
          <w:b/>
          <w:sz w:val="24"/>
          <w:szCs w:val="24"/>
        </w:rPr>
        <w:t>подробно см. исследование: «Новочеркасск, 1962 год», часть I</w:t>
      </w:r>
      <w:r w:rsidRPr="00224E9E">
        <w:rPr>
          <w:rFonts w:ascii="Times New Roman" w:hAnsi="Times New Roman" w:cs="Times New Roman"/>
          <w:sz w:val="24"/>
          <w:szCs w:val="24"/>
        </w:rPr>
        <w:t xml:space="preserve">):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sz w:val="24"/>
          <w:szCs w:val="24"/>
        </w:rPr>
        <w:t xml:space="preserve">Рабочие НЭВЗа (Новочеркасский электровозостроительный завод им. С.М. Буденного), возмущенные совпавшим по времени повышением в стране розничных цен на мясо-молочные продукты и одновременным снижением расценок на производимую ими продукцию, потребовали разъяснений от руководства завода. Не видя и не слыша разъяснений по вопросу «А как нам жить дальше?»,  столкнувшись с хамским отношением к ним руководства завода, безразличием руководства города и области,  рабочие 2-го июня пошли с портретами Ленина и красными флагами к зданию Горкома партии и Горисполкома. К ним примкнуло множество рабочих других заводов Новочеркасска и его жителей. В демонстрации приняло участие более 7 тысяч человек. </w:t>
      </w:r>
    </w:p>
    <w:p w:rsidR="00224E9E" w:rsidRPr="00224E9E" w:rsidRDefault="00224E9E" w:rsidP="00224E9E">
      <w:pPr>
        <w:spacing w:after="0" w:line="240" w:lineRule="auto"/>
        <w:ind w:firstLine="708"/>
        <w:jc w:val="both"/>
        <w:rPr>
          <w:rFonts w:ascii="Times New Roman" w:hAnsi="Times New Roman" w:cs="Times New Roman"/>
          <w:b/>
          <w:sz w:val="24"/>
          <w:szCs w:val="24"/>
        </w:rPr>
      </w:pPr>
      <w:r w:rsidRPr="00224E9E">
        <w:rPr>
          <w:rFonts w:ascii="Times New Roman" w:hAnsi="Times New Roman" w:cs="Times New Roman"/>
          <w:sz w:val="24"/>
          <w:szCs w:val="24"/>
        </w:rPr>
        <w:t>По директиве руководства СССР и ЦК КПСС против безоружных демонстрантов было применено оружие.</w:t>
      </w:r>
      <w:r w:rsidRPr="00224E9E">
        <w:rPr>
          <w:rFonts w:ascii="Times New Roman" w:hAnsi="Times New Roman" w:cs="Times New Roman"/>
          <w:b/>
          <w:sz w:val="24"/>
          <w:szCs w:val="24"/>
        </w:rPr>
        <w:t xml:space="preserve"> В результате событий только днем 2 июня 1962 г.</w:t>
      </w:r>
      <w:r w:rsidRPr="00224E9E">
        <w:rPr>
          <w:rFonts w:ascii="Times New Roman" w:hAnsi="Times New Roman" w:cs="Times New Roman"/>
          <w:sz w:val="24"/>
          <w:szCs w:val="24"/>
        </w:rPr>
        <w:t xml:space="preserve"> </w:t>
      </w:r>
      <w:r w:rsidRPr="00224E9E">
        <w:rPr>
          <w:rFonts w:ascii="Times New Roman" w:hAnsi="Times New Roman" w:cs="Times New Roman"/>
          <w:b/>
          <w:sz w:val="24"/>
          <w:szCs w:val="24"/>
        </w:rPr>
        <w:t>на площади у здания ГК КПСС и Горисполкома</w:t>
      </w:r>
      <w:r w:rsidRPr="00224E9E">
        <w:rPr>
          <w:rFonts w:ascii="Times New Roman" w:hAnsi="Times New Roman" w:cs="Times New Roman"/>
          <w:sz w:val="24"/>
          <w:szCs w:val="24"/>
        </w:rPr>
        <w:t xml:space="preserve"> </w:t>
      </w:r>
      <w:r w:rsidRPr="00224E9E">
        <w:rPr>
          <w:rFonts w:ascii="Times New Roman" w:hAnsi="Times New Roman" w:cs="Times New Roman"/>
          <w:b/>
          <w:sz w:val="24"/>
          <w:szCs w:val="24"/>
        </w:rPr>
        <w:t>убили 17 человек, в горотделе милиции 5 человек, а также 2 человека вечером  и 87 человек ранили. По другим оценкам погибло 26 человек, и ранено было 90 человек. Из 87 раненых 30 чел. остались инвалидами на всю жизнь.</w:t>
      </w:r>
    </w:p>
    <w:p w:rsidR="00224E9E" w:rsidRPr="00224E9E" w:rsidRDefault="00224E9E" w:rsidP="00224E9E">
      <w:pPr>
        <w:pStyle w:val="a8"/>
        <w:spacing w:before="0" w:beforeAutospacing="0" w:after="0" w:afterAutospacing="0"/>
        <w:ind w:firstLine="708"/>
        <w:jc w:val="both"/>
        <w:rPr>
          <w:b/>
        </w:rPr>
      </w:pPr>
      <w:r w:rsidRPr="00224E9E">
        <w:rPr>
          <w:b/>
        </w:rPr>
        <w:t xml:space="preserve">Всех погибших тайно вывезли из города и тайно похоронили в 3-х различных местах Ростовской области без указания места захоронения. Родственники погибших в течение 30 лет не знали, где похоронены или скрыты тела их родных. </w:t>
      </w:r>
    </w:p>
    <w:p w:rsidR="00224E9E" w:rsidRPr="00224E9E" w:rsidRDefault="00224E9E" w:rsidP="00224E9E">
      <w:pPr>
        <w:spacing w:after="0" w:line="240" w:lineRule="auto"/>
        <w:ind w:firstLine="708"/>
        <w:jc w:val="both"/>
        <w:rPr>
          <w:rFonts w:ascii="Times New Roman" w:hAnsi="Times New Roman" w:cs="Times New Roman"/>
          <w:sz w:val="24"/>
          <w:szCs w:val="24"/>
        </w:rPr>
      </w:pPr>
      <w:r w:rsidRPr="00224E9E">
        <w:rPr>
          <w:rFonts w:ascii="Times New Roman" w:hAnsi="Times New Roman" w:cs="Times New Roman"/>
          <w:b/>
          <w:sz w:val="24"/>
          <w:szCs w:val="24"/>
        </w:rPr>
        <w:t> За участие в рабочей забастовке и демонстрации, органами КГБ и МВД СССР было</w:t>
      </w:r>
      <w:r w:rsidRPr="00224E9E">
        <w:rPr>
          <w:rFonts w:ascii="Times New Roman" w:hAnsi="Times New Roman" w:cs="Times New Roman"/>
          <w:sz w:val="24"/>
          <w:szCs w:val="24"/>
        </w:rPr>
        <w:t xml:space="preserve"> </w:t>
      </w:r>
      <w:r w:rsidRPr="00224E9E">
        <w:rPr>
          <w:rFonts w:ascii="Times New Roman" w:hAnsi="Times New Roman" w:cs="Times New Roman"/>
          <w:b/>
          <w:sz w:val="24"/>
          <w:szCs w:val="24"/>
        </w:rPr>
        <w:t>возбуждено 57 уголовных дел</w:t>
      </w:r>
      <w:r w:rsidRPr="00224E9E">
        <w:rPr>
          <w:rFonts w:ascii="Times New Roman" w:hAnsi="Times New Roman" w:cs="Times New Roman"/>
          <w:sz w:val="24"/>
          <w:szCs w:val="24"/>
        </w:rPr>
        <w:t xml:space="preserve">, по которым </w:t>
      </w:r>
      <w:r w:rsidRPr="00224E9E">
        <w:rPr>
          <w:rFonts w:ascii="Times New Roman" w:hAnsi="Times New Roman" w:cs="Times New Roman"/>
          <w:b/>
          <w:sz w:val="24"/>
          <w:szCs w:val="24"/>
        </w:rPr>
        <w:t>осудили 110 человек. Из этих 110 лиц 7 чел. приговорили к смертной казни и расстреляли.</w:t>
      </w:r>
      <w:r w:rsidRPr="00224E9E">
        <w:rPr>
          <w:rFonts w:ascii="Times New Roman" w:hAnsi="Times New Roman" w:cs="Times New Roman"/>
          <w:sz w:val="24"/>
          <w:szCs w:val="24"/>
        </w:rPr>
        <w:t xml:space="preserve"> Эти цифры, вероятно, неполные, так как могли осудить некоторых участников забастовки, митинга и демонстрации по местам их жительства, т.к. на НЭВЗе работали не только новочеркасцы. </w:t>
      </w:r>
    </w:p>
    <w:p w:rsidR="00224E9E" w:rsidRPr="00224E9E" w:rsidRDefault="00224E9E" w:rsidP="00224E9E">
      <w:pPr>
        <w:pStyle w:val="a8"/>
        <w:spacing w:before="0" w:beforeAutospacing="0" w:after="0" w:afterAutospacing="0"/>
        <w:ind w:firstLine="708"/>
        <w:jc w:val="both"/>
      </w:pPr>
      <w:r w:rsidRPr="00224E9E">
        <w:t xml:space="preserve">В городских средствах массовой информации в 1962 году, ни в дни трагедии, ни в ближайшие дни ничего о происходившем не было напечатано. Только 27 июля 1962 г., опубликовали решение Новочеркасского городского Совета депутатов трудящихся, принятое на восьмой сессии VIII созыва 12 июля 1962 г. под уклончивым названием «Об охране общественного порядка в городе Новочеркасске». </w:t>
      </w:r>
    </w:p>
    <w:p w:rsidR="00224E9E" w:rsidRPr="00224E9E" w:rsidRDefault="00224E9E" w:rsidP="00224E9E">
      <w:pPr>
        <w:pStyle w:val="a8"/>
        <w:spacing w:before="0" w:beforeAutospacing="0" w:after="0" w:afterAutospacing="0"/>
        <w:ind w:firstLine="708"/>
        <w:jc w:val="both"/>
      </w:pPr>
      <w:r w:rsidRPr="00224E9E">
        <w:rPr>
          <w:b/>
        </w:rPr>
        <w:lastRenderedPageBreak/>
        <w:t>Новочеркасская трагедия на много лет была засекречена, а распространение информации о ней каралось лишением свободы от 2-х до 7-и лет.</w:t>
      </w:r>
      <w:r w:rsidRPr="00224E9E">
        <w:t xml:space="preserve"> Почти 30 лет молчали о Новочеркасской трагедии 1962 г. как осужденные участники событий, так и те, кто по долгу службы (милиция, внутренние войска, армия, КГБ и др.) давал подписку о неразглашении тайны. Несмотря на то, что власти сделали все возможное и невозможное для сокрытия этого чудовищного факта, о Новочеркасске и трагедии его жителей, вскоре заговорили, но в зарубежных средствах массовой информации.</w:t>
      </w:r>
    </w:p>
    <w:p w:rsidR="00224E9E" w:rsidRPr="00224E9E" w:rsidRDefault="00224E9E" w:rsidP="00224E9E">
      <w:pPr>
        <w:widowControl w:val="0"/>
        <w:autoSpaceDE w:val="0"/>
        <w:autoSpaceDN w:val="0"/>
        <w:adjustRightInd w:val="0"/>
        <w:spacing w:after="0" w:line="240" w:lineRule="auto"/>
        <w:jc w:val="both"/>
        <w:rPr>
          <w:rFonts w:ascii="Times New Roman" w:hAnsi="Times New Roman" w:cs="Times New Roman"/>
          <w:sz w:val="24"/>
          <w:szCs w:val="24"/>
        </w:rPr>
      </w:pPr>
      <w:r w:rsidRPr="00224E9E">
        <w:rPr>
          <w:rFonts w:ascii="Times New Roman" w:hAnsi="Times New Roman" w:cs="Times New Roman"/>
          <w:sz w:val="24"/>
          <w:szCs w:val="24"/>
        </w:rPr>
        <w:t>Для понимания реальной картины событий в Новочеркасске определяющими являются следующие факторы:</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Обострение антирелигиозной политики и насаждение государственного атеизма напрямую связано с жестокостью подавления рабочей забастовки в Новочеркасске и последующими репрессиями («Если Бога нет, то все позволено»);</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Волнения в Новочеркасске разворачивались на фоне массового недовольства политикой власти в целом по стране, а не были, как в других случаях, привязаны к исключительной ситуации в одном отдельно взятом городе или поселке. Волнения в Новочеркасске это высшая точка народного недовольства, спровоцированная решениями высшей власти (сразу после публикации Обращения ЦК КПСС о повышении цен);</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 xml:space="preserve">В Новочеркасске (такого не было ни до, ни после!) в организации подавления беспорядков принимали, непосредственное участие высшие партийные руководители (члены Президиума ЦК КПСС А. И. Микоян и Ф. Р. Козлов и др.), тем самым и ответственность за расстрел легла непосредственно на высшее руководство страны, а не на местные власти, военных, КГБ или милицию; </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Власти испугались последствий собственного решения, отгоняли от себя мысли о кризисе доверия им, а в фокусе их внимания в этот критический момент оказался именно Новочеркасск — место наивысшего накала страстей,  поэтому восстание рабочих было подавлено с беспрецедентной жестокостью и сопровождалось последующими репрессиями;</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Немаловажным фактором, повлиявшим на жестокость подавления рабочей забастовки и последующие репрессии, явилась память о Новочеркасске, как «гнезде контрреволюции», сохранившимся в памяти безбожной власти со времен Гражданской войны;</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Предварительное следствие и суд над участниками рабочей забастовки и демонстрации, получившие ясную директиву правительства и ЦК КПСС, встали на путь фабрикации уголовных дел. Следствие не гнушалось и прямой фальсификацией и подтасовкой фактов. Выполняя заказ верховной власти, суд вынес приговоры, в том числе «расстрельные», ни в коей мере не соответствовавшие «тяжести содеянного» и основанные на фальсифицированных уликах;</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По прямому поручению верховной власти в Новочеркасске готовилась показательная расправа над «бунтовщиками», призванная запугать и образумить «распустившихся» горожан, дискредитировать участников волнений, и вновь пробудить в душах людей страх, несколько утихший в период т.н. «оттепели».</w:t>
      </w:r>
    </w:p>
    <w:p w:rsidR="00224E9E" w:rsidRPr="00224E9E" w:rsidRDefault="00224E9E" w:rsidP="00224E9E">
      <w:pPr>
        <w:pStyle w:val="a6"/>
        <w:widowControl w:val="0"/>
        <w:numPr>
          <w:ilvl w:val="0"/>
          <w:numId w:val="112"/>
        </w:numPr>
        <w:autoSpaceDE w:val="0"/>
        <w:autoSpaceDN w:val="0"/>
        <w:adjustRightInd w:val="0"/>
        <w:ind w:left="0"/>
        <w:contextualSpacing/>
        <w:jc w:val="both"/>
      </w:pPr>
      <w:r w:rsidRPr="00224E9E">
        <w:t>Сокрытие убитых и умерших от ран участников Новочеркасской трагедии, засекреченность документов о Новочеркасских событиях, вплоть до настоящего времени, является преступлением и по Божьим, и по гражданским законам.</w:t>
      </w:r>
    </w:p>
    <w:p w:rsidR="00224E9E" w:rsidRPr="00224E9E" w:rsidRDefault="00224E9E" w:rsidP="00224E9E">
      <w:pPr>
        <w:widowControl w:val="0"/>
        <w:autoSpaceDE w:val="0"/>
        <w:autoSpaceDN w:val="0"/>
        <w:adjustRightInd w:val="0"/>
        <w:spacing w:after="0" w:line="240" w:lineRule="auto"/>
        <w:jc w:val="both"/>
        <w:rPr>
          <w:rFonts w:ascii="Times New Roman" w:hAnsi="Times New Roman" w:cs="Times New Roman"/>
          <w:sz w:val="24"/>
          <w:szCs w:val="24"/>
        </w:rPr>
      </w:pPr>
    </w:p>
    <w:p w:rsidR="00B76049" w:rsidRDefault="00224E9E" w:rsidP="00224E9E">
      <w:pPr>
        <w:spacing w:after="0" w:line="240" w:lineRule="auto"/>
        <w:ind w:firstLine="709"/>
        <w:jc w:val="both"/>
        <w:rPr>
          <w:rFonts w:ascii="Times New Roman" w:hAnsi="Times New Roman" w:cs="Times New Roman"/>
          <w:b/>
          <w:sz w:val="24"/>
          <w:szCs w:val="24"/>
          <w:u w:val="single"/>
        </w:rPr>
      </w:pPr>
      <w:r w:rsidRPr="00224E9E">
        <w:rPr>
          <w:rFonts w:ascii="Times New Roman" w:hAnsi="Times New Roman" w:cs="Times New Roman"/>
          <w:sz w:val="24"/>
          <w:szCs w:val="24"/>
        </w:rPr>
        <w:t xml:space="preserve">Восстановленная по документам, исследованиям и свидетельствам очевидцев хронология событий Новочеркасской трагедии, ее действующие лица и список граждан, репрессированных в связи с участием в событиях 1 – 3 июня 1962 года  представлены </w:t>
      </w:r>
      <w:r w:rsidRPr="00224E9E">
        <w:rPr>
          <w:rFonts w:ascii="Times New Roman" w:hAnsi="Times New Roman" w:cs="Times New Roman"/>
          <w:b/>
          <w:sz w:val="24"/>
          <w:szCs w:val="24"/>
          <w:u w:val="single"/>
        </w:rPr>
        <w:t>в таблицах 1, 2, 3</w:t>
      </w:r>
    </w:p>
    <w:p w:rsidR="00DF4A50" w:rsidRDefault="00DF4A50" w:rsidP="00224E9E">
      <w:pPr>
        <w:spacing w:after="0" w:line="240" w:lineRule="auto"/>
        <w:ind w:firstLine="709"/>
        <w:jc w:val="both"/>
        <w:rPr>
          <w:rFonts w:ascii="Times New Roman" w:hAnsi="Times New Roman" w:cs="Times New Roman"/>
          <w:b/>
          <w:sz w:val="24"/>
          <w:szCs w:val="24"/>
          <w:u w:val="single"/>
        </w:rPr>
      </w:pPr>
    </w:p>
    <w:p w:rsidR="00DF4A50" w:rsidRDefault="00DF4A50" w:rsidP="00224E9E">
      <w:pPr>
        <w:spacing w:after="0" w:line="240" w:lineRule="auto"/>
        <w:ind w:firstLine="709"/>
        <w:jc w:val="both"/>
        <w:rPr>
          <w:rFonts w:ascii="Times New Roman" w:hAnsi="Times New Roman" w:cs="Times New Roman"/>
          <w:b/>
          <w:sz w:val="24"/>
          <w:szCs w:val="24"/>
          <w:u w:val="single"/>
        </w:rPr>
      </w:pPr>
    </w:p>
    <w:p w:rsidR="00DF4A50" w:rsidRDefault="00DF4A50" w:rsidP="00224E9E">
      <w:pPr>
        <w:spacing w:after="0" w:line="240" w:lineRule="auto"/>
        <w:ind w:firstLine="709"/>
        <w:jc w:val="both"/>
        <w:rPr>
          <w:rFonts w:ascii="Times New Roman" w:hAnsi="Times New Roman" w:cs="Times New Roman"/>
          <w:b/>
          <w:sz w:val="24"/>
          <w:szCs w:val="24"/>
          <w:u w:val="single"/>
        </w:rPr>
      </w:pPr>
    </w:p>
    <w:p w:rsidR="00224E9E" w:rsidRDefault="00224E9E" w:rsidP="00224E9E">
      <w:pPr>
        <w:spacing w:after="0" w:line="240" w:lineRule="auto"/>
        <w:jc w:val="both"/>
        <w:rPr>
          <w:rFonts w:ascii="Times New Roman" w:hAnsi="Times New Roman" w:cs="Times New Roman"/>
          <w:b/>
          <w:sz w:val="24"/>
          <w:szCs w:val="24"/>
          <w:u w:val="single"/>
        </w:rPr>
      </w:pPr>
    </w:p>
    <w:p w:rsidR="00224E9E" w:rsidRPr="00224E9E" w:rsidRDefault="00224E9E" w:rsidP="00224E9E">
      <w:pPr>
        <w:widowControl w:val="0"/>
        <w:autoSpaceDE w:val="0"/>
        <w:autoSpaceDN w:val="0"/>
        <w:adjustRightInd w:val="0"/>
        <w:spacing w:after="0"/>
        <w:jc w:val="center"/>
        <w:rPr>
          <w:rFonts w:ascii="Times New Roman" w:hAnsi="Times New Roman" w:cs="Times New Roman"/>
          <w:b/>
          <w:sz w:val="24"/>
          <w:szCs w:val="24"/>
          <w:u w:val="single"/>
        </w:rPr>
      </w:pPr>
      <w:r w:rsidRPr="00224E9E">
        <w:rPr>
          <w:rFonts w:ascii="Times New Roman" w:hAnsi="Times New Roman" w:cs="Times New Roman"/>
          <w:b/>
          <w:sz w:val="24"/>
          <w:szCs w:val="24"/>
          <w:u w:val="single"/>
        </w:rPr>
        <w:lastRenderedPageBreak/>
        <w:t>Таблица 1</w:t>
      </w:r>
    </w:p>
    <w:p w:rsidR="00224E9E" w:rsidRDefault="00224E9E" w:rsidP="00224E9E">
      <w:pPr>
        <w:spacing w:after="0" w:line="240" w:lineRule="auto"/>
        <w:jc w:val="center"/>
        <w:rPr>
          <w:rFonts w:ascii="Times New Roman" w:hAnsi="Times New Roman" w:cs="Times New Roman"/>
          <w:b/>
          <w:sz w:val="28"/>
          <w:szCs w:val="28"/>
        </w:rPr>
      </w:pPr>
      <w:r w:rsidRPr="00224E9E">
        <w:rPr>
          <w:rFonts w:ascii="Times New Roman" w:hAnsi="Times New Roman" w:cs="Times New Roman"/>
          <w:b/>
          <w:sz w:val="24"/>
          <w:szCs w:val="24"/>
        </w:rPr>
        <w:t>Действующие лица Новочеркасской трагедии 1962 года.</w:t>
      </w:r>
    </w:p>
    <w:p w:rsidR="00224E9E" w:rsidRPr="008C71AD" w:rsidRDefault="00224E9E" w:rsidP="00224E9E">
      <w:pPr>
        <w:spacing w:after="0" w:line="240" w:lineRule="auto"/>
        <w:jc w:val="center"/>
        <w:rPr>
          <w:rFonts w:ascii="Times New Roman" w:hAnsi="Times New Roman" w:cs="Times New Roman"/>
          <w:b/>
          <w:sz w:val="28"/>
          <w:szCs w:val="28"/>
        </w:rPr>
      </w:pPr>
    </w:p>
    <w:tbl>
      <w:tblPr>
        <w:tblStyle w:val="a7"/>
        <w:tblW w:w="0" w:type="auto"/>
        <w:shd w:val="clear" w:color="auto" w:fill="FFFFFF" w:themeFill="background1"/>
        <w:tblLook w:val="04A0"/>
      </w:tblPr>
      <w:tblGrid>
        <w:gridCol w:w="2188"/>
        <w:gridCol w:w="7383"/>
      </w:tblGrid>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Москва</w:t>
            </w:r>
          </w:p>
          <w:p w:rsidR="00224E9E" w:rsidRPr="00224E9E" w:rsidRDefault="00224E9E" w:rsidP="00224E9E">
            <w:pPr>
              <w:jc w:val="center"/>
              <w:rPr>
                <w:rFonts w:ascii="Times New Roman" w:hAnsi="Times New Roman" w:cs="Times New Roman"/>
                <w:b/>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Хрущев Н.С.</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1-ый секретарь ЦК КПСС, Председатель Совета Министров СССР, Верховный Главнокомандующий.</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Козлов Ф.Р. </w:t>
            </w:r>
          </w:p>
        </w:tc>
        <w:tc>
          <w:tcPr>
            <w:tcW w:w="7195" w:type="dxa"/>
            <w:shd w:val="clear" w:color="auto" w:fill="FFFFFF" w:themeFill="background1"/>
          </w:tcPr>
          <w:p w:rsidR="00224E9E" w:rsidRPr="00224E9E" w:rsidRDefault="00224E9E" w:rsidP="00224E9E">
            <w:pPr>
              <w:rPr>
                <w:rFonts w:ascii="Times New Roman" w:hAnsi="Times New Roman" w:cs="Times New Roman"/>
                <w:sz w:val="20"/>
                <w:szCs w:val="20"/>
              </w:rPr>
            </w:pPr>
            <w:r w:rsidRPr="00224E9E">
              <w:rPr>
                <w:rFonts w:ascii="Times New Roman" w:hAnsi="Times New Roman" w:cs="Times New Roman"/>
                <w:sz w:val="20"/>
                <w:szCs w:val="20"/>
              </w:rPr>
              <w:t>Член Президиума ЦК КПСС, секретарь ЦК КПСС.</w:t>
            </w:r>
          </w:p>
          <w:p w:rsidR="00224E9E" w:rsidRPr="00224E9E" w:rsidRDefault="00224E9E" w:rsidP="00224E9E">
            <w:pPr>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Микоян А.И.</w:t>
            </w:r>
          </w:p>
        </w:tc>
        <w:tc>
          <w:tcPr>
            <w:tcW w:w="7195" w:type="dxa"/>
            <w:shd w:val="clear" w:color="auto" w:fill="FFFFFF" w:themeFill="background1"/>
          </w:tcPr>
          <w:p w:rsidR="00224E9E" w:rsidRPr="00224E9E" w:rsidRDefault="00224E9E" w:rsidP="00224E9E">
            <w:pPr>
              <w:rPr>
                <w:rFonts w:ascii="Times New Roman" w:hAnsi="Times New Roman" w:cs="Times New Roman"/>
                <w:sz w:val="20"/>
                <w:szCs w:val="20"/>
              </w:rPr>
            </w:pPr>
            <w:r w:rsidRPr="00224E9E">
              <w:rPr>
                <w:rFonts w:ascii="Times New Roman" w:hAnsi="Times New Roman" w:cs="Times New Roman"/>
                <w:sz w:val="20"/>
                <w:szCs w:val="20"/>
              </w:rPr>
              <w:t>Член Президиума ЦК КПСС, 1-й зам. председателя Совета Министров СССР.</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Кириленко А.П.</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Член Президиума ЦК КПСС, 1-ый зам. председателя Бюро КПСС по РСФСР.</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Полянский Д.С.</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Член Президиума ЦК КПСС, председатель Совета Министров  РСФСР.</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Шелепин А.Н.</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Секретарь ЦК КПСС (до октября 1961 г. председатель КГБ при Совете Министров РСФСР).</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Ильичев Л.Ф.</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Секретарь ЦК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Степаков П.Г.</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Зав. Отделом ЦК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Снастин Д.М.</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Заместитель заведующего отделом ЦК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Павлов С.П.</w:t>
            </w:r>
          </w:p>
          <w:p w:rsidR="00224E9E" w:rsidRPr="00224E9E" w:rsidRDefault="00224E9E" w:rsidP="00224E9E">
            <w:pPr>
              <w:jc w:val="both"/>
              <w:rPr>
                <w:rFonts w:ascii="Times New Roman" w:hAnsi="Times New Roman" w:cs="Times New Roman"/>
                <w:b/>
                <w:sz w:val="20"/>
                <w:szCs w:val="20"/>
              </w:rPr>
            </w:pP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Первый секретарь ЦК ВЛКСМ</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Малиновский Р.Я.</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Министр Обороны  СССР.</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Тикунов В.С.</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Министр внутренних дел РСФСР.</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eastAsia="Times New Roman" w:hAnsi="Times New Roman" w:cs="Times New Roman"/>
                <w:b/>
                <w:sz w:val="20"/>
                <w:szCs w:val="20"/>
              </w:rPr>
              <w:t>Ромашков П.И.</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eastAsia="Times New Roman" w:hAnsi="Times New Roman" w:cs="Times New Roman"/>
                <w:sz w:val="20"/>
                <w:szCs w:val="20"/>
              </w:rPr>
              <w:t>Заместителя министра внутренних дел</w:t>
            </w:r>
            <w:r w:rsidRPr="00224E9E">
              <w:rPr>
                <w:rFonts w:ascii="Times New Roman" w:hAnsi="Times New Roman" w:cs="Times New Roman"/>
                <w:sz w:val="20"/>
                <w:szCs w:val="20"/>
              </w:rPr>
              <w:t xml:space="preserve"> РСФСР.</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Семичастный А.Е.</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Председатель Комитета госбезопасности при Совете Министров СССР.</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Ивашутин П.И. </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Председателя КГБ при СМ СССР.</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Захаров Н.С.</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Председателя КГБ при СМ СССР.</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Чугунов Б.И.</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Начштаба внутренних войск МВД РСФСР, и.о. начальника внутренних войск МВД РСФСР</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Болдин И.В.</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политотдела внутренних войск МВД РСФСР.</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Руденко Р.А.</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Генеральный прокурор СССР.</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Щебетенко Д. Ф.</w:t>
            </w:r>
          </w:p>
        </w:tc>
        <w:tc>
          <w:tcPr>
            <w:tcW w:w="7195" w:type="dxa"/>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заместитель начальника отделения Следственного отдела КГБ при СМ СССР</w:t>
            </w:r>
          </w:p>
        </w:tc>
      </w:tr>
      <w:tr w:rsidR="00224E9E" w:rsidRPr="00224E9E" w:rsidTr="00224E9E">
        <w:trPr>
          <w:trHeight w:val="645"/>
        </w:trPr>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Смирнов Л. Н.</w:t>
            </w:r>
          </w:p>
        </w:tc>
        <w:tc>
          <w:tcPr>
            <w:tcW w:w="7195" w:type="dxa"/>
            <w:shd w:val="clear" w:color="auto" w:fill="FFFFFF" w:themeFill="background1"/>
          </w:tcPr>
          <w:p w:rsidR="00224E9E" w:rsidRPr="00224E9E" w:rsidRDefault="00224E9E" w:rsidP="00224E9E">
            <w:pPr>
              <w:pStyle w:val="a8"/>
              <w:spacing w:before="0" w:beforeAutospacing="0" w:after="240" w:afterAutospacing="0"/>
              <w:rPr>
                <w:sz w:val="20"/>
                <w:szCs w:val="20"/>
              </w:rPr>
            </w:pPr>
            <w:r w:rsidRPr="00224E9E">
              <w:rPr>
                <w:sz w:val="20"/>
                <w:szCs w:val="20"/>
              </w:rPr>
              <w:t>Председатель Верховного Совета РСФСР на процессе по делу № 22</w:t>
            </w:r>
          </w:p>
        </w:tc>
      </w:tr>
      <w:tr w:rsidR="00224E9E" w:rsidRPr="00224E9E" w:rsidTr="00224E9E">
        <w:tc>
          <w:tcPr>
            <w:tcW w:w="2376" w:type="dxa"/>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Круглов А. А.</w:t>
            </w:r>
          </w:p>
        </w:tc>
        <w:tc>
          <w:tcPr>
            <w:tcW w:w="7195" w:type="dxa"/>
            <w:shd w:val="clear" w:color="auto" w:fill="FFFFFF" w:themeFill="background1"/>
          </w:tcPr>
          <w:p w:rsidR="00224E9E" w:rsidRPr="00224E9E" w:rsidRDefault="00224E9E" w:rsidP="00224E9E">
            <w:pPr>
              <w:pStyle w:val="a8"/>
              <w:spacing w:before="0" w:beforeAutospacing="0" w:after="0" w:afterAutospacing="0"/>
              <w:rPr>
                <w:sz w:val="20"/>
                <w:szCs w:val="20"/>
              </w:rPr>
            </w:pPr>
            <w:r w:rsidRPr="00224E9E">
              <w:rPr>
                <w:sz w:val="20"/>
                <w:szCs w:val="20"/>
              </w:rPr>
              <w:t>Государственный обвинитель на процессе по делу № 22</w:t>
            </w:r>
          </w:p>
          <w:p w:rsidR="00224E9E" w:rsidRPr="00224E9E" w:rsidRDefault="00224E9E" w:rsidP="00224E9E">
            <w:pPr>
              <w:pStyle w:val="a8"/>
              <w:spacing w:before="0" w:beforeAutospacing="0" w:after="0" w:afterAutospacing="0"/>
              <w:rPr>
                <w:sz w:val="20"/>
                <w:szCs w:val="20"/>
              </w:rPr>
            </w:pPr>
          </w:p>
        </w:tc>
      </w:tr>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Ростов-на-Дону</w:t>
            </w:r>
          </w:p>
          <w:p w:rsidR="00224E9E" w:rsidRPr="00224E9E" w:rsidRDefault="00224E9E" w:rsidP="00224E9E">
            <w:pPr>
              <w:jc w:val="center"/>
              <w:rPr>
                <w:rFonts w:ascii="Times New Roman" w:hAnsi="Times New Roman" w:cs="Times New Roman"/>
                <w:b/>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Басов А.В.</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p>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1-й секретарь Ростовского обкома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Маяков Л.И.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2-й секретарь Ростовского обкома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Фоменко М.К.</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Секретарь  по идеологической работе Ростовского обкома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Бузаев Я.К.</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Зав. Отделом обкома КПСС по промышленности</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Заметин И.И.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Председатель Ростооблисполкома.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Плиев И.А.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Командующий войсками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lastRenderedPageBreak/>
              <w:t>Шапошников М.К.</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1-й зам. Командующего войсками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Иващенко Д.А.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Политуправления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Назаров Е.М.</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1-й зам. нач. Политуправления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Степшин П.В.</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штаба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Стрельченко</w:t>
            </w: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А.И.      </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УВД Ростовского облисполкома.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Тупченко Ю.П.</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УКГБ по Ростовской области.</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Авилкин И.Е.</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отдела кадров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Пожидаев Е.А.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89-й дивизии ВВ.</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Снежков И.П.</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оперативного отдела штаба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Назарько А.И.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оргмобуправления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Подопригора Ф.И.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Заместитель начальника отдела агитации и пропаганды Политуправления СКВО.</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Душкин П.П.</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Секретарь парткомиссии штаба и управления СКВО.</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Малютин Н.С.</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506-го полка 89-й дивизии ВВ.</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Сагин В.В.</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10-й роты 505-го полка.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Ладилов А.Н.</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Первый заместитель начальника Ростовского высшего военного командного инженерного училища.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Тюрин А.А.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98-го отдельного батальона ВВ.</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gridSpan w:val="2"/>
            <w:shd w:val="clear" w:color="auto" w:fill="FFFFFF" w:themeFill="background1"/>
          </w:tcPr>
          <w:p w:rsidR="00224E9E" w:rsidRPr="00224E9E" w:rsidRDefault="00224E9E" w:rsidP="00224E9E">
            <w:pPr>
              <w:rPr>
                <w:rFonts w:ascii="Times New Roman" w:hAnsi="Times New Roman" w:cs="Times New Roman"/>
                <w:b/>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Новочеркасск</w:t>
            </w:r>
          </w:p>
          <w:p w:rsidR="00224E9E" w:rsidRPr="00224E9E" w:rsidRDefault="00224E9E" w:rsidP="00224E9E">
            <w:pPr>
              <w:jc w:val="center"/>
              <w:rPr>
                <w:rFonts w:ascii="Times New Roman" w:hAnsi="Times New Roman" w:cs="Times New Roman"/>
                <w:b/>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Логинов Т.С.</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1-й секретарь Новочеркасского горкома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Захаров В.В.</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2-й секретарь Новочеркасского горкома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Осипенко В.Ф.</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3-й секретарь Новочеркасского горкома КПСС.</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Замула В.Ф. </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Председатель горисполкома Новочеркасска.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Курочкин Н.А.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Директор НЭВЗа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Аброскин П.А.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Директор НЭВЗа (до и после Курочкина)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Шевцов П.С.</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директора НЭВЗа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Елкин С.Н.</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Главный инженер НЭВЗа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Олешко И.Ф.               </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18-й танковой дивизии, начальник Новочеркасского гарнизона.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Шаргородский Д.Н.</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командира дивизии.</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Давыдов А.С.</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политотдела 18-й танковой дивизии.</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Стадник В.К.</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начальника оперативного отделения штаба 18-й танковой дивизии.</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Трубачников В.К.</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по тех. командира 18-й танковой дивизии.</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Михеев М.П.</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406-го тяжелого танкового полка 18-й танковой дивизии.</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lastRenderedPageBreak/>
              <w:t>Демин В.А.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батальона 406-го танкового полка.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Фалынсков П.Н.</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командира батальона 406-го танкового полка.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Загородный Е.Ф.</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командира батальона 406-го танкового полка.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Уницкий В.И.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140-го танкового полка.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Сазонов В.И.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Командир роты связи 140-го танкового полка.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Перцев Н.Д.</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Прокурор Новочеркасска.</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Николаев П.И.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Новочеркасского ГОМ.</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Верещагин А.И.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начальника ГОМ.</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Малышев К.П.</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 начальника ГОМ.</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Левшин В.В.</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Судебно – медицинский эксперт.</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Глухов К.И.</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КПЗ ГОМ.</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Новиков Н.Х. </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уголовного розыска ГОМ.</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Макиев М.А.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отделения милиции посёлка Октябрьский (Буденновский).</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Перекопский П.П.</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Каменск – Шахтинского ГОМ.</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Шеменев И.Н.</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Таганрогского ГОМ.</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Величко А.А.</w:t>
            </w:r>
          </w:p>
        </w:tc>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Начальник Новошахтинского ГОМ.</w:t>
            </w:r>
          </w:p>
          <w:p w:rsidR="00224E9E" w:rsidRPr="00224E9E" w:rsidRDefault="00224E9E" w:rsidP="00224E9E">
            <w:pPr>
              <w:jc w:val="both"/>
              <w:rPr>
                <w:rFonts w:ascii="Times New Roman" w:hAnsi="Times New Roman" w:cs="Times New Roman"/>
                <w:sz w:val="20"/>
                <w:szCs w:val="20"/>
              </w:rPr>
            </w:pPr>
          </w:p>
        </w:tc>
      </w:tr>
    </w:tbl>
    <w:p w:rsid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widowControl w:val="0"/>
        <w:autoSpaceDE w:val="0"/>
        <w:autoSpaceDN w:val="0"/>
        <w:adjustRightInd w:val="0"/>
        <w:spacing w:after="0"/>
        <w:jc w:val="center"/>
        <w:rPr>
          <w:rFonts w:ascii="Times New Roman" w:hAnsi="Times New Roman" w:cs="Times New Roman"/>
          <w:sz w:val="24"/>
          <w:szCs w:val="24"/>
        </w:rPr>
      </w:pPr>
      <w:r w:rsidRPr="00224E9E">
        <w:rPr>
          <w:rFonts w:ascii="Times New Roman" w:hAnsi="Times New Roman" w:cs="Times New Roman"/>
          <w:b/>
          <w:sz w:val="24"/>
          <w:szCs w:val="24"/>
          <w:u w:val="single"/>
        </w:rPr>
        <w:t>Таблица 2</w:t>
      </w:r>
    </w:p>
    <w:p w:rsidR="00224E9E" w:rsidRDefault="00224E9E" w:rsidP="00224E9E">
      <w:pPr>
        <w:pStyle w:val="a8"/>
        <w:spacing w:before="0" w:beforeAutospacing="0" w:after="0" w:afterAutospacing="0"/>
        <w:jc w:val="center"/>
        <w:rPr>
          <w:b/>
          <w:sz w:val="28"/>
          <w:szCs w:val="28"/>
        </w:rPr>
      </w:pPr>
      <w:r w:rsidRPr="00224E9E">
        <w:rPr>
          <w:b/>
        </w:rPr>
        <w:t>Новочеркасская трагедия. Хроника событий.</w:t>
      </w:r>
    </w:p>
    <w:p w:rsidR="00224E9E" w:rsidRPr="008C71AD" w:rsidRDefault="00224E9E" w:rsidP="00224E9E">
      <w:pPr>
        <w:pStyle w:val="a8"/>
        <w:spacing w:before="0" w:beforeAutospacing="0" w:after="0" w:afterAutospacing="0"/>
        <w:jc w:val="center"/>
        <w:rPr>
          <w:b/>
          <w:sz w:val="28"/>
          <w:szCs w:val="28"/>
        </w:rPr>
      </w:pPr>
    </w:p>
    <w:tbl>
      <w:tblPr>
        <w:tblStyle w:val="a7"/>
        <w:tblW w:w="0" w:type="auto"/>
        <w:shd w:val="clear" w:color="auto" w:fill="FFFFFF" w:themeFill="background1"/>
        <w:tblLook w:val="04A0"/>
      </w:tblPr>
      <w:tblGrid>
        <w:gridCol w:w="7659"/>
        <w:gridCol w:w="1912"/>
      </w:tblGrid>
      <w:tr w:rsidR="00224E9E" w:rsidRPr="00224E9E" w:rsidTr="00224E9E">
        <w:trPr>
          <w:trHeight w:val="457"/>
        </w:trPr>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Снижение расценок на НЭВЗе – в сталелитейном  цехе с 1 июня 1962 г. на 30% - 35%.</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Февраль – май.</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Постановление СМ СССР № 456 от 17 мая 1962 г. о повышении цен на мясомолочные продукты с 1 июня 1962 года на 25% - 30%. </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 xml:space="preserve">Объявлено по радио </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31 мая 1962 г.</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Совещание руководящих работников Ростовской обл. и </w:t>
            </w:r>
          </w:p>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 Новочеркасска.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30 – 31 мая.</w:t>
            </w:r>
          </w:p>
        </w:tc>
      </w:tr>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 июня 1962 года.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Сбор первой смены рабочих НЭВЗа, обсуждение ситуации.</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Выход их цеха на территорию завода, разговор с директором Б.Н. Курочкиным, «…ешьте пирожки с ливером».</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После 8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Гудки компрессорной станции.</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9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Выход рабочих из цехов завода.</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10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Звонки в штаб округа руководства Новочеркасска и требование 1-го секретаря Ростовского обкома КПСС А.В. Басова о введении на НЭВЗ войск.</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10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 НЭВЗу подъезжает бронетранспортер с 10 военнослужащими, обеспеченными рациями.</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Выход рабочих на площадь перед заводоуправлением НЭВЗа (около 500 чел).</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11:30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Написание и вывешивание плакатов «Мясо, масло, повышение зарплаты!», «Нам нужны квартиры!» на опоре ж/д  Москва – Ростов.</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11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Ввод двух взводов солдат на территорию НЭВЗа и изгнание их рабочими.</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12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lastRenderedPageBreak/>
              <w:t>Сооружение заграждений на ж/д путях, остановка поезда «Саратов – Ростов». «Привет рабочему классу! Хрущева – на мясо!».</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После12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Звонок 1-го секретаря Ростовского обкома КПСС А.В. Басова командующему СКВО И.А. Плиеву, находящемуся в Краснодаре на сборах СКВО.</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Приказ Генштаба ВС СССР о срочном прибытии командующего СКВО И.А. Плиева к месту событий, в Новочеркасск.</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12:30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Инцидент с главным инженером НЭВЗа С.Н. Елкиным.</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Около13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Прибытие в Ростов-на-Дону секретарей ЦК КПСС А.Н. Шелепина и А.П. Кириленко, их встреча с 1-ым секретарем Ростовского обкома КПСС А.В. Басовым.</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13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Прибытие в Новочеркасск офицеров штаба СКВО, организация командного пункта и установка «ВЧ» связи с Москвой.</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14 – 19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Прибытие к НЭВЗу группы солдат внутренних войск в количестве около 100 человек. Рабочие их не пропустили на территорию завода.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14:40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Отвод пассажирского поезда «Саратов – Ростов» на ст. «Локомотивстрой».</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16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Прилет в Ростов-на-Дону из Краснодара командующего СКВО И.А. Плиева.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16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Прибытие на НЭВЗ 1-го секретаря Ростовского обкома КПСС А.В. Басова и других официальных лиц.  Выступление А.В. Басова перед рабочими с балкона заводоуправления. Блокирование его в здании заводоуправления рабочими.</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16:30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Подняты по тревоге курсанты 12 артшколы.</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17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Попытка 1-го зам. Командующего войсками СКВО М.К. Шапошниковым применить « дымы» против бастующих рабочих с целью освобождения из здания заводоуправления 1-го секретаря Ростовского обкома КПСС А.В. Басова</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18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У НЭВЗа остановлена группа танков (10-12 единиц), танк «Т-34» угодил в яму.</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18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Попытка милиции установить порядок на НЭВЗе (200 милиционеров разогнаны рабочими).</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18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Подача гудков с проходящего тепловоза. </w:t>
            </w: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Звонок министра обороны СССР Р.Я. Малиновского в штаб округа: «Соединения поднять. Танки не выводить.  Порядок навести. Доложить».</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18:30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Встреча в горотделе КГБ Кириленко и Плиева. Вопрос: «Что Вы намерены делать?».</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20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Прибытие в город курсантов Ростовского высшего военного командного инженерного училища.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20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Митинг у пешеходного тоннеля под железной дорогой около заводоуправления НЭВЗа бастующих рабочих. </w:t>
            </w: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Решение об организации демонстрации к ГК КПСС утром 2 июня 1962 г. с целью предъявления властям своих законных требований по улучшению условий жизни. </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С 18 до 20.30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Поход группы рабочих НЭВЗа с целью агитации на электродный завод (около 150 чел).</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20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Прибытие к заводоуправлению 5 автомашин с солдатами и 3 бронетранспортеров. Рабочие их не пропустили. </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20:30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Прибытие освобожденного 1-го секретаря Ростовского обкома КПСС А.В. Басова в ГК КПСС. Разговор по телефону Кириленко и Хрущева.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21 часа.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Прибытие в Новочеркасск литерных самолетов с Ф.Р. Козловым, А.И. Микояном, Д.С. Полянским, Л.Ф. Ильичевым и руководителями КГБ и МВД.</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После 22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Прибытие к НЭВЗу колонны танков из учебного центра в Персияновке.</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После 22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Остановка танков  около НЭВЗа бастующими рабочими.</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В ночь с 1 на 2 июня.</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Установка танкового заграждения на мосту через реку Тузлов.</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23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p>
          <w:p w:rsidR="00224E9E" w:rsidRPr="00224E9E" w:rsidRDefault="00224E9E" w:rsidP="00224E9E">
            <w:pPr>
              <w:jc w:val="both"/>
              <w:rPr>
                <w:rFonts w:ascii="Times New Roman" w:hAnsi="Times New Roman" w:cs="Times New Roman"/>
                <w:b/>
                <w:sz w:val="20"/>
                <w:szCs w:val="20"/>
              </w:rPr>
            </w:pP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Аресты рабочих – участников забастовки.</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Первые аресты -  ночь с 1 на 2 июня.</w:t>
            </w: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Далее – постоянно.</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p>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Мобилизация комсомольского актива Новочеркасска.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 xml:space="preserve">Со второй половины 1 июня и всю ночь </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lastRenderedPageBreak/>
              <w:t>на 2 июня.</w:t>
            </w:r>
          </w:p>
        </w:tc>
      </w:tr>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lastRenderedPageBreak/>
              <w:t>2 июня 1962 года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Организация дежурств  дружинников у ГК КПСС.</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Ночь – утро 2 июня.</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Танк сбил опоры электропередач у НЭВЗа.</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5 утра.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Начало первой смены на НЭВЗЕ, сбор  рабочих в цехах.</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7:30</w:t>
            </w:r>
          </w:p>
        </w:tc>
      </w:tr>
      <w:tr w:rsidR="00224E9E" w:rsidRPr="00224E9E" w:rsidTr="00224E9E">
        <w:tc>
          <w:tcPr>
            <w:tcW w:w="0" w:type="auto"/>
            <w:tcBorders>
              <w:bottom w:val="sing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Прибытие к мосту через р. Тузлов курсантов Ростовского высшего военного командного инженерного училища.</w:t>
            </w:r>
          </w:p>
        </w:tc>
        <w:tc>
          <w:tcPr>
            <w:tcW w:w="0" w:type="auto"/>
            <w:tcBorders>
              <w:bottom w:val="sing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8 часов.</w:t>
            </w:r>
          </w:p>
        </w:tc>
      </w:tr>
      <w:tr w:rsidR="00224E9E" w:rsidRPr="00224E9E" w:rsidTr="00224E9E">
        <w:tc>
          <w:tcPr>
            <w:tcW w:w="0" w:type="auto"/>
            <w:tcBorders>
              <w:top w:val="single" w:sz="4" w:space="0" w:color="auto"/>
              <w:bottom w:val="sing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Выход рабочих из цехов на площадь перед заводоуправлением, остановка поезда, подача сигналов. </w:t>
            </w:r>
            <w:r w:rsidRPr="00224E9E">
              <w:rPr>
                <w:rFonts w:ascii="Times New Roman" w:hAnsi="Times New Roman" w:cs="Times New Roman"/>
                <w:b/>
                <w:sz w:val="20"/>
                <w:szCs w:val="20"/>
              </w:rPr>
              <w:t>Начало мирной демонстрации рабочих Новочеркасска к зданию ГК КПСС.</w:t>
            </w:r>
          </w:p>
        </w:tc>
        <w:tc>
          <w:tcPr>
            <w:tcW w:w="0" w:type="auto"/>
            <w:tcBorders>
              <w:top w:val="single" w:sz="4" w:space="0" w:color="auto"/>
              <w:bottom w:val="sing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8:15</w:t>
            </w:r>
          </w:p>
        </w:tc>
      </w:tr>
      <w:tr w:rsidR="00224E9E" w:rsidRPr="00224E9E" w:rsidTr="00224E9E">
        <w:tc>
          <w:tcPr>
            <w:tcW w:w="0" w:type="auto"/>
            <w:tcBorders>
              <w:top w:val="sing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Агитация на других заводах, выход рабочих 17 з-да, Нефтемаша, ЖБИ, керамического, электродного и др. к развилке дорог, соединение с колонной рабочих НЭВЗа.</w:t>
            </w:r>
          </w:p>
        </w:tc>
        <w:tc>
          <w:tcPr>
            <w:tcW w:w="0" w:type="auto"/>
            <w:tcBorders>
              <w:top w:val="sing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p>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9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Остановка у НЭВЗа пассажирского поезда «Москва – Баку», подача сигналов.</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9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Построение на площади у ГК КПСС дружинников и солдат.</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Проход колонны демонстрантов к заграждению на мосту через р. Тузлов.</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10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Разговор по «ВЧ» Н.С. Хрущева и Ф.Р. Козлова.</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10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Проход по ул. Советской (Московской) и выход демонстрантов на площадь и сквер у ГК КПСС.</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После 10:30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Остановка на площади К. Маркса, проход группы демонстрантов в здание ГК КПСС.</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11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Выступление женщины с балкона ГК КПСС с призывом идти к горотделу милиции, с целью освобождения арестованных ранее участников забастовки.</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11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Разговор делегации рабочих с начальником Новочеркасского военного гарнизона в здании ГК КПСС.</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После 11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Переговоры демонстрантов с охраной Городского Отдела милиции, попытка войти во внутренний двор.</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11:30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Штурм демонстрантами горотдела милиции с целью освобождения арестованных ранее участников забастовки.</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11:45</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Выстрел рядового Азизова.</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12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Прибытие к площади ГК КПСС дополнительных воинских подразделений и вывод группы демонстрантов из здание ГК КПСС.</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12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Приезд на площадь К.Маркса генерала Олешко, его выступление перед демонстрантами с требованием разойтись и предупреждением о применении против демонстрантов оружия. </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12:20</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Расстрел рабочей демонстрации.</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12:31</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Ввод в Новочеркасск новых воинских подразделений. </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13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Вывоз с площади раненых и убитых, попытка смыть пожарными машинами кровь с асфальта.</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Около 13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Замена воинского состава оцепления около ГК КПСС.</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13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Подход воинского подкрепления к ГОМ, оцепление, охрана.</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14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Сбор рабочих и жителей Новочеркасска на площади К. Маркса, у здания горотдела милиции и КГБ. </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14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b/>
                <w:sz w:val="20"/>
                <w:szCs w:val="20"/>
              </w:rPr>
              <w:t>Разговор делегации рабочих с представителями власти в военном городке о выводе войск из Новочеркасска.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2-я половина дня</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Обращение к демонстрантам по радио А.И. Микояна.</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2-я половина дня</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Введение комендантского часа в Новочеркасске.</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21: 30</w:t>
            </w:r>
          </w:p>
        </w:tc>
      </w:tr>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3 июня 1962 года.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Укладка нового асфальта на площади у ГК КПСС, с целью сокрытия следов крови раненых и убитых демонстрантов 2 июня 1962 г.</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6 – 7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lastRenderedPageBreak/>
              <w:t>Сбор рабочих и жителей Новочеркасска у ГОМ (около 500 чел.).</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Радиообращение А.И. Микояна к жителям Новочеркасска через динамики к/т «Победа».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Около 10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Активная агитационно – массовая работа актива коммунистов, дружинников и пр.</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К 12 часам.</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Ф.Р. Козлов и А.И. Микоян посещают НЭВЗ и проводят совещание партактива НЭВЗа.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После 12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Выступление по радио Ф.Р. Козлова.</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15 часов.</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 городе восстановлен порядок</w:t>
            </w:r>
          </w:p>
          <w:p w:rsidR="00224E9E" w:rsidRPr="00224E9E" w:rsidRDefault="00224E9E" w:rsidP="00224E9E">
            <w:pPr>
              <w:jc w:val="both"/>
              <w:rPr>
                <w:rFonts w:ascii="Times New Roman" w:hAnsi="Times New Roman" w:cs="Times New Roman"/>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К 17 часам</w:t>
            </w:r>
          </w:p>
        </w:tc>
      </w:tr>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4 июня 1962 года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Рабочие НЭВЗа приступают к работе, и ночная смена выполняет план на 150%. Ф.Р. Козлов выступает на заводе им. Никольского. Проведение собраний на предприятиях Новочеркасска.</w:t>
            </w:r>
          </w:p>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Одобрение действий власти и резкое осуждение забастовщиков.</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В течение дня</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Тайное захоронение убитых на площади перед ГК КПСС, в ГОМ и умерших от ран в больницах Новочеркасска участников демонстрации на отдаленных сельских кладбищах Ростовской области.</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В ночь с 4 июня на 5 июня.</w:t>
            </w:r>
          </w:p>
        </w:tc>
      </w:tr>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5, 6, 7 июня 1962 года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Собрания на заводах и предприятиях Новочеркасска с осуждением забастовщиков. </w:t>
            </w:r>
            <w:r w:rsidRPr="00224E9E">
              <w:rPr>
                <w:rFonts w:ascii="Times New Roman" w:hAnsi="Times New Roman" w:cs="Times New Roman"/>
                <w:b/>
                <w:sz w:val="20"/>
                <w:szCs w:val="20"/>
              </w:rPr>
              <w:t>Устранение недостатков в торговле, обеспечение Новочеркасска продуктами питания.</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В течение указанных дней.</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Отмена комендантского часа.</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6 июня</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Вывод войск из города.</w:t>
            </w:r>
          </w:p>
          <w:p w:rsidR="00224E9E" w:rsidRPr="00224E9E" w:rsidRDefault="00224E9E" w:rsidP="00224E9E">
            <w:pPr>
              <w:jc w:val="both"/>
              <w:rPr>
                <w:rFonts w:ascii="Times New Roman" w:hAnsi="Times New Roman" w:cs="Times New Roman"/>
                <w:b/>
                <w:sz w:val="20"/>
                <w:szCs w:val="20"/>
              </w:rPr>
            </w:pP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7 июня</w:t>
            </w:r>
          </w:p>
        </w:tc>
      </w:tr>
      <w:tr w:rsidR="00224E9E" w:rsidRPr="00224E9E" w:rsidTr="00224E9E">
        <w:tc>
          <w:tcPr>
            <w:tcW w:w="0" w:type="auto"/>
            <w:gridSpan w:val="2"/>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Июнь – сентябрь 1962 года</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Аресты участников забастовки и демонстрации,  и суды над ними.</w:t>
            </w: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 </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Июнь – август.</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Начало строительства новых домов и общественных зданий (д\с, больницы) для рабочих НЭВЗа и других предприятий Новочеркасска.</w:t>
            </w:r>
          </w:p>
        </w:tc>
        <w:tc>
          <w:tcPr>
            <w:tcW w:w="0" w:type="auto"/>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С конца июня</w:t>
            </w:r>
          </w:p>
        </w:tc>
      </w:tr>
      <w:tr w:rsidR="00224E9E" w:rsidRPr="00224E9E" w:rsidTr="00224E9E">
        <w:tc>
          <w:tcPr>
            <w:tcW w:w="0" w:type="auto"/>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Расстрел по приговору Верховного Суда РСФСР от 20.08.1962 года.</w:t>
            </w:r>
          </w:p>
        </w:tc>
        <w:tc>
          <w:tcPr>
            <w:tcW w:w="0" w:type="auto"/>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17, 18, 19 сентября 1962 года.</w:t>
            </w:r>
          </w:p>
        </w:tc>
      </w:tr>
    </w:tbl>
    <w:p w:rsid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pStyle w:val="a8"/>
        <w:spacing w:before="0" w:beforeAutospacing="0" w:after="0" w:afterAutospacing="0" w:line="276" w:lineRule="auto"/>
        <w:jc w:val="center"/>
        <w:rPr>
          <w:b/>
        </w:rPr>
      </w:pPr>
      <w:r w:rsidRPr="00224E9E">
        <w:rPr>
          <w:b/>
          <w:u w:val="single"/>
        </w:rPr>
        <w:t>Таблица 3</w:t>
      </w:r>
    </w:p>
    <w:p w:rsidR="00224E9E" w:rsidRDefault="00224E9E" w:rsidP="00224E9E">
      <w:pPr>
        <w:spacing w:after="0" w:line="240" w:lineRule="auto"/>
        <w:jc w:val="center"/>
        <w:rPr>
          <w:rFonts w:ascii="Times New Roman" w:hAnsi="Times New Roman" w:cs="Times New Roman"/>
          <w:b/>
          <w:sz w:val="28"/>
          <w:szCs w:val="28"/>
        </w:rPr>
      </w:pPr>
      <w:r w:rsidRPr="00224E9E">
        <w:rPr>
          <w:rFonts w:ascii="Times New Roman" w:hAnsi="Times New Roman" w:cs="Times New Roman"/>
          <w:b/>
          <w:sz w:val="24"/>
          <w:szCs w:val="24"/>
        </w:rPr>
        <w:t>Список граждан, репрессированных в связи с участием в событиях 1 – 3 июня 1962 года в Новочеркасске.</w:t>
      </w:r>
    </w:p>
    <w:p w:rsidR="00224E9E" w:rsidRPr="00E74DA7" w:rsidRDefault="00224E9E" w:rsidP="00224E9E">
      <w:pPr>
        <w:spacing w:after="0" w:line="240" w:lineRule="auto"/>
        <w:jc w:val="center"/>
        <w:rPr>
          <w:rFonts w:ascii="Times New Roman" w:hAnsi="Times New Roman" w:cs="Times New Roman"/>
          <w:b/>
          <w:sz w:val="28"/>
          <w:szCs w:val="28"/>
        </w:rPr>
      </w:pPr>
    </w:p>
    <w:tbl>
      <w:tblPr>
        <w:tblStyle w:val="a7"/>
        <w:tblW w:w="0" w:type="auto"/>
        <w:shd w:val="clear" w:color="auto" w:fill="FFFFFF" w:themeFill="background1"/>
        <w:tblLook w:val="04A0"/>
      </w:tblPr>
      <w:tblGrid>
        <w:gridCol w:w="831"/>
        <w:gridCol w:w="4760"/>
        <w:gridCol w:w="3980"/>
      </w:tblGrid>
      <w:tr w:rsidR="00224E9E" w:rsidRPr="00224E9E" w:rsidTr="00224E9E">
        <w:tc>
          <w:tcPr>
            <w:tcW w:w="0" w:type="auto"/>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p>
          <w:p w:rsidR="00224E9E" w:rsidRPr="00224E9E" w:rsidRDefault="00224E9E" w:rsidP="00224E9E">
            <w:pPr>
              <w:jc w:val="both"/>
              <w:rPr>
                <w:rFonts w:ascii="Times New Roman" w:hAnsi="Times New Roman" w:cs="Times New Roman"/>
                <w:b/>
                <w:sz w:val="20"/>
                <w:szCs w:val="20"/>
              </w:rPr>
            </w:pP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По приговору Верховного суда РСФСР от 20 августа 1962 г. осуждены по ст. 77 (бандитизм) и 79 (организованное нападение на власть и массовые беспорядки) УК РСФСР к исключительной мере наказания – смертной казни с конфискацией имущества:</w:t>
            </w:r>
          </w:p>
          <w:p w:rsidR="00224E9E" w:rsidRPr="00224E9E" w:rsidRDefault="00224E9E" w:rsidP="00224E9E">
            <w:pPr>
              <w:jc w:val="both"/>
              <w:rPr>
                <w:rFonts w:ascii="Times New Roman" w:hAnsi="Times New Roman" w:cs="Times New Roman"/>
                <w:b/>
                <w:sz w:val="20"/>
                <w:szCs w:val="20"/>
              </w:rPr>
            </w:pPr>
          </w:p>
          <w:p w:rsidR="00224E9E" w:rsidRPr="00224E9E" w:rsidRDefault="00224E9E" w:rsidP="00224E9E">
            <w:pPr>
              <w:pStyle w:val="a6"/>
              <w:numPr>
                <w:ilvl w:val="0"/>
                <w:numId w:val="114"/>
              </w:numPr>
              <w:contextualSpacing/>
              <w:jc w:val="both"/>
              <w:rPr>
                <w:b/>
                <w:sz w:val="20"/>
                <w:szCs w:val="20"/>
              </w:rPr>
            </w:pPr>
            <w:r w:rsidRPr="00224E9E">
              <w:rPr>
                <w:b/>
                <w:sz w:val="20"/>
                <w:szCs w:val="20"/>
              </w:rPr>
              <w:t>ЗАЙЦЕВ Александр  Федорович – 1927 г.р. (35 лет)</w:t>
            </w:r>
          </w:p>
          <w:p w:rsidR="00224E9E" w:rsidRPr="00224E9E" w:rsidRDefault="00224E9E" w:rsidP="00224E9E">
            <w:pPr>
              <w:pStyle w:val="a6"/>
              <w:numPr>
                <w:ilvl w:val="0"/>
                <w:numId w:val="114"/>
              </w:numPr>
              <w:contextualSpacing/>
              <w:jc w:val="both"/>
              <w:rPr>
                <w:b/>
                <w:sz w:val="20"/>
                <w:szCs w:val="20"/>
              </w:rPr>
            </w:pPr>
            <w:r w:rsidRPr="00224E9E">
              <w:rPr>
                <w:b/>
                <w:sz w:val="20"/>
                <w:szCs w:val="20"/>
              </w:rPr>
              <w:t>КОРКАЧ Андрей Андреевич – 1917 г.р. (45 лет)</w:t>
            </w:r>
          </w:p>
          <w:p w:rsidR="00224E9E" w:rsidRPr="00224E9E" w:rsidRDefault="00224E9E" w:rsidP="00224E9E">
            <w:pPr>
              <w:pStyle w:val="a6"/>
              <w:numPr>
                <w:ilvl w:val="0"/>
                <w:numId w:val="114"/>
              </w:numPr>
              <w:contextualSpacing/>
              <w:jc w:val="both"/>
              <w:rPr>
                <w:b/>
                <w:sz w:val="20"/>
                <w:szCs w:val="20"/>
              </w:rPr>
            </w:pPr>
            <w:r w:rsidRPr="00224E9E">
              <w:rPr>
                <w:b/>
                <w:sz w:val="20"/>
                <w:szCs w:val="20"/>
              </w:rPr>
              <w:t>КУЗНЕЦОВ Михаил Алексеевич – 1930 г.р. (32 года)</w:t>
            </w:r>
          </w:p>
          <w:p w:rsidR="00224E9E" w:rsidRPr="00224E9E" w:rsidRDefault="00224E9E" w:rsidP="00224E9E">
            <w:pPr>
              <w:pStyle w:val="a6"/>
              <w:numPr>
                <w:ilvl w:val="0"/>
                <w:numId w:val="114"/>
              </w:numPr>
              <w:contextualSpacing/>
              <w:jc w:val="both"/>
              <w:rPr>
                <w:b/>
                <w:sz w:val="20"/>
                <w:szCs w:val="20"/>
              </w:rPr>
            </w:pPr>
            <w:r w:rsidRPr="00224E9E">
              <w:rPr>
                <w:b/>
                <w:sz w:val="20"/>
                <w:szCs w:val="20"/>
              </w:rPr>
              <w:t>МОКРОУСОВ Борис Николаевич – 1923 г.р. (39 лет)</w:t>
            </w:r>
          </w:p>
          <w:p w:rsidR="00224E9E" w:rsidRPr="00224E9E" w:rsidRDefault="00224E9E" w:rsidP="00224E9E">
            <w:pPr>
              <w:pStyle w:val="a6"/>
              <w:numPr>
                <w:ilvl w:val="0"/>
                <w:numId w:val="114"/>
              </w:numPr>
              <w:contextualSpacing/>
              <w:jc w:val="both"/>
              <w:rPr>
                <w:b/>
                <w:sz w:val="20"/>
                <w:szCs w:val="20"/>
              </w:rPr>
            </w:pPr>
            <w:r w:rsidRPr="00224E9E">
              <w:rPr>
                <w:b/>
                <w:sz w:val="20"/>
                <w:szCs w:val="20"/>
              </w:rPr>
              <w:t>СОТНИКОВ Сергей Сергеевич – 1937 г.р. (25 лет)</w:t>
            </w:r>
          </w:p>
          <w:p w:rsidR="00224E9E" w:rsidRPr="00224E9E" w:rsidRDefault="00224E9E" w:rsidP="00224E9E">
            <w:pPr>
              <w:pStyle w:val="a6"/>
              <w:numPr>
                <w:ilvl w:val="0"/>
                <w:numId w:val="114"/>
              </w:numPr>
              <w:contextualSpacing/>
              <w:jc w:val="both"/>
              <w:rPr>
                <w:b/>
                <w:sz w:val="20"/>
                <w:szCs w:val="20"/>
              </w:rPr>
            </w:pPr>
            <w:r w:rsidRPr="00224E9E">
              <w:rPr>
                <w:b/>
                <w:sz w:val="20"/>
                <w:szCs w:val="20"/>
              </w:rPr>
              <w:t>ЧЕРЕПАНОВ Владимир Дмитриевич – 1933 г.р. (29 лет)</w:t>
            </w:r>
          </w:p>
          <w:p w:rsidR="00224E9E" w:rsidRPr="00224E9E" w:rsidRDefault="00224E9E" w:rsidP="00224E9E">
            <w:pPr>
              <w:pStyle w:val="a6"/>
              <w:numPr>
                <w:ilvl w:val="0"/>
                <w:numId w:val="114"/>
              </w:numPr>
              <w:contextualSpacing/>
              <w:jc w:val="both"/>
              <w:rPr>
                <w:b/>
                <w:sz w:val="20"/>
                <w:szCs w:val="20"/>
              </w:rPr>
            </w:pPr>
            <w:r w:rsidRPr="00224E9E">
              <w:rPr>
                <w:b/>
                <w:sz w:val="20"/>
                <w:szCs w:val="20"/>
              </w:rPr>
              <w:t>ШУВАЕВ Владимир Георгиевич – 1937 г.р. (25 лет)</w:t>
            </w:r>
          </w:p>
          <w:p w:rsidR="00224E9E" w:rsidRPr="00224E9E" w:rsidRDefault="00224E9E" w:rsidP="00224E9E">
            <w:pPr>
              <w:jc w:val="both"/>
              <w:rPr>
                <w:rFonts w:ascii="Times New Roman" w:hAnsi="Times New Roman" w:cs="Times New Roman"/>
                <w:sz w:val="20"/>
                <w:szCs w:val="20"/>
              </w:rPr>
            </w:pP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По этому же Приговору,  103 человек осуждены по ст. 206 (хулиганство) и 79 (организованное нападение на власть и массовые беспорядки):</w:t>
            </w:r>
          </w:p>
          <w:p w:rsidR="00224E9E" w:rsidRPr="00224E9E" w:rsidRDefault="00224E9E" w:rsidP="00224E9E">
            <w:pPr>
              <w:jc w:val="both"/>
              <w:rPr>
                <w:rFonts w:ascii="Times New Roman" w:hAnsi="Times New Roman" w:cs="Times New Roman"/>
                <w:sz w:val="20"/>
                <w:szCs w:val="20"/>
              </w:rPr>
            </w:pPr>
          </w:p>
        </w:tc>
      </w:tr>
      <w:tr w:rsidR="00224E9E" w:rsidRPr="00224E9E" w:rsidTr="00224E9E">
        <w:tc>
          <w:tcPr>
            <w:tcW w:w="0" w:type="auto"/>
            <w:tcBorders>
              <w:top w:val="double" w:sz="4" w:space="0" w:color="auto"/>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w:t>
            </w:r>
          </w:p>
        </w:tc>
        <w:tc>
          <w:tcPr>
            <w:tcW w:w="0" w:type="auto"/>
            <w:tcBorders>
              <w:top w:val="double" w:sz="4" w:space="0" w:color="auto"/>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ЛЕВЧЕНКО Екатерина Петровна </w:t>
            </w:r>
          </w:p>
        </w:tc>
        <w:tc>
          <w:tcPr>
            <w:tcW w:w="0" w:type="auto"/>
            <w:tcBorders>
              <w:top w:val="double" w:sz="4" w:space="0" w:color="auto"/>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top w:val="single" w:sz="4" w:space="0" w:color="auto"/>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ЧЕРНЫХ Вячеслав Иванович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lastRenderedPageBreak/>
              <w:t>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СЛУЖЕНКО Иван Петрович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КАТКОВ Григорий Григорьевич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11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ГОНЧАРОВ Геннадий Андреевич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ДЕМЕНТЬЕВ Юрий Васильевич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ЩЕРБАН Григорий Михайлович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ВЛАСЕНКО Виктор Кириллович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ВОСИКОВ Иван Аркадьевич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КОРОТЕЕВ Вячеслав Дмитриевич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СИУДА Петр Петрович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ОТРОШКО Алексей Михайлович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ИГНАТЬЕВ Василий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ДОЦЕНКО Геннадий Григорьевич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БОРИСОВ Владимир Петрович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МИРОНОВ Анатолий Павлович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14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БУГАЙЧУК Николай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ВОДЯНИЦКАЯ Валентина Евгеньевна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ЩЕГОЛЕВ Дмитрий Петрович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НИКОЛАЕВА Ксения Владимировна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ЛЕОНОВ Алексей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ВЯЗЛОВ Сергей Георгиевич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ДОЛГОВЯЗОВ Олег Сергеевич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СТЕПАНОВ Николай Егорович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ЛАРЕНКОВ Геннадий Гаврилович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КОЗЛОВ Николай Михайлович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13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ГРАНКИН Иван Алексеевич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11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ТИШАКОВ Анатолий Семенович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ШИНКАРЕНКО Николай Константинович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ТЕРЕМКОВ Александр Михайлович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ГОРКАВЧЕНКО Николай Николаевич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ТРЕТЬЯКОВ Владимир Феоктистович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ТУЛЬНОВ Вячеслав Николаевич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БОГОЛЮБОВ Иван Фролович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КОЗЛОВСКИЙ Федор Максимович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СВИТАЛЬСКИЙ Виктор Владимирович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 xml:space="preserve">2 года в колонии </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для несовершеннолетних</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rPr>
                <w:rFonts w:ascii="Times New Roman" w:hAnsi="Times New Roman" w:cs="Times New Roman"/>
                <w:sz w:val="20"/>
                <w:szCs w:val="20"/>
              </w:rPr>
            </w:pPr>
            <w:r w:rsidRPr="00224E9E">
              <w:rPr>
                <w:rFonts w:ascii="Times New Roman" w:hAnsi="Times New Roman" w:cs="Times New Roman"/>
                <w:sz w:val="20"/>
                <w:szCs w:val="20"/>
              </w:rPr>
              <w:t>ПРЕДРИХОВСКАЯ Валентина Николаевна</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 условно</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ПОЛУНИНА Галина Ивановна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ЗАХАРОВ Федор Федорович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СИЛЬЧЕНКОВ Ефим Федорович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ФЕТИСОВ Федор Васильевич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НЕСТЕРЕНКО Александр Гаврилович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43</w:t>
            </w:r>
          </w:p>
        </w:tc>
        <w:tc>
          <w:tcPr>
            <w:tcW w:w="0" w:type="auto"/>
            <w:tcBorders>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ЗАЛЕТИНА Мария Алексеевна </w:t>
            </w:r>
          </w:p>
        </w:tc>
        <w:tc>
          <w:tcPr>
            <w:tcW w:w="0" w:type="auto"/>
            <w:tcBorders>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rPr>
          <w:trHeight w:val="301"/>
        </w:trPr>
        <w:tc>
          <w:tcPr>
            <w:tcW w:w="0" w:type="auto"/>
            <w:tcBorders>
              <w:top w:val="single" w:sz="4" w:space="0" w:color="auto"/>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44</w:t>
            </w:r>
          </w:p>
        </w:tc>
        <w:tc>
          <w:tcPr>
            <w:tcW w:w="0" w:type="auto"/>
            <w:tcBorders>
              <w:top w:val="single" w:sz="4" w:space="0" w:color="auto"/>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ЗИНЕНКО Александр Иванович </w:t>
            </w:r>
          </w:p>
        </w:tc>
        <w:tc>
          <w:tcPr>
            <w:tcW w:w="0" w:type="auto"/>
            <w:tcBorders>
              <w:top w:val="single" w:sz="4" w:space="0" w:color="auto"/>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УХАНОВ Виктор Алексеевич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БАХОЛДИН Владимир Николаевич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ВАСЮКОВ Георгий Сергеевич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ОСТАШКОВ Александр Яковлевич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ОВЧАРОВ Геннадий Николаевич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СУХИН Виктор Павлович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ЖАРОВ Александр Федорович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13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РЕШЕТНИКОВ Павел Филиппович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ЩЕРБАКОВ Виктор Иванович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КОНОНЕНКО Владимир Ефимович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МАТЯШ Василий Андреевич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КУСТОВА Вера Терентьевна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ГОРБАЧЕВ Михаил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ГЛАДКОВА Мария Федоровна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ИВАНОВ  Иван Дмитриевич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Зенцов Василий Тимофеевич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ЕФРЕМОВ Сергей Егорович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lastRenderedPageBreak/>
              <w:t>62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ХАУСТОВ Михаил Иванович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КОРОТКОВ Анатолий Матвеевич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БАЛАБИНА Вера Ивановна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ГЛОБА Владимир Петрович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АЙРАПЕТЯН Лено Хачатурович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ЛЕВШИН Алексей Иванович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 xml:space="preserve">ГЛАДЧЕНКО Василий Федотович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69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ШМОЙЛОВ Владимир Дмитриевич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rPr>
          <w:trHeight w:val="70"/>
        </w:trPr>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ДЕСЯТНИКОВ Анатолий Ефимович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ЖИЛКИН Павел Филимонович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ЕРЕМЕЕВ Иван Константинович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b/>
                <w:sz w:val="20"/>
                <w:szCs w:val="20"/>
              </w:rPr>
            </w:pPr>
            <w:r w:rsidRPr="00224E9E">
              <w:rPr>
                <w:rFonts w:ascii="Times New Roman" w:hAnsi="Times New Roman" w:cs="Times New Roman"/>
                <w:b/>
                <w:sz w:val="20"/>
                <w:szCs w:val="20"/>
              </w:rPr>
              <w:t>15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ВАСЬКОВ Павел Васильевич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ПЯТИБРАТОВ Иван Афанасьевич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ВЕЛИК Игорь Васильевич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12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ЛЕВШИН Алексей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 xml:space="preserve">БРЕДИХИН Николай Петрович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ЗЕМЛЯНСКИЙ Алексей Данилович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ЕВСТРАТОВ Анатолий Григорьевич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КЛИМЕНКО Юрий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СИКИДИН Виктор Устинович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 года условно</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КОВАЛЕНКО Юрий Миронович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 условно</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 xml:space="preserve">83 </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ХОРУНЖИЙ Николай Михайлович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 xml:space="preserve">5 лет в колонии </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для несовершеннолетних</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КРАСНОЩЕКОВ Павел Васильевич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ГАРНАГИН Василий Тимофеевич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ЧЕРНЫШОВ Владимир Михайлович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САВИЛОВА Антонина Михайловна</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rPr>
                <w:rFonts w:ascii="Times New Roman" w:hAnsi="Times New Roman" w:cs="Times New Roman"/>
                <w:sz w:val="20"/>
                <w:szCs w:val="20"/>
              </w:rPr>
            </w:pPr>
            <w:r w:rsidRPr="00224E9E">
              <w:rPr>
                <w:rFonts w:ascii="Times New Roman" w:hAnsi="Times New Roman" w:cs="Times New Roman"/>
                <w:sz w:val="20"/>
                <w:szCs w:val="20"/>
              </w:rPr>
              <w:t>НИЖНИЛОВСКИЙ Михаил Илларионович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89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ИВАНОВ Юрий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ТРОЯНОВ Владимир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 xml:space="preserve">3 года в колонии </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для несовершеннолетних</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НАУМОВ Геннадий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ОГОЛЬЦОВ Иван Федорович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93</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ШЛЯХОВА Лидия Григорьевна</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94</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МАКЕЕВ Владимир Петрович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95</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СИВЕНКО Надежда Никифоровна</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96</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МЕДВЕДЕВ Виталий Александрович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97</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ТВЕРДОХЛЕБОВ  Владимир Петрович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98</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КАЧУРЕНКО Валентина Васильевна</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99</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ДАВЫДОВ Николай Васильевич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100</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ПОЛЯКОВ Анатолий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101</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КУТЫРЕВ Дмитрий Федорович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4 года</w:t>
            </w:r>
          </w:p>
        </w:tc>
      </w:tr>
      <w:tr w:rsidR="00224E9E" w:rsidRPr="00224E9E" w:rsidTr="00224E9E">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102</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МЕХЕДОВ Николай Иванович</w:t>
            </w:r>
          </w:p>
        </w:tc>
        <w:tc>
          <w:tcPr>
            <w:tcW w:w="0" w:type="auto"/>
            <w:tcBorders>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5 лет</w:t>
            </w:r>
          </w:p>
        </w:tc>
      </w:tr>
      <w:tr w:rsidR="00224E9E" w:rsidRPr="00224E9E" w:rsidTr="00224E9E">
        <w:tc>
          <w:tcPr>
            <w:tcW w:w="0" w:type="auto"/>
            <w:tcBorders>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103</w:t>
            </w:r>
          </w:p>
        </w:tc>
        <w:tc>
          <w:tcPr>
            <w:tcW w:w="0" w:type="auto"/>
            <w:tcBorders>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ГУБИН Николай Григорьевич</w:t>
            </w:r>
          </w:p>
        </w:tc>
        <w:tc>
          <w:tcPr>
            <w:tcW w:w="0" w:type="auto"/>
            <w:tcBorders>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 xml:space="preserve">2 года в колонии </w:t>
            </w:r>
          </w:p>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для несовершеннолетних</w:t>
            </w:r>
          </w:p>
        </w:tc>
      </w:tr>
      <w:tr w:rsidR="00224E9E" w:rsidRPr="00224E9E" w:rsidTr="00224E9E">
        <w:tc>
          <w:tcPr>
            <w:tcW w:w="0" w:type="auto"/>
            <w:gridSpan w:val="3"/>
            <w:tcBorders>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p>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15 человек были арестованы, содержались пол стражей более месяца и были освобождены в июле 1962 г.</w:t>
            </w:r>
          </w:p>
          <w:p w:rsidR="00224E9E" w:rsidRPr="00224E9E" w:rsidRDefault="00224E9E" w:rsidP="00224E9E">
            <w:pPr>
              <w:jc w:val="both"/>
              <w:rPr>
                <w:rFonts w:ascii="Times New Roman" w:hAnsi="Times New Roman" w:cs="Times New Roman"/>
                <w:b/>
                <w:sz w:val="20"/>
                <w:szCs w:val="20"/>
              </w:rPr>
            </w:pPr>
          </w:p>
        </w:tc>
      </w:tr>
      <w:tr w:rsidR="00224E9E" w:rsidRPr="00224E9E" w:rsidTr="00224E9E">
        <w:tc>
          <w:tcPr>
            <w:tcW w:w="0" w:type="auto"/>
            <w:gridSpan w:val="3"/>
            <w:tcBorders>
              <w:top w:val="double" w:sz="4" w:space="0" w:color="auto"/>
              <w:left w:val="double" w:sz="4" w:space="0" w:color="auto"/>
              <w:right w:val="double" w:sz="4" w:space="0" w:color="auto"/>
            </w:tcBorders>
            <w:shd w:val="clear" w:color="auto" w:fill="FFFFFF" w:themeFill="background1"/>
          </w:tcPr>
          <w:p w:rsidR="00224E9E" w:rsidRPr="00224E9E" w:rsidRDefault="00224E9E" w:rsidP="00224E9E">
            <w:pPr>
              <w:pStyle w:val="u"/>
              <w:spacing w:before="0" w:beforeAutospacing="0" w:after="0" w:afterAutospacing="0"/>
              <w:jc w:val="both"/>
              <w:rPr>
                <w:b/>
                <w:sz w:val="20"/>
                <w:szCs w:val="20"/>
              </w:rPr>
            </w:pPr>
          </w:p>
          <w:p w:rsidR="00224E9E" w:rsidRPr="00224E9E" w:rsidRDefault="00224E9E" w:rsidP="00224E9E">
            <w:pPr>
              <w:pStyle w:val="u"/>
              <w:spacing w:before="0" w:beforeAutospacing="0" w:after="0" w:afterAutospacing="0"/>
              <w:jc w:val="both"/>
              <w:rPr>
                <w:b/>
                <w:sz w:val="20"/>
                <w:szCs w:val="20"/>
              </w:rPr>
            </w:pPr>
            <w:r w:rsidRPr="00224E9E">
              <w:rPr>
                <w:b/>
                <w:sz w:val="20"/>
                <w:szCs w:val="20"/>
              </w:rPr>
              <w:t xml:space="preserve">По ст. 70 ч. 1 УК РСФСР «Призывы к насильственному изменению конституционного строя» </w:t>
            </w:r>
            <w:r w:rsidRPr="00224E9E">
              <w:rPr>
                <w:sz w:val="20"/>
                <w:szCs w:val="20"/>
              </w:rPr>
              <w:t xml:space="preserve">(Статья 70 Уголовного кодекса РСФСР </w:t>
            </w:r>
            <w:smartTag w:uri="urn:schemas-microsoft-com:office:smarttags" w:element="metricconverter">
              <w:smartTagPr>
                <w:attr w:name="ProductID" w:val="1960 г"/>
              </w:smartTagPr>
              <w:r w:rsidRPr="00224E9E">
                <w:rPr>
                  <w:sz w:val="20"/>
                  <w:szCs w:val="20"/>
                </w:rPr>
                <w:t>1960 г</w:t>
              </w:r>
            </w:smartTag>
            <w:r w:rsidRPr="00224E9E">
              <w:rPr>
                <w:sz w:val="20"/>
                <w:szCs w:val="20"/>
              </w:rPr>
              <w:t>. устанавливала уголовную ответственность за агитацию или пропаганду, проводимую в целях подрыва или ослабления Советской власти либо совершения отдельных особо опасных государственных преступлений, распространение в тех же целях клеветнических измышлений, порочивших советский государственный строй, а также распространение, изготовление или хранение в тех же целях в письменной, печатной или иной форме произведений такого же содержания)</w:t>
            </w:r>
            <w:r w:rsidRPr="00224E9E">
              <w:rPr>
                <w:b/>
                <w:sz w:val="20"/>
                <w:szCs w:val="20"/>
              </w:rPr>
              <w:t xml:space="preserve"> привлечены за высказывания в отношении Новочеркасских событий и осуждены в ноябре и декабре 1962 г.:</w:t>
            </w:r>
          </w:p>
        </w:tc>
      </w:tr>
      <w:tr w:rsidR="00224E9E" w:rsidRPr="00224E9E" w:rsidTr="00224E9E">
        <w:tc>
          <w:tcPr>
            <w:tcW w:w="0" w:type="auto"/>
            <w:tcBorders>
              <w:top w:val="double" w:sz="4" w:space="0" w:color="auto"/>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1</w:t>
            </w:r>
          </w:p>
        </w:tc>
        <w:tc>
          <w:tcPr>
            <w:tcW w:w="0" w:type="auto"/>
            <w:tcBorders>
              <w:top w:val="double" w:sz="4" w:space="0" w:color="auto"/>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b/>
                <w:sz w:val="20"/>
                <w:szCs w:val="20"/>
              </w:rPr>
            </w:pPr>
            <w:r w:rsidRPr="00224E9E">
              <w:rPr>
                <w:rFonts w:ascii="Times New Roman" w:hAnsi="Times New Roman" w:cs="Times New Roman"/>
                <w:b/>
                <w:sz w:val="20"/>
                <w:szCs w:val="20"/>
              </w:rPr>
              <w:t>КОВАЛЕВ Константин Федорович</w:t>
            </w:r>
          </w:p>
        </w:tc>
        <w:tc>
          <w:tcPr>
            <w:tcW w:w="0" w:type="auto"/>
            <w:tcBorders>
              <w:top w:val="double" w:sz="4" w:space="0" w:color="auto"/>
              <w:left w:val="double" w:sz="4" w:space="0" w:color="auto"/>
              <w:bottom w:val="sing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 года 6 мес.  лишения свободы</w:t>
            </w:r>
          </w:p>
        </w:tc>
      </w:tr>
      <w:tr w:rsidR="00224E9E" w:rsidRPr="00224E9E" w:rsidTr="00224E9E">
        <w:tc>
          <w:tcPr>
            <w:tcW w:w="0" w:type="auto"/>
            <w:tcBorders>
              <w:top w:val="single" w:sz="4" w:space="0" w:color="auto"/>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2</w:t>
            </w:r>
          </w:p>
        </w:tc>
        <w:tc>
          <w:tcPr>
            <w:tcW w:w="0" w:type="auto"/>
            <w:tcBorders>
              <w:top w:val="single" w:sz="4" w:space="0" w:color="auto"/>
              <w:left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КОМАРОВ Даниил Ефимович</w:t>
            </w:r>
          </w:p>
        </w:tc>
        <w:tc>
          <w:tcPr>
            <w:tcW w:w="0" w:type="auto"/>
            <w:tcBorders>
              <w:top w:val="single" w:sz="4" w:space="0" w:color="auto"/>
              <w:left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3 года лишения свободы</w:t>
            </w:r>
          </w:p>
        </w:tc>
      </w:tr>
      <w:tr w:rsidR="00224E9E" w:rsidRPr="00224E9E" w:rsidTr="00224E9E">
        <w:tc>
          <w:tcPr>
            <w:tcW w:w="0" w:type="auto"/>
            <w:tcBorders>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lastRenderedPageBreak/>
              <w:t>3</w:t>
            </w:r>
          </w:p>
        </w:tc>
        <w:tc>
          <w:tcPr>
            <w:tcW w:w="0" w:type="auto"/>
            <w:tcBorders>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both"/>
              <w:rPr>
                <w:rFonts w:ascii="Times New Roman" w:hAnsi="Times New Roman" w:cs="Times New Roman"/>
                <w:sz w:val="20"/>
                <w:szCs w:val="20"/>
              </w:rPr>
            </w:pPr>
            <w:r w:rsidRPr="00224E9E">
              <w:rPr>
                <w:rFonts w:ascii="Times New Roman" w:hAnsi="Times New Roman" w:cs="Times New Roman"/>
                <w:sz w:val="20"/>
                <w:szCs w:val="20"/>
              </w:rPr>
              <w:t>ПРОХОРОВ Петр Иванович</w:t>
            </w:r>
          </w:p>
        </w:tc>
        <w:tc>
          <w:tcPr>
            <w:tcW w:w="0" w:type="auto"/>
            <w:tcBorders>
              <w:left w:val="double" w:sz="4" w:space="0" w:color="auto"/>
              <w:bottom w:val="double" w:sz="4" w:space="0" w:color="auto"/>
              <w:right w:val="double" w:sz="4" w:space="0" w:color="auto"/>
            </w:tcBorders>
            <w:shd w:val="clear" w:color="auto" w:fill="FFFFFF" w:themeFill="background1"/>
          </w:tcPr>
          <w:p w:rsidR="00224E9E" w:rsidRPr="00224E9E" w:rsidRDefault="00224E9E" w:rsidP="00224E9E">
            <w:pPr>
              <w:jc w:val="center"/>
              <w:rPr>
                <w:rFonts w:ascii="Times New Roman" w:hAnsi="Times New Roman" w:cs="Times New Roman"/>
                <w:sz w:val="20"/>
                <w:szCs w:val="20"/>
              </w:rPr>
            </w:pPr>
            <w:r w:rsidRPr="00224E9E">
              <w:rPr>
                <w:rFonts w:ascii="Times New Roman" w:hAnsi="Times New Roman" w:cs="Times New Roman"/>
                <w:sz w:val="20"/>
                <w:szCs w:val="20"/>
              </w:rPr>
              <w:t>7 лет лишения свободы</w:t>
            </w:r>
          </w:p>
        </w:tc>
      </w:tr>
    </w:tbl>
    <w:p w:rsid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spacing w:after="0" w:line="240" w:lineRule="auto"/>
        <w:ind w:firstLine="709"/>
        <w:jc w:val="both"/>
        <w:rPr>
          <w:rFonts w:ascii="Times New Roman" w:hAnsi="Times New Roman" w:cs="Times New Roman"/>
          <w:sz w:val="24"/>
          <w:szCs w:val="24"/>
        </w:rPr>
      </w:pPr>
      <w:r w:rsidRPr="00224E9E">
        <w:rPr>
          <w:rFonts w:ascii="Times New Roman" w:hAnsi="Times New Roman" w:cs="Times New Roman"/>
          <w:sz w:val="24"/>
          <w:szCs w:val="24"/>
        </w:rPr>
        <w:t>Многие из арестованных прошли через камеры Новочеркасской тюрьмы, а затем попали в лагеря. Название «Устимлаг» в бывшей Коми АССР известно многим участникам Новочеркасских событий. Прибывших в сибирские лагеря заключенных сразу же окрестили «декабристами из Новочеркасска». Для «тяжеловесов», т.е. получивших срок от 10 и выше лет, уготовили путь на лесоповал и строительство узкоколейки. Усиленная охрана и тяжелый труд должны были создать «необходимые условия» для «воспитания» и «перевоспитания» политзаключенных. Женщины попадали в Мариинские лагеря.</w:t>
      </w:r>
    </w:p>
    <w:p w:rsidR="00224E9E" w:rsidRPr="00224E9E" w:rsidRDefault="00224E9E" w:rsidP="00224E9E">
      <w:pPr>
        <w:spacing w:after="0" w:line="240" w:lineRule="auto"/>
        <w:ind w:firstLine="709"/>
        <w:jc w:val="both"/>
        <w:rPr>
          <w:rFonts w:ascii="Times New Roman" w:hAnsi="Times New Roman" w:cs="Times New Roman"/>
          <w:sz w:val="24"/>
          <w:szCs w:val="24"/>
        </w:rPr>
      </w:pPr>
      <w:r w:rsidRPr="00224E9E">
        <w:rPr>
          <w:rFonts w:ascii="Times New Roman" w:hAnsi="Times New Roman" w:cs="Times New Roman"/>
          <w:sz w:val="24"/>
          <w:szCs w:val="24"/>
        </w:rPr>
        <w:t xml:space="preserve">…Непосредственно после завершения судебных процессов над участниками рабочей забастовки, заполнились продуктами прилавки новочеркасских магазинов. Сдвинулось с мертвой точки строительство жилья: быстро вырос поселок Октябрьский в заводском районе… </w:t>
      </w:r>
    </w:p>
    <w:p w:rsidR="00224E9E" w:rsidRDefault="00224E9E" w:rsidP="00224E9E">
      <w:pPr>
        <w:spacing w:after="0" w:line="240" w:lineRule="auto"/>
        <w:ind w:firstLine="709"/>
        <w:jc w:val="both"/>
        <w:rPr>
          <w:rFonts w:ascii="Times New Roman" w:hAnsi="Times New Roman" w:cs="Times New Roman"/>
          <w:sz w:val="24"/>
          <w:szCs w:val="24"/>
        </w:rPr>
      </w:pPr>
      <w:r w:rsidRPr="00224E9E">
        <w:rPr>
          <w:rFonts w:ascii="Times New Roman" w:hAnsi="Times New Roman" w:cs="Times New Roman"/>
          <w:sz w:val="24"/>
          <w:szCs w:val="24"/>
        </w:rPr>
        <w:t>…С 1962 года до распада СССР больше не было ни одного повышения цен на продукты питания и товары первой необходимости…</w:t>
      </w:r>
    </w:p>
    <w:p w:rsidR="00224E9E" w:rsidRDefault="00224E9E" w:rsidP="00224E9E">
      <w:pPr>
        <w:spacing w:after="0" w:line="240" w:lineRule="auto"/>
        <w:jc w:val="both"/>
        <w:rPr>
          <w:rFonts w:ascii="Times New Roman" w:hAnsi="Times New Roman" w:cs="Times New Roman"/>
          <w:sz w:val="24"/>
          <w:szCs w:val="24"/>
        </w:rPr>
      </w:pPr>
    </w:p>
    <w:p w:rsidR="00224E9E" w:rsidRPr="00224E9E" w:rsidRDefault="00224E9E" w:rsidP="00224E9E">
      <w:pPr>
        <w:pStyle w:val="a6"/>
        <w:numPr>
          <w:ilvl w:val="0"/>
          <w:numId w:val="104"/>
        </w:numPr>
        <w:spacing w:line="276" w:lineRule="auto"/>
        <w:contextualSpacing/>
        <w:jc w:val="both"/>
        <w:rPr>
          <w:b/>
          <w:u w:val="single"/>
        </w:rPr>
      </w:pPr>
      <w:r w:rsidRPr="00224E9E">
        <w:rPr>
          <w:b/>
          <w:u w:val="single"/>
        </w:rPr>
        <w:t>Итоги действия программы «Покаяние. Духовный смысл исторических процессов» в 2010 – 2011 учебном году:</w:t>
      </w:r>
    </w:p>
    <w:p w:rsidR="00224E9E" w:rsidRPr="00224E9E" w:rsidRDefault="00224E9E" w:rsidP="00224E9E">
      <w:pPr>
        <w:spacing w:after="0"/>
        <w:ind w:left="708"/>
        <w:jc w:val="both"/>
        <w:rPr>
          <w:rFonts w:ascii="Times New Roman" w:hAnsi="Times New Roman" w:cs="Times New Roman"/>
          <w:b/>
          <w:sz w:val="24"/>
          <w:szCs w:val="24"/>
          <w:u w:val="single"/>
        </w:rPr>
      </w:pPr>
    </w:p>
    <w:p w:rsidR="00224E9E" w:rsidRPr="00224E9E" w:rsidRDefault="00224E9E" w:rsidP="00224E9E">
      <w:pPr>
        <w:pStyle w:val="a6"/>
        <w:numPr>
          <w:ilvl w:val="0"/>
          <w:numId w:val="115"/>
        </w:numPr>
        <w:spacing w:line="276" w:lineRule="auto"/>
        <w:contextualSpacing/>
        <w:jc w:val="both"/>
      </w:pPr>
      <w:r w:rsidRPr="00224E9E">
        <w:t xml:space="preserve">Программа вызвала большой интерес ее участников, которые выразили желание участвовать в ее продолжении. Возросло количество учащихся и студентов, желающих в дальнейшем принять участие в программе; </w:t>
      </w:r>
    </w:p>
    <w:p w:rsidR="00224E9E" w:rsidRPr="00224E9E" w:rsidRDefault="00224E9E" w:rsidP="00224E9E">
      <w:pPr>
        <w:pStyle w:val="a6"/>
        <w:numPr>
          <w:ilvl w:val="0"/>
          <w:numId w:val="115"/>
        </w:numPr>
        <w:spacing w:line="276" w:lineRule="auto"/>
        <w:contextualSpacing/>
        <w:jc w:val="both"/>
      </w:pPr>
      <w:r w:rsidRPr="00224E9E">
        <w:t>У учащихся и студентов возрос интерес к истории Отечества,  сформировалось понимание и восприятие ее, как величайшей Духовной реальности;</w:t>
      </w:r>
    </w:p>
    <w:p w:rsidR="00224E9E" w:rsidRPr="00224E9E" w:rsidRDefault="00224E9E" w:rsidP="00224E9E">
      <w:pPr>
        <w:pStyle w:val="a6"/>
        <w:numPr>
          <w:ilvl w:val="0"/>
          <w:numId w:val="115"/>
        </w:numPr>
        <w:spacing w:line="276" w:lineRule="auto"/>
        <w:contextualSpacing/>
        <w:jc w:val="both"/>
      </w:pPr>
      <w:r w:rsidRPr="00224E9E">
        <w:t xml:space="preserve">У учащихся и студентов появился устойчивый навык к исследовательской и аналитической деятельности с позиции Христианского мировосприятия; </w:t>
      </w:r>
    </w:p>
    <w:p w:rsidR="00224E9E" w:rsidRPr="00224E9E" w:rsidRDefault="00224E9E" w:rsidP="00224E9E">
      <w:pPr>
        <w:pStyle w:val="a6"/>
        <w:numPr>
          <w:ilvl w:val="0"/>
          <w:numId w:val="115"/>
        </w:numPr>
        <w:spacing w:line="276" w:lineRule="auto"/>
        <w:contextualSpacing/>
        <w:jc w:val="both"/>
      </w:pPr>
      <w:r w:rsidRPr="00224E9E">
        <w:t xml:space="preserve">Учащиеся и студенты приобрели навык самостоятельного осознания исторических событий и выражения его в творчески осмысленной форме; </w:t>
      </w:r>
    </w:p>
    <w:p w:rsidR="00224E9E" w:rsidRPr="00224E9E" w:rsidRDefault="00224E9E" w:rsidP="00224E9E">
      <w:pPr>
        <w:pStyle w:val="a6"/>
        <w:numPr>
          <w:ilvl w:val="0"/>
          <w:numId w:val="115"/>
        </w:numPr>
        <w:spacing w:line="276" w:lineRule="auto"/>
        <w:contextualSpacing/>
        <w:jc w:val="both"/>
      </w:pPr>
      <w:r w:rsidRPr="00224E9E">
        <w:t xml:space="preserve">Учащиеся и студенты </w:t>
      </w:r>
      <w:r w:rsidRPr="00224E9E">
        <w:rPr>
          <w:b/>
        </w:rPr>
        <w:t>впервые</w:t>
      </w:r>
      <w:r w:rsidRPr="00224E9E">
        <w:t xml:space="preserve"> познакомились с литературными, художественными и музыкальными произведениями, художественными, телевизионными фильмами и телеспектаклями,  созданными в СССР в  начале 60-х гг., что произвело на них глубокое впечатление, способствовало расширению кругозора  и существенно обогатило их внутренний мир; </w:t>
      </w:r>
    </w:p>
    <w:p w:rsidR="00224E9E" w:rsidRPr="00224E9E" w:rsidRDefault="00224E9E" w:rsidP="00224E9E">
      <w:pPr>
        <w:pStyle w:val="a6"/>
        <w:numPr>
          <w:ilvl w:val="0"/>
          <w:numId w:val="115"/>
        </w:numPr>
        <w:spacing w:line="276" w:lineRule="auto"/>
        <w:contextualSpacing/>
        <w:jc w:val="both"/>
      </w:pPr>
      <w:r w:rsidRPr="00224E9E">
        <w:t>Студентами – архитекторами, участниками программы были разработаны проекты мемориалов и мемориальных часовен, посвященных Новочеркасской трагедии, для возможного дальнейшего воплощения в реальности;</w:t>
      </w:r>
    </w:p>
    <w:p w:rsidR="00224E9E" w:rsidRPr="00224E9E" w:rsidRDefault="00224E9E" w:rsidP="00224E9E">
      <w:pPr>
        <w:pStyle w:val="a6"/>
        <w:numPr>
          <w:ilvl w:val="0"/>
          <w:numId w:val="115"/>
        </w:numPr>
        <w:spacing w:line="276" w:lineRule="auto"/>
        <w:contextualSpacing/>
        <w:jc w:val="both"/>
      </w:pPr>
      <w:r w:rsidRPr="00224E9E">
        <w:t>Данная программа позволяет вести диалог со студентами о самом важном – о Вере, долге, чести, любви к Родине, теме родного дома, о справедливости, благородстве, мужестве, человеческом достоинстве;</w:t>
      </w:r>
    </w:p>
    <w:p w:rsidR="00224E9E" w:rsidRPr="00224E9E" w:rsidRDefault="00224E9E" w:rsidP="00224E9E">
      <w:pPr>
        <w:pStyle w:val="a6"/>
        <w:numPr>
          <w:ilvl w:val="0"/>
          <w:numId w:val="115"/>
        </w:numPr>
        <w:spacing w:line="276" w:lineRule="auto"/>
        <w:contextualSpacing/>
        <w:jc w:val="both"/>
      </w:pPr>
      <w:r w:rsidRPr="00224E9E">
        <w:t>У учащихся и студентов формируется чувство ответственности</w:t>
      </w:r>
      <w:r w:rsidRPr="00224E9E">
        <w:rPr>
          <w:b/>
          <w:bCs/>
        </w:rPr>
        <w:t xml:space="preserve"> перед Богом</w:t>
      </w:r>
      <w:r w:rsidRPr="00224E9E">
        <w:t xml:space="preserve">, как за свои собственные поступки, так и за происходившее в России в прошлом и совершающееся в настоящем, осознаваемое в контексте православной нравственности; </w:t>
      </w:r>
    </w:p>
    <w:p w:rsidR="00224E9E" w:rsidRPr="00224E9E" w:rsidRDefault="00224E9E" w:rsidP="00224E9E">
      <w:pPr>
        <w:pStyle w:val="a6"/>
        <w:numPr>
          <w:ilvl w:val="0"/>
          <w:numId w:val="115"/>
        </w:numPr>
        <w:spacing w:line="276" w:lineRule="auto"/>
        <w:contextualSpacing/>
        <w:jc w:val="both"/>
      </w:pPr>
      <w:r w:rsidRPr="00224E9E">
        <w:t xml:space="preserve">У учащихся и студентов формируется понимание необходимости истинного личного покаяния за грехи, совершенные в нашем Отечестве, без которого невозможно его Возрождение. </w:t>
      </w:r>
    </w:p>
    <w:p w:rsidR="00224E9E" w:rsidRPr="00224E9E" w:rsidRDefault="00224E9E" w:rsidP="00224E9E">
      <w:pPr>
        <w:spacing w:after="0"/>
        <w:jc w:val="both"/>
        <w:rPr>
          <w:rFonts w:ascii="Times New Roman" w:hAnsi="Times New Roman" w:cs="Times New Roman"/>
          <w:sz w:val="24"/>
          <w:szCs w:val="24"/>
        </w:rPr>
      </w:pPr>
    </w:p>
    <w:p w:rsidR="00224E9E" w:rsidRPr="00224E9E" w:rsidRDefault="00224E9E" w:rsidP="00224E9E">
      <w:pPr>
        <w:spacing w:after="0"/>
        <w:ind w:firstLine="570"/>
        <w:jc w:val="both"/>
        <w:rPr>
          <w:rFonts w:ascii="Times New Roman" w:hAnsi="Times New Roman" w:cs="Times New Roman"/>
          <w:sz w:val="24"/>
          <w:szCs w:val="24"/>
        </w:rPr>
      </w:pPr>
      <w:r w:rsidRPr="00224E9E">
        <w:rPr>
          <w:rFonts w:ascii="Times New Roman" w:hAnsi="Times New Roman" w:cs="Times New Roman"/>
          <w:sz w:val="24"/>
          <w:szCs w:val="24"/>
        </w:rPr>
        <w:lastRenderedPageBreak/>
        <w:t xml:space="preserve">По завершении анализа, изучения и выполнения творческих работ, материалы о Новочеркасской трагедии были представлены студентам ГОУ СПО КАМС № 17, не участвовавшим в программе, в виде презентации, сопровождающейся рассказом по теме исследования, выставки творческих работ, с проведением круглого стола и последующим обсуждением. </w:t>
      </w:r>
    </w:p>
    <w:p w:rsidR="00224E9E" w:rsidRPr="00224E9E" w:rsidRDefault="00224E9E" w:rsidP="00224E9E">
      <w:pPr>
        <w:spacing w:after="0"/>
        <w:ind w:firstLine="570"/>
        <w:jc w:val="both"/>
        <w:rPr>
          <w:rFonts w:ascii="Times New Roman" w:hAnsi="Times New Roman" w:cs="Times New Roman"/>
          <w:sz w:val="24"/>
          <w:szCs w:val="24"/>
        </w:rPr>
      </w:pPr>
      <w:r w:rsidRPr="00224E9E">
        <w:rPr>
          <w:rFonts w:ascii="Times New Roman" w:hAnsi="Times New Roman" w:cs="Times New Roman"/>
          <w:sz w:val="24"/>
          <w:szCs w:val="24"/>
        </w:rPr>
        <w:t xml:space="preserve">Учащимся и студентам не занятым в программе, было предложено по желанию выполнить творческие задания по представленной теме, в любой удобной для них форме. На это предложение откликнулось 9 студентов и учащихся: 2 студента написали стихи о Новочеркасской трагедии, 7 студентов выполнили рисунки мемориала памяти жертв Новочеркасской трагедии. </w:t>
      </w:r>
    </w:p>
    <w:p w:rsidR="00224E9E" w:rsidRPr="00224E9E" w:rsidRDefault="00224E9E" w:rsidP="00224E9E">
      <w:pPr>
        <w:spacing w:after="0"/>
        <w:ind w:firstLine="570"/>
        <w:jc w:val="both"/>
        <w:rPr>
          <w:rFonts w:ascii="Times New Roman" w:hAnsi="Times New Roman" w:cs="Times New Roman"/>
          <w:b/>
          <w:sz w:val="24"/>
          <w:szCs w:val="24"/>
        </w:rPr>
      </w:pPr>
      <w:r w:rsidRPr="00224E9E">
        <w:rPr>
          <w:rFonts w:ascii="Times New Roman" w:hAnsi="Times New Roman" w:cs="Times New Roman"/>
          <w:sz w:val="24"/>
          <w:szCs w:val="24"/>
        </w:rPr>
        <w:t xml:space="preserve">15 студентов ГОУ СПО КАМС № 17 ранее не принимавшие участия в программе, выразили желание в дальнейшем принимать участие в программе </w:t>
      </w:r>
      <w:r w:rsidRPr="00224E9E">
        <w:rPr>
          <w:rFonts w:ascii="Times New Roman" w:hAnsi="Times New Roman" w:cs="Times New Roman"/>
          <w:b/>
          <w:sz w:val="24"/>
          <w:szCs w:val="24"/>
        </w:rPr>
        <w:t>«Покаяние. Духовно – нравственный  смысл исторических событий».</w:t>
      </w:r>
    </w:p>
    <w:p w:rsidR="00224E9E" w:rsidRPr="00224E9E" w:rsidRDefault="00224E9E" w:rsidP="00224E9E">
      <w:pPr>
        <w:spacing w:after="0"/>
        <w:jc w:val="both"/>
        <w:rPr>
          <w:rFonts w:ascii="Times New Roman" w:hAnsi="Times New Roman" w:cs="Times New Roman"/>
          <w:sz w:val="24"/>
          <w:szCs w:val="24"/>
        </w:rPr>
      </w:pPr>
    </w:p>
    <w:p w:rsidR="00224E9E" w:rsidRPr="00224E9E" w:rsidRDefault="00224E9E" w:rsidP="00224E9E">
      <w:pPr>
        <w:spacing w:after="0"/>
        <w:ind w:firstLine="570"/>
        <w:jc w:val="both"/>
        <w:rPr>
          <w:rFonts w:ascii="Times New Roman" w:hAnsi="Times New Roman" w:cs="Times New Roman"/>
          <w:sz w:val="24"/>
          <w:szCs w:val="24"/>
        </w:rPr>
      </w:pPr>
      <w:r w:rsidRPr="00224E9E">
        <w:rPr>
          <w:rFonts w:ascii="Times New Roman" w:hAnsi="Times New Roman" w:cs="Times New Roman"/>
          <w:sz w:val="24"/>
          <w:szCs w:val="24"/>
        </w:rPr>
        <w:t>В дальнейшем, предполагается привлечь к участию в программе  «Покаяние. Духовно – нравственный  смысл исторических событий»</w:t>
      </w:r>
      <w:r w:rsidRPr="00224E9E">
        <w:rPr>
          <w:rFonts w:ascii="Times New Roman" w:hAnsi="Times New Roman" w:cs="Times New Roman"/>
          <w:b/>
          <w:sz w:val="24"/>
          <w:szCs w:val="24"/>
        </w:rPr>
        <w:t xml:space="preserve"> </w:t>
      </w:r>
      <w:r w:rsidRPr="00224E9E">
        <w:rPr>
          <w:rFonts w:ascii="Times New Roman" w:hAnsi="Times New Roman" w:cs="Times New Roman"/>
          <w:sz w:val="24"/>
          <w:szCs w:val="24"/>
        </w:rPr>
        <w:t>учащихся и студентов других колледжей по самостоятельно выбранным ими темам. По результатам совместного участия в программе возможно проведение  совместных конференций, круглых столов, выставок, а также обмен материалами исследований.</w:t>
      </w:r>
    </w:p>
    <w:p w:rsidR="00224E9E" w:rsidRPr="00224E9E" w:rsidRDefault="00224E9E" w:rsidP="00224E9E">
      <w:pPr>
        <w:spacing w:after="0"/>
        <w:ind w:firstLine="570"/>
        <w:jc w:val="both"/>
        <w:rPr>
          <w:rFonts w:ascii="Times New Roman" w:hAnsi="Times New Roman" w:cs="Times New Roman"/>
          <w:sz w:val="24"/>
          <w:szCs w:val="24"/>
        </w:rPr>
      </w:pPr>
      <w:r w:rsidRPr="00224E9E">
        <w:rPr>
          <w:rFonts w:ascii="Times New Roman" w:hAnsi="Times New Roman" w:cs="Times New Roman"/>
          <w:sz w:val="24"/>
          <w:szCs w:val="24"/>
        </w:rPr>
        <w:t>В 2010 - 2011 году, в качестве эксперимента, принять посильное участие в программе «Покаяние. Духовно – нравственный  смысл исторических событий», было предложено студентам ГОУ СПО СК № 30. Ими были выполнены творческие работы в виде эскизов мемориала памяти жертв тоталитарной системы в СССР. Руководитель – преподаватель СК № 30 Антонов А.Н. (см. фотоальбом «Памяти жертв политических репрессий – новомученников Российских).</w:t>
      </w:r>
    </w:p>
    <w:p w:rsidR="00224E9E" w:rsidRPr="00224E9E" w:rsidRDefault="00224E9E" w:rsidP="00224E9E">
      <w:pPr>
        <w:spacing w:after="0"/>
        <w:ind w:firstLine="570"/>
        <w:jc w:val="both"/>
        <w:rPr>
          <w:rFonts w:ascii="Times New Roman" w:hAnsi="Times New Roman" w:cs="Times New Roman"/>
          <w:sz w:val="24"/>
          <w:szCs w:val="24"/>
        </w:rPr>
      </w:pPr>
      <w:r w:rsidRPr="00224E9E">
        <w:rPr>
          <w:rFonts w:ascii="Times New Roman" w:hAnsi="Times New Roman" w:cs="Times New Roman"/>
          <w:sz w:val="24"/>
          <w:szCs w:val="24"/>
        </w:rPr>
        <w:t xml:space="preserve">По завершении программы «Покаяние. Духовно – нравственный  смысл исторических событий» студенты ГОУ СПО КАМС № 17 представили материалы по теме «Новочеркасск, 1962 год. Покаяние» в виде выставки, презентации и доклада студентам СК № 30,  студенты ГОУ СПО СК № 30 представили свои творческие работы студентами ГОУ СПО КАМС № 17. </w:t>
      </w:r>
    </w:p>
    <w:p w:rsidR="00224E9E" w:rsidRPr="00224E9E" w:rsidRDefault="00224E9E" w:rsidP="00224E9E">
      <w:pPr>
        <w:ind w:firstLine="570"/>
        <w:jc w:val="both"/>
        <w:rPr>
          <w:rFonts w:ascii="Times New Roman" w:hAnsi="Times New Roman" w:cs="Times New Roman"/>
          <w:b/>
          <w:sz w:val="24"/>
          <w:szCs w:val="24"/>
        </w:rPr>
      </w:pPr>
      <w:r w:rsidRPr="00224E9E">
        <w:rPr>
          <w:rFonts w:ascii="Times New Roman" w:hAnsi="Times New Roman" w:cs="Times New Roman"/>
          <w:sz w:val="24"/>
          <w:szCs w:val="24"/>
        </w:rPr>
        <w:t xml:space="preserve">Студентами ГОУ СПО КАМС № 17 и СК № 30 был проведен круглый стол и совместное обсуждение, завершившееся чаепитием, на котором было принято решение о дальнейшем совместном участии в программе </w:t>
      </w:r>
      <w:r w:rsidRPr="00224E9E">
        <w:rPr>
          <w:rFonts w:ascii="Times New Roman" w:hAnsi="Times New Roman" w:cs="Times New Roman"/>
          <w:b/>
          <w:sz w:val="24"/>
          <w:szCs w:val="24"/>
        </w:rPr>
        <w:t xml:space="preserve"> «Покаяние. Духовно - нравственный смысл исторических событий».</w:t>
      </w:r>
    </w:p>
    <w:p w:rsidR="00224E9E" w:rsidRPr="00224E9E" w:rsidRDefault="00224E9E" w:rsidP="00224E9E">
      <w:pPr>
        <w:widowControl w:val="0"/>
        <w:autoSpaceDE w:val="0"/>
        <w:autoSpaceDN w:val="0"/>
        <w:adjustRightInd w:val="0"/>
        <w:spacing w:line="240" w:lineRule="auto"/>
        <w:jc w:val="center"/>
        <w:rPr>
          <w:rFonts w:ascii="Times New Roman" w:hAnsi="Times New Roman" w:cs="Times New Roman"/>
          <w:b/>
          <w:sz w:val="24"/>
          <w:szCs w:val="24"/>
        </w:rPr>
      </w:pPr>
      <w:r w:rsidRPr="00224E9E">
        <w:rPr>
          <w:rFonts w:ascii="Times New Roman" w:hAnsi="Times New Roman" w:cs="Times New Roman"/>
          <w:b/>
          <w:sz w:val="24"/>
          <w:szCs w:val="24"/>
        </w:rPr>
        <w:t>Заключение</w:t>
      </w:r>
    </w:p>
    <w:p w:rsidR="00224E9E" w:rsidRPr="00224E9E" w:rsidRDefault="00224E9E" w:rsidP="00224E9E">
      <w:pPr>
        <w:pStyle w:val="a8"/>
        <w:spacing w:after="200" w:afterAutospacing="0" w:line="276" w:lineRule="auto"/>
        <w:ind w:firstLine="708"/>
        <w:jc w:val="both"/>
      </w:pPr>
      <w:r w:rsidRPr="00224E9E">
        <w:t>Прошло активное атеистическое советское время, но ему наследовало беспамятство. Современное общество не желает знать своего прошлого. Мы не исправляем последствия пагубных для Отечества дел, но или замалчиваем их, или вытесняем из памяти. Нам необходимо возродить наше Отечество, вспомнив о ценностях Веры, жертвенности, патриотизма, честности, порядочности и принести искренне покаяние за злодеяния совершенные безбожной властью.</w:t>
      </w:r>
    </w:p>
    <w:p w:rsidR="00224E9E" w:rsidRPr="00224E9E" w:rsidRDefault="00224E9E" w:rsidP="00224E9E">
      <w:pPr>
        <w:pStyle w:val="a8"/>
        <w:spacing w:line="276" w:lineRule="auto"/>
        <w:ind w:firstLine="708"/>
        <w:jc w:val="both"/>
      </w:pPr>
      <w:r w:rsidRPr="00224E9E">
        <w:t xml:space="preserve">Организаторы тотального «обезбоживания» российской нации стремились «до основания» разрушить способность народа к Покаянию. Наступали «бессовестные </w:t>
      </w:r>
      <w:r w:rsidRPr="00224E9E">
        <w:lastRenderedPageBreak/>
        <w:t>времена», и Покаяние стало главной помехой. Дорого заплатила Россия за безбожные иллюзии рукотворного построения рая на земле. И сейчас еще продолжает платить.</w:t>
      </w:r>
    </w:p>
    <w:p w:rsidR="00224E9E" w:rsidRPr="00224E9E" w:rsidRDefault="00224E9E" w:rsidP="00224E9E">
      <w:pPr>
        <w:pStyle w:val="a8"/>
        <w:spacing w:after="0" w:afterAutospacing="0" w:line="276" w:lineRule="auto"/>
        <w:ind w:firstLine="708"/>
        <w:jc w:val="both"/>
      </w:pPr>
      <w:r w:rsidRPr="00224E9E">
        <w:t>В 2001-м Виктор Астафьев, тогда ещё живая совесть нации, скажет о Покаянии как о последней надежде на возрождение России: </w:t>
      </w:r>
    </w:p>
    <w:p w:rsidR="00224E9E" w:rsidRPr="00224E9E" w:rsidRDefault="00224E9E" w:rsidP="00224E9E">
      <w:pPr>
        <w:pStyle w:val="a8"/>
        <w:spacing w:before="0" w:beforeAutospacing="0" w:after="0" w:afterAutospacing="0" w:line="276" w:lineRule="auto"/>
        <w:ind w:firstLine="708"/>
        <w:jc w:val="both"/>
      </w:pPr>
      <w:r w:rsidRPr="00224E9E">
        <w:t xml:space="preserve">«Верю ли, что Россия выправится? Хотел бы верить. Боюсь заблудиться, боюсь и людей разочаровать еще раз, огорчить и без того полную недоверия темную душу. Конечно, хотел бы надеяться на чудо, которое еще раз Бог сотворит. Но мы так Его прогневили, столько раз оплевывали Его Лик, оскорбляли Божий глас, что, кажется, Он все дальше уходит от нас и отворачивается все больше и больше. Нам нужно покаяние, всем нам, всему народу».  </w:t>
      </w:r>
    </w:p>
    <w:p w:rsidR="00224E9E" w:rsidRPr="00224E9E" w:rsidRDefault="00224E9E" w:rsidP="00224E9E">
      <w:pPr>
        <w:pStyle w:val="a8"/>
        <w:spacing w:before="0" w:beforeAutospacing="0" w:after="0" w:afterAutospacing="0" w:line="276" w:lineRule="auto"/>
        <w:ind w:firstLine="708"/>
        <w:jc w:val="both"/>
      </w:pPr>
      <w:r w:rsidRPr="00224E9E">
        <w:t xml:space="preserve">И совсем трагичны, почти без капли надежды его слова в последней записке: «…Ухожу из мира чужого, злобного, порочного. Мне нечего сказать на прощанье». </w:t>
      </w:r>
    </w:p>
    <w:p w:rsidR="00224E9E" w:rsidRPr="00224E9E" w:rsidRDefault="00224E9E" w:rsidP="00224E9E">
      <w:pPr>
        <w:pStyle w:val="a8"/>
        <w:spacing w:before="0" w:beforeAutospacing="0" w:after="0" w:afterAutospacing="0" w:line="276" w:lineRule="auto"/>
        <w:ind w:firstLine="708"/>
        <w:jc w:val="both"/>
      </w:pPr>
      <w:r w:rsidRPr="00224E9E">
        <w:t>При всём при этом Виктор Петрович Астафьев ушел от нас разочарованным не в своей любви к Родине, а в нас с вами, в нравственно нездоровом образе российской жизни. В.П. Астафьев был и остался истинным патриотом, остался вместе со своими прекрасными, чистыми книгами. В них искреннее и щедрое наследие – рецепты нашего нравственного выздоровления. Покаяние, завещанное народным писателем Виктором Астафьевым, – это честное, искреннее признание и осуждение прошедшего по нашей земле рукотворного мора – самой большой ЧУМЫ в истории человечества, безо всяких оправданий и уверток. Спешит ли Россия ими воспользоваться?</w:t>
      </w:r>
    </w:p>
    <w:p w:rsidR="00224E9E" w:rsidRPr="00224E9E" w:rsidRDefault="00224E9E" w:rsidP="00224E9E">
      <w:pPr>
        <w:pStyle w:val="a8"/>
        <w:spacing w:before="0" w:beforeAutospacing="0" w:after="0" w:afterAutospacing="0" w:line="276" w:lineRule="auto"/>
        <w:ind w:firstLine="570"/>
        <w:jc w:val="both"/>
        <w:rPr>
          <w:b/>
        </w:rPr>
      </w:pPr>
      <w:r w:rsidRPr="00224E9E">
        <w:t xml:space="preserve">Россия ждет нашего общего Покаяния. Затормозилось движение страны к лучшей жизни без этого Покаяния. Топчемся на месте, и кто-то бессовестно этим пользуется.  </w:t>
      </w:r>
      <w:r w:rsidRPr="00224E9E">
        <w:rPr>
          <w:b/>
        </w:rPr>
        <w:t xml:space="preserve">Покаяние как осмысление уже содеянного, как вынесение себе, своему обществу и своему времени беспристрастного приговора по кодексу Десяти заповедей ради очищения и будущего – спасительная отсрочка, позволяющая каждому успеть подняться над собой, самому оценить себя по совести и справедливости. Каждому и целой нации. </w:t>
      </w:r>
    </w:p>
    <w:p w:rsidR="00224E9E" w:rsidRPr="00B76049" w:rsidRDefault="00224E9E" w:rsidP="00224E9E">
      <w:pPr>
        <w:spacing w:after="0" w:line="240" w:lineRule="auto"/>
        <w:ind w:firstLine="709"/>
        <w:jc w:val="both"/>
        <w:rPr>
          <w:rFonts w:ascii="Times New Roman" w:hAnsi="Times New Roman" w:cs="Times New Roman"/>
          <w:sz w:val="24"/>
          <w:szCs w:val="24"/>
        </w:rPr>
      </w:pPr>
      <w:r w:rsidRPr="00224E9E">
        <w:rPr>
          <w:rFonts w:ascii="Times New Roman" w:hAnsi="Times New Roman" w:cs="Times New Roman"/>
          <w:sz w:val="24"/>
          <w:szCs w:val="24"/>
        </w:rPr>
        <w:t xml:space="preserve">Не спешат каяться за злодеяния безбожной власти те, кто действительно должен это сделать. Но каждый из нас способен к искреннему личному покаянию в меру своих сил и возможностей, и, таким образом, способствовать очищению нашей страны от гнетущей скверны, мешающей России подняться из бездны. Именно с этой целью была разработана и внедрена в действие программа </w:t>
      </w:r>
      <w:r w:rsidRPr="00224E9E">
        <w:rPr>
          <w:rFonts w:ascii="Times New Roman" w:hAnsi="Times New Roman" w:cs="Times New Roman"/>
          <w:b/>
          <w:sz w:val="24"/>
          <w:szCs w:val="24"/>
        </w:rPr>
        <w:t>«Покаяние. Духовно - нравственный смысл исторических событий» и мы очень надеемся, что наше покаяние будет способствовать Возрождению единственного, Богом данного нам Отечества.</w:t>
      </w:r>
    </w:p>
    <w:sectPr w:rsidR="00224E9E" w:rsidRPr="00B76049" w:rsidSect="00431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78">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4"/>
      </v:shape>
    </w:pict>
  </w:numPicBullet>
  <w:abstractNum w:abstractNumId="0">
    <w:nsid w:val="00000001"/>
    <w:multiLevelType w:val="multilevel"/>
    <w:tmpl w:val="00000001"/>
    <w:name w:val="WWNum1"/>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0000002"/>
    <w:multiLevelType w:val="multilevel"/>
    <w:tmpl w:val="00000002"/>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0000003"/>
    <w:multiLevelType w:val="multilevel"/>
    <w:tmpl w:val="00000003"/>
    <w:name w:val="WWNum3"/>
    <w:lvl w:ilvl="0">
      <w:start w:val="1"/>
      <w:numFmt w:val="upperRoman"/>
      <w:lvlText w:val="%1."/>
      <w:lvlJc w:val="left"/>
      <w:pPr>
        <w:tabs>
          <w:tab w:val="num" w:pos="0"/>
        </w:tabs>
        <w:ind w:left="1428" w:hanging="360"/>
      </w:pPr>
      <w:rPr>
        <w:b/>
      </w:rPr>
    </w:lvl>
    <w:lvl w:ilvl="1">
      <w:start w:val="1"/>
      <w:numFmt w:val="decimal"/>
      <w:lvlText w:val="%1.%2"/>
      <w:lvlJc w:val="left"/>
      <w:pPr>
        <w:tabs>
          <w:tab w:val="num" w:pos="0"/>
        </w:tabs>
        <w:ind w:left="1428" w:hanging="360"/>
      </w:pPr>
    </w:lvl>
    <w:lvl w:ilvl="2">
      <w:start w:val="1"/>
      <w:numFmt w:val="decimal"/>
      <w:lvlText w:val="%1.%2.%3"/>
      <w:lvlJc w:val="left"/>
      <w:pPr>
        <w:tabs>
          <w:tab w:val="num" w:pos="0"/>
        </w:tabs>
        <w:ind w:left="1788" w:hanging="720"/>
      </w:pPr>
    </w:lvl>
    <w:lvl w:ilvl="3">
      <w:start w:val="1"/>
      <w:numFmt w:val="decimal"/>
      <w:lvlText w:val="%1.%2.%3.%4"/>
      <w:lvlJc w:val="left"/>
      <w:pPr>
        <w:tabs>
          <w:tab w:val="num" w:pos="0"/>
        </w:tabs>
        <w:ind w:left="2148" w:hanging="1080"/>
      </w:pPr>
    </w:lvl>
    <w:lvl w:ilvl="4">
      <w:start w:val="1"/>
      <w:numFmt w:val="decimal"/>
      <w:lvlText w:val="%1.%2.%3.%4.%5"/>
      <w:lvlJc w:val="left"/>
      <w:pPr>
        <w:tabs>
          <w:tab w:val="num" w:pos="0"/>
        </w:tabs>
        <w:ind w:left="2148" w:hanging="1080"/>
      </w:pPr>
    </w:lvl>
    <w:lvl w:ilvl="5">
      <w:start w:val="1"/>
      <w:numFmt w:val="decimal"/>
      <w:lvlText w:val="%1.%2.%3.%4.%5.%6"/>
      <w:lvlJc w:val="left"/>
      <w:pPr>
        <w:tabs>
          <w:tab w:val="num" w:pos="0"/>
        </w:tabs>
        <w:ind w:left="2508" w:hanging="1440"/>
      </w:pPr>
    </w:lvl>
    <w:lvl w:ilvl="6">
      <w:start w:val="1"/>
      <w:numFmt w:val="decimal"/>
      <w:lvlText w:val="%1.%2.%3.%4.%5.%6.%7"/>
      <w:lvlJc w:val="left"/>
      <w:pPr>
        <w:tabs>
          <w:tab w:val="num" w:pos="0"/>
        </w:tabs>
        <w:ind w:left="2508" w:hanging="1440"/>
      </w:pPr>
    </w:lvl>
    <w:lvl w:ilvl="7">
      <w:start w:val="1"/>
      <w:numFmt w:val="decimal"/>
      <w:lvlText w:val="%1.%2.%3.%4.%5.%6.%7.%8"/>
      <w:lvlJc w:val="left"/>
      <w:pPr>
        <w:tabs>
          <w:tab w:val="num" w:pos="0"/>
        </w:tabs>
        <w:ind w:left="2868" w:hanging="1800"/>
      </w:pPr>
    </w:lvl>
    <w:lvl w:ilvl="8">
      <w:start w:val="1"/>
      <w:numFmt w:val="decimal"/>
      <w:lvlText w:val="%1.%2.%3.%4.%5.%6.%7.%8.%9"/>
      <w:lvlJc w:val="left"/>
      <w:pPr>
        <w:tabs>
          <w:tab w:val="num" w:pos="0"/>
        </w:tabs>
        <w:ind w:left="3228" w:hanging="2160"/>
      </w:pPr>
    </w:lvl>
  </w:abstractNum>
  <w:abstractNum w:abstractNumId="3">
    <w:nsid w:val="00000004"/>
    <w:multiLevelType w:val="multilevel"/>
    <w:tmpl w:val="00000004"/>
    <w:name w:val="WWNum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
    <w:nsid w:val="00000005"/>
    <w:multiLevelType w:val="multilevel"/>
    <w:tmpl w:val="00000005"/>
    <w:name w:val="WWNum5"/>
    <w:lvl w:ilvl="0">
      <w:start w:val="1"/>
      <w:numFmt w:val="decimal"/>
      <w:lvlText w:val="%1."/>
      <w:lvlJc w:val="left"/>
      <w:pPr>
        <w:tabs>
          <w:tab w:val="num" w:pos="0"/>
        </w:tabs>
        <w:ind w:left="360" w:hanging="360"/>
      </w:pPr>
      <w:rPr>
        <w:b/>
        <w:color w:val="00000A"/>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nsid w:val="00000008"/>
    <w:multiLevelType w:val="multilevel"/>
    <w:tmpl w:val="00000008"/>
    <w:name w:val="WWNum8"/>
    <w:lvl w:ilvl="0">
      <w:start w:val="2"/>
      <w:numFmt w:val="decimal"/>
      <w:lvlText w:val="%1."/>
      <w:lvlJc w:val="left"/>
      <w:pPr>
        <w:tabs>
          <w:tab w:val="num" w:pos="0"/>
        </w:tabs>
        <w:ind w:left="420" w:hanging="420"/>
      </w:pPr>
    </w:lvl>
    <w:lvl w:ilvl="1">
      <w:start w:val="1"/>
      <w:numFmt w:val="decimal"/>
      <w:lvlText w:val="%1.%2."/>
      <w:lvlJc w:val="left"/>
      <w:pPr>
        <w:tabs>
          <w:tab w:val="num" w:pos="0"/>
        </w:tabs>
        <w:ind w:left="1788" w:hanging="720"/>
      </w:pPr>
    </w:lvl>
    <w:lvl w:ilvl="2">
      <w:start w:val="1"/>
      <w:numFmt w:val="decimal"/>
      <w:lvlText w:val="%1.%2.%3."/>
      <w:lvlJc w:val="left"/>
      <w:pPr>
        <w:tabs>
          <w:tab w:val="num" w:pos="0"/>
        </w:tabs>
        <w:ind w:left="2856" w:hanging="720"/>
      </w:pPr>
    </w:lvl>
    <w:lvl w:ilvl="3">
      <w:start w:val="1"/>
      <w:numFmt w:val="decimal"/>
      <w:lvlText w:val="%1.%2.%3.%4."/>
      <w:lvlJc w:val="left"/>
      <w:pPr>
        <w:tabs>
          <w:tab w:val="num" w:pos="0"/>
        </w:tabs>
        <w:ind w:left="4284" w:hanging="1080"/>
      </w:pPr>
    </w:lvl>
    <w:lvl w:ilvl="4">
      <w:start w:val="1"/>
      <w:numFmt w:val="decimal"/>
      <w:lvlText w:val="%1.%2.%3.%4.%5."/>
      <w:lvlJc w:val="left"/>
      <w:pPr>
        <w:tabs>
          <w:tab w:val="num" w:pos="0"/>
        </w:tabs>
        <w:ind w:left="5352" w:hanging="1080"/>
      </w:pPr>
    </w:lvl>
    <w:lvl w:ilvl="5">
      <w:start w:val="1"/>
      <w:numFmt w:val="decimal"/>
      <w:lvlText w:val="%1.%2.%3.%4.%5.%6."/>
      <w:lvlJc w:val="left"/>
      <w:pPr>
        <w:tabs>
          <w:tab w:val="num" w:pos="0"/>
        </w:tabs>
        <w:ind w:left="6780" w:hanging="1440"/>
      </w:pPr>
    </w:lvl>
    <w:lvl w:ilvl="6">
      <w:start w:val="1"/>
      <w:numFmt w:val="decimal"/>
      <w:lvlText w:val="%1.%2.%3.%4.%5.%6.%7."/>
      <w:lvlJc w:val="left"/>
      <w:pPr>
        <w:tabs>
          <w:tab w:val="num" w:pos="0"/>
        </w:tabs>
        <w:ind w:left="8208" w:hanging="1800"/>
      </w:pPr>
    </w:lvl>
    <w:lvl w:ilvl="7">
      <w:start w:val="1"/>
      <w:numFmt w:val="decimal"/>
      <w:lvlText w:val="%1.%2.%3.%4.%5.%6.%7.%8."/>
      <w:lvlJc w:val="left"/>
      <w:pPr>
        <w:tabs>
          <w:tab w:val="num" w:pos="0"/>
        </w:tabs>
        <w:ind w:left="9276" w:hanging="1800"/>
      </w:pPr>
    </w:lvl>
    <w:lvl w:ilvl="8">
      <w:start w:val="1"/>
      <w:numFmt w:val="decimal"/>
      <w:lvlText w:val="%1.%2.%3.%4.%5.%6.%7.%8.%9."/>
      <w:lvlJc w:val="left"/>
      <w:pPr>
        <w:tabs>
          <w:tab w:val="num" w:pos="0"/>
        </w:tabs>
        <w:ind w:left="10704" w:hanging="2160"/>
      </w:pPr>
    </w:lvl>
  </w:abstractNum>
  <w:abstractNum w:abstractNumId="8">
    <w:nsid w:val="00000009"/>
    <w:multiLevelType w:val="multilevel"/>
    <w:tmpl w:val="00000009"/>
    <w:name w:val="WWNum9"/>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nsid w:val="0000000A"/>
    <w:multiLevelType w:val="multilevel"/>
    <w:tmpl w:val="0000000A"/>
    <w:name w:val="WWNum1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3204" w:hanging="108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980" w:hanging="1440"/>
      </w:pPr>
    </w:lvl>
    <w:lvl w:ilvl="6">
      <w:start w:val="1"/>
      <w:numFmt w:val="decimal"/>
      <w:lvlText w:val="%1.%2.%3.%4.%5.%6.%7."/>
      <w:lvlJc w:val="left"/>
      <w:pPr>
        <w:tabs>
          <w:tab w:val="num" w:pos="0"/>
        </w:tabs>
        <w:ind w:left="6048" w:hanging="1800"/>
      </w:pPr>
    </w:lvl>
    <w:lvl w:ilvl="7">
      <w:start w:val="1"/>
      <w:numFmt w:val="decimal"/>
      <w:lvlText w:val="%1.%2.%3.%4.%5.%6.%7.%8."/>
      <w:lvlJc w:val="left"/>
      <w:pPr>
        <w:tabs>
          <w:tab w:val="num" w:pos="0"/>
        </w:tabs>
        <w:ind w:left="6756" w:hanging="1800"/>
      </w:pPr>
    </w:lvl>
    <w:lvl w:ilvl="8">
      <w:start w:val="1"/>
      <w:numFmt w:val="decimal"/>
      <w:lvlText w:val="%1.%2.%3.%4.%5.%6.%7.%8.%9."/>
      <w:lvlJc w:val="left"/>
      <w:pPr>
        <w:tabs>
          <w:tab w:val="num" w:pos="0"/>
        </w:tabs>
        <w:ind w:left="7824" w:hanging="2160"/>
      </w:pPr>
    </w:lvl>
  </w:abstractNum>
  <w:abstractNum w:abstractNumId="11">
    <w:nsid w:val="0000000C"/>
    <w:multiLevelType w:val="multilevel"/>
    <w:tmpl w:val="0000000C"/>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2">
    <w:nsid w:val="0000000D"/>
    <w:multiLevelType w:val="multilevel"/>
    <w:tmpl w:val="0000000D"/>
    <w:name w:val="WWNum13"/>
    <w:lvl w:ilvl="0">
      <w:start w:val="1"/>
      <w:numFmt w:val="bullet"/>
      <w:lvlText w:val=""/>
      <w:lvlJc w:val="left"/>
      <w:pPr>
        <w:tabs>
          <w:tab w:val="num" w:pos="0"/>
        </w:tabs>
        <w:ind w:left="360" w:hanging="360"/>
      </w:pPr>
      <w:rPr>
        <w:rFonts w:ascii="Symbol" w:hAnsi="Symbol"/>
        <w:sz w:val="28"/>
        <w:szCs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3">
    <w:nsid w:val="0000000E"/>
    <w:multiLevelType w:val="multilevel"/>
    <w:tmpl w:val="0000000E"/>
    <w:name w:val="WWNum14"/>
    <w:lvl w:ilvl="0">
      <w:start w:val="3"/>
      <w:numFmt w:val="decimal"/>
      <w:lvlText w:val="%1."/>
      <w:lvlJc w:val="left"/>
      <w:pPr>
        <w:tabs>
          <w:tab w:val="num" w:pos="0"/>
        </w:tabs>
        <w:ind w:left="450" w:hanging="450"/>
      </w:pPr>
    </w:lvl>
    <w:lvl w:ilvl="1">
      <w:start w:val="1"/>
      <w:numFmt w:val="decimal"/>
      <w:lvlText w:val="%1.%2."/>
      <w:lvlJc w:val="left"/>
      <w:pPr>
        <w:tabs>
          <w:tab w:val="num" w:pos="0"/>
        </w:tabs>
        <w:ind w:left="1788" w:hanging="720"/>
      </w:pPr>
    </w:lvl>
    <w:lvl w:ilvl="2">
      <w:start w:val="1"/>
      <w:numFmt w:val="decimal"/>
      <w:lvlText w:val="%1.%2.%3."/>
      <w:lvlJc w:val="left"/>
      <w:pPr>
        <w:tabs>
          <w:tab w:val="num" w:pos="0"/>
        </w:tabs>
        <w:ind w:left="2856" w:hanging="720"/>
      </w:pPr>
    </w:lvl>
    <w:lvl w:ilvl="3">
      <w:start w:val="1"/>
      <w:numFmt w:val="decimal"/>
      <w:lvlText w:val="%1.%2.%3.%4."/>
      <w:lvlJc w:val="left"/>
      <w:pPr>
        <w:tabs>
          <w:tab w:val="num" w:pos="0"/>
        </w:tabs>
        <w:ind w:left="4284" w:hanging="1080"/>
      </w:pPr>
    </w:lvl>
    <w:lvl w:ilvl="4">
      <w:start w:val="1"/>
      <w:numFmt w:val="decimal"/>
      <w:lvlText w:val="%1.%2.%3.%4.%5."/>
      <w:lvlJc w:val="left"/>
      <w:pPr>
        <w:tabs>
          <w:tab w:val="num" w:pos="0"/>
        </w:tabs>
        <w:ind w:left="5352" w:hanging="1080"/>
      </w:pPr>
    </w:lvl>
    <w:lvl w:ilvl="5">
      <w:start w:val="1"/>
      <w:numFmt w:val="decimal"/>
      <w:lvlText w:val="%1.%2.%3.%4.%5.%6."/>
      <w:lvlJc w:val="left"/>
      <w:pPr>
        <w:tabs>
          <w:tab w:val="num" w:pos="0"/>
        </w:tabs>
        <w:ind w:left="6780" w:hanging="1440"/>
      </w:pPr>
    </w:lvl>
    <w:lvl w:ilvl="6">
      <w:start w:val="1"/>
      <w:numFmt w:val="decimal"/>
      <w:lvlText w:val="%1.%2.%3.%4.%5.%6.%7."/>
      <w:lvlJc w:val="left"/>
      <w:pPr>
        <w:tabs>
          <w:tab w:val="num" w:pos="0"/>
        </w:tabs>
        <w:ind w:left="8208" w:hanging="1800"/>
      </w:pPr>
    </w:lvl>
    <w:lvl w:ilvl="7">
      <w:start w:val="1"/>
      <w:numFmt w:val="decimal"/>
      <w:lvlText w:val="%1.%2.%3.%4.%5.%6.%7.%8."/>
      <w:lvlJc w:val="left"/>
      <w:pPr>
        <w:tabs>
          <w:tab w:val="num" w:pos="0"/>
        </w:tabs>
        <w:ind w:left="9276" w:hanging="1800"/>
      </w:pPr>
    </w:lvl>
    <w:lvl w:ilvl="8">
      <w:start w:val="1"/>
      <w:numFmt w:val="decimal"/>
      <w:lvlText w:val="%1.%2.%3.%4.%5.%6.%7.%8.%9."/>
      <w:lvlJc w:val="left"/>
      <w:pPr>
        <w:tabs>
          <w:tab w:val="num" w:pos="0"/>
        </w:tabs>
        <w:ind w:left="10704" w:hanging="2160"/>
      </w:pPr>
    </w:lvl>
  </w:abstractNum>
  <w:abstractNum w:abstractNumId="14">
    <w:nsid w:val="0000000F"/>
    <w:multiLevelType w:val="multilevel"/>
    <w:tmpl w:val="0000000F"/>
    <w:name w:val="WWNum15"/>
    <w:lvl w:ilvl="0">
      <w:start w:val="2"/>
      <w:numFmt w:val="decimal"/>
      <w:lvlText w:val="%1."/>
      <w:lvlJc w:val="left"/>
      <w:pPr>
        <w:tabs>
          <w:tab w:val="num" w:pos="0"/>
        </w:tabs>
        <w:ind w:left="360" w:hanging="360"/>
      </w:pPr>
      <w:rPr>
        <w:rFonts w:cs="font78"/>
        <w:b/>
        <w:u w:val="none"/>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5">
    <w:nsid w:val="00000011"/>
    <w:multiLevelType w:val="multilevel"/>
    <w:tmpl w:val="00000011"/>
    <w:name w:val="WWNum1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00000012"/>
    <w:multiLevelType w:val="multilevel"/>
    <w:tmpl w:val="00000012"/>
    <w:name w:val="WWNum1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7">
    <w:nsid w:val="00000013"/>
    <w:multiLevelType w:val="multilevel"/>
    <w:tmpl w:val="00000013"/>
    <w:name w:val="WWNum19"/>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nsid w:val="00000014"/>
    <w:multiLevelType w:val="multilevel"/>
    <w:tmpl w:val="00000014"/>
    <w:name w:val="WWNum20"/>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9">
    <w:nsid w:val="00000015"/>
    <w:multiLevelType w:val="multilevel"/>
    <w:tmpl w:val="00000015"/>
    <w:name w:val="WWNum2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0">
    <w:nsid w:val="00000016"/>
    <w:multiLevelType w:val="multilevel"/>
    <w:tmpl w:val="00000016"/>
    <w:name w:val="WWNum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1">
    <w:nsid w:val="00000017"/>
    <w:multiLevelType w:val="multilevel"/>
    <w:tmpl w:val="00000017"/>
    <w:name w:val="WWNum2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nsid w:val="00000018"/>
    <w:multiLevelType w:val="multilevel"/>
    <w:tmpl w:val="00000018"/>
    <w:name w:val="WWNum24"/>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3">
    <w:nsid w:val="00000019"/>
    <w:multiLevelType w:val="multilevel"/>
    <w:tmpl w:val="00000019"/>
    <w:name w:val="WWNum25"/>
    <w:lvl w:ilvl="0">
      <w:start w:val="1"/>
      <w:numFmt w:val="bullet"/>
      <w:lvlText w:val=""/>
      <w:lvlJc w:val="left"/>
      <w:pPr>
        <w:tabs>
          <w:tab w:val="num" w:pos="360"/>
        </w:tabs>
        <w:ind w:left="360"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00CD5D11"/>
    <w:multiLevelType w:val="multilevel"/>
    <w:tmpl w:val="0000001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5">
    <w:nsid w:val="01A5361C"/>
    <w:multiLevelType w:val="hybridMultilevel"/>
    <w:tmpl w:val="2B92D1AC"/>
    <w:lvl w:ilvl="0" w:tplc="04190001">
      <w:start w:val="1"/>
      <w:numFmt w:val="bullet"/>
      <w:lvlText w:val=""/>
      <w:lvlJc w:val="left"/>
      <w:pPr>
        <w:tabs>
          <w:tab w:val="num" w:pos="1800"/>
        </w:tabs>
        <w:ind w:left="1800" w:hanging="360"/>
      </w:pPr>
      <w:rPr>
        <w:rFonts w:ascii="Symbol" w:hAnsi="Symbol" w:hint="default"/>
      </w:rPr>
    </w:lvl>
    <w:lvl w:ilvl="1" w:tplc="F6E65B1A">
      <w:start w:val="1"/>
      <w:numFmt w:val="decimal"/>
      <w:lvlText w:val="%2."/>
      <w:lvlJc w:val="left"/>
      <w:pPr>
        <w:tabs>
          <w:tab w:val="num" w:pos="2520"/>
        </w:tabs>
        <w:ind w:left="2520" w:hanging="360"/>
      </w:pPr>
      <w:rPr>
        <w:rFonts w:hint="default"/>
        <w:b w:val="0"/>
        <w:i w:val="0"/>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04C22D09"/>
    <w:multiLevelType w:val="hybridMultilevel"/>
    <w:tmpl w:val="C95E96A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7">
    <w:nsid w:val="04C77E07"/>
    <w:multiLevelType w:val="multilevel"/>
    <w:tmpl w:val="EE9C5C8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06761A76"/>
    <w:multiLevelType w:val="hybridMultilevel"/>
    <w:tmpl w:val="93AC9D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8AA03E3"/>
    <w:multiLevelType w:val="hybridMultilevel"/>
    <w:tmpl w:val="939AF386"/>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0B474D2A"/>
    <w:multiLevelType w:val="hybridMultilevel"/>
    <w:tmpl w:val="F168C1B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0C605DA6"/>
    <w:multiLevelType w:val="hybridMultilevel"/>
    <w:tmpl w:val="00B0992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0DDD0792"/>
    <w:multiLevelType w:val="hybridMultilevel"/>
    <w:tmpl w:val="2A28C70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3">
    <w:nsid w:val="0F585F55"/>
    <w:multiLevelType w:val="hybridMultilevel"/>
    <w:tmpl w:val="93C808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0F6D05F2"/>
    <w:multiLevelType w:val="hybridMultilevel"/>
    <w:tmpl w:val="44FE28C4"/>
    <w:lvl w:ilvl="0" w:tplc="A0489760">
      <w:start w:val="1"/>
      <w:numFmt w:val="decimal"/>
      <w:lvlText w:val="%1."/>
      <w:lvlJc w:val="left"/>
      <w:pPr>
        <w:tabs>
          <w:tab w:val="num" w:pos="855"/>
        </w:tabs>
        <w:ind w:left="855" w:hanging="405"/>
      </w:pPr>
      <w:rPr>
        <w:rFonts w:hint="default"/>
      </w:rPr>
    </w:lvl>
    <w:lvl w:ilvl="1" w:tplc="04190001">
      <w:start w:val="1"/>
      <w:numFmt w:val="bullet"/>
      <w:lvlText w:val=""/>
      <w:lvlJc w:val="left"/>
      <w:pPr>
        <w:tabs>
          <w:tab w:val="num" w:pos="1530"/>
        </w:tabs>
        <w:ind w:left="1530" w:hanging="360"/>
      </w:pPr>
      <w:rPr>
        <w:rFonts w:ascii="Symbol" w:hAnsi="Symbol" w:hint="default"/>
      </w:r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5">
    <w:nsid w:val="12016D3B"/>
    <w:multiLevelType w:val="hybridMultilevel"/>
    <w:tmpl w:val="332EEEF4"/>
    <w:lvl w:ilvl="0" w:tplc="04190007">
      <w:start w:val="1"/>
      <w:numFmt w:val="bullet"/>
      <w:lvlText w:val=""/>
      <w:lvlPicBulletId w:val="0"/>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6">
    <w:nsid w:val="12DC2BD6"/>
    <w:multiLevelType w:val="hybridMultilevel"/>
    <w:tmpl w:val="EAC2AB32"/>
    <w:lvl w:ilvl="0" w:tplc="04190001">
      <w:start w:val="1"/>
      <w:numFmt w:val="bullet"/>
      <w:lvlText w:val=""/>
      <w:lvlJc w:val="left"/>
      <w:pPr>
        <w:tabs>
          <w:tab w:val="num" w:pos="1818"/>
        </w:tabs>
        <w:ind w:left="1818" w:hanging="360"/>
      </w:pPr>
      <w:rPr>
        <w:rFonts w:ascii="Symbol" w:hAnsi="Symbol" w:hint="default"/>
      </w:rPr>
    </w:lvl>
    <w:lvl w:ilvl="1" w:tplc="04190003" w:tentative="1">
      <w:start w:val="1"/>
      <w:numFmt w:val="bullet"/>
      <w:lvlText w:val="o"/>
      <w:lvlJc w:val="left"/>
      <w:pPr>
        <w:tabs>
          <w:tab w:val="num" w:pos="2538"/>
        </w:tabs>
        <w:ind w:left="2538" w:hanging="360"/>
      </w:pPr>
      <w:rPr>
        <w:rFonts w:ascii="Courier New" w:hAnsi="Courier New" w:cs="Courier New" w:hint="default"/>
      </w:rPr>
    </w:lvl>
    <w:lvl w:ilvl="2" w:tplc="04190005" w:tentative="1">
      <w:start w:val="1"/>
      <w:numFmt w:val="bullet"/>
      <w:lvlText w:val=""/>
      <w:lvlJc w:val="left"/>
      <w:pPr>
        <w:tabs>
          <w:tab w:val="num" w:pos="3258"/>
        </w:tabs>
        <w:ind w:left="3258" w:hanging="360"/>
      </w:pPr>
      <w:rPr>
        <w:rFonts w:ascii="Wingdings" w:hAnsi="Wingdings" w:hint="default"/>
      </w:rPr>
    </w:lvl>
    <w:lvl w:ilvl="3" w:tplc="04190001" w:tentative="1">
      <w:start w:val="1"/>
      <w:numFmt w:val="bullet"/>
      <w:lvlText w:val=""/>
      <w:lvlJc w:val="left"/>
      <w:pPr>
        <w:tabs>
          <w:tab w:val="num" w:pos="3978"/>
        </w:tabs>
        <w:ind w:left="3978" w:hanging="360"/>
      </w:pPr>
      <w:rPr>
        <w:rFonts w:ascii="Symbol" w:hAnsi="Symbol" w:hint="default"/>
      </w:rPr>
    </w:lvl>
    <w:lvl w:ilvl="4" w:tplc="04190003" w:tentative="1">
      <w:start w:val="1"/>
      <w:numFmt w:val="bullet"/>
      <w:lvlText w:val="o"/>
      <w:lvlJc w:val="left"/>
      <w:pPr>
        <w:tabs>
          <w:tab w:val="num" w:pos="4698"/>
        </w:tabs>
        <w:ind w:left="4698" w:hanging="360"/>
      </w:pPr>
      <w:rPr>
        <w:rFonts w:ascii="Courier New" w:hAnsi="Courier New" w:cs="Courier New" w:hint="default"/>
      </w:rPr>
    </w:lvl>
    <w:lvl w:ilvl="5" w:tplc="04190005" w:tentative="1">
      <w:start w:val="1"/>
      <w:numFmt w:val="bullet"/>
      <w:lvlText w:val=""/>
      <w:lvlJc w:val="left"/>
      <w:pPr>
        <w:tabs>
          <w:tab w:val="num" w:pos="5418"/>
        </w:tabs>
        <w:ind w:left="5418" w:hanging="360"/>
      </w:pPr>
      <w:rPr>
        <w:rFonts w:ascii="Wingdings" w:hAnsi="Wingdings" w:hint="default"/>
      </w:rPr>
    </w:lvl>
    <w:lvl w:ilvl="6" w:tplc="04190001" w:tentative="1">
      <w:start w:val="1"/>
      <w:numFmt w:val="bullet"/>
      <w:lvlText w:val=""/>
      <w:lvlJc w:val="left"/>
      <w:pPr>
        <w:tabs>
          <w:tab w:val="num" w:pos="6138"/>
        </w:tabs>
        <w:ind w:left="6138" w:hanging="360"/>
      </w:pPr>
      <w:rPr>
        <w:rFonts w:ascii="Symbol" w:hAnsi="Symbol" w:hint="default"/>
      </w:rPr>
    </w:lvl>
    <w:lvl w:ilvl="7" w:tplc="04190003" w:tentative="1">
      <w:start w:val="1"/>
      <w:numFmt w:val="bullet"/>
      <w:lvlText w:val="o"/>
      <w:lvlJc w:val="left"/>
      <w:pPr>
        <w:tabs>
          <w:tab w:val="num" w:pos="6858"/>
        </w:tabs>
        <w:ind w:left="6858" w:hanging="360"/>
      </w:pPr>
      <w:rPr>
        <w:rFonts w:ascii="Courier New" w:hAnsi="Courier New" w:cs="Courier New" w:hint="default"/>
      </w:rPr>
    </w:lvl>
    <w:lvl w:ilvl="8" w:tplc="04190005" w:tentative="1">
      <w:start w:val="1"/>
      <w:numFmt w:val="bullet"/>
      <w:lvlText w:val=""/>
      <w:lvlJc w:val="left"/>
      <w:pPr>
        <w:tabs>
          <w:tab w:val="num" w:pos="7578"/>
        </w:tabs>
        <w:ind w:left="7578" w:hanging="360"/>
      </w:pPr>
      <w:rPr>
        <w:rFonts w:ascii="Wingdings" w:hAnsi="Wingdings" w:hint="default"/>
      </w:rPr>
    </w:lvl>
  </w:abstractNum>
  <w:abstractNum w:abstractNumId="37">
    <w:nsid w:val="13E8519D"/>
    <w:multiLevelType w:val="hybridMultilevel"/>
    <w:tmpl w:val="CEA4EE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3F13E64"/>
    <w:multiLevelType w:val="hybridMultilevel"/>
    <w:tmpl w:val="620CC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53D6E07"/>
    <w:multiLevelType w:val="hybridMultilevel"/>
    <w:tmpl w:val="9754D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548296A"/>
    <w:multiLevelType w:val="hybridMultilevel"/>
    <w:tmpl w:val="A3649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C4E1801"/>
    <w:multiLevelType w:val="hybridMultilevel"/>
    <w:tmpl w:val="03D8B8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1D0E5DB8"/>
    <w:multiLevelType w:val="hybridMultilevel"/>
    <w:tmpl w:val="6FCA37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1D894290"/>
    <w:multiLevelType w:val="hybridMultilevel"/>
    <w:tmpl w:val="98EE5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1DCE12C4"/>
    <w:multiLevelType w:val="hybridMultilevel"/>
    <w:tmpl w:val="85EE75C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1F8F7862"/>
    <w:multiLevelType w:val="hybridMultilevel"/>
    <w:tmpl w:val="AE848128"/>
    <w:lvl w:ilvl="0" w:tplc="76B0DECC">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1FB5089E"/>
    <w:multiLevelType w:val="hybridMultilevel"/>
    <w:tmpl w:val="3A043C8C"/>
    <w:lvl w:ilvl="0" w:tplc="65A8630A">
      <w:start w:val="1"/>
      <w:numFmt w:val="decimal"/>
      <w:lvlText w:val="%1."/>
      <w:lvlJc w:val="left"/>
      <w:pPr>
        <w:tabs>
          <w:tab w:val="num" w:pos="1125"/>
        </w:tabs>
        <w:ind w:left="1125" w:hanging="360"/>
      </w:pPr>
      <w:rPr>
        <w:rFonts w:hint="default"/>
        <w:b w:val="0"/>
      </w:rPr>
    </w:lvl>
    <w:lvl w:ilvl="1" w:tplc="04190001">
      <w:start w:val="1"/>
      <w:numFmt w:val="bullet"/>
      <w:lvlText w:val=""/>
      <w:lvlJc w:val="left"/>
      <w:pPr>
        <w:tabs>
          <w:tab w:val="num" w:pos="1845"/>
        </w:tabs>
        <w:ind w:left="1845" w:hanging="360"/>
      </w:pPr>
      <w:rPr>
        <w:rFonts w:ascii="Symbol" w:hAnsi="Symbol" w:hint="default"/>
        <w:b w:val="0"/>
      </w:r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47">
    <w:nsid w:val="20EE7B4F"/>
    <w:multiLevelType w:val="hybridMultilevel"/>
    <w:tmpl w:val="B3D6A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21E0597C"/>
    <w:multiLevelType w:val="multilevel"/>
    <w:tmpl w:val="703ABF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9">
    <w:nsid w:val="22FE116B"/>
    <w:multiLevelType w:val="hybridMultilevel"/>
    <w:tmpl w:val="6DB8B4C2"/>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rPr>
        <w:rFonts w:hint="default"/>
      </w:rPr>
    </w:lvl>
    <w:lvl w:ilvl="2" w:tplc="B9F680BE">
      <w:start w:val="1"/>
      <w:numFmt w:val="decimal"/>
      <w:lvlText w:val="%3."/>
      <w:lvlJc w:val="left"/>
      <w:pPr>
        <w:tabs>
          <w:tab w:val="num" w:pos="2538"/>
        </w:tabs>
        <w:ind w:left="2538" w:hanging="390"/>
      </w:pPr>
      <w:rPr>
        <w:rFont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0">
    <w:nsid w:val="277B5AFE"/>
    <w:multiLevelType w:val="hybridMultilevel"/>
    <w:tmpl w:val="450891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8B02F85"/>
    <w:multiLevelType w:val="hybridMultilevel"/>
    <w:tmpl w:val="15E2F616"/>
    <w:lvl w:ilvl="0" w:tplc="102EF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8FB54B4"/>
    <w:multiLevelType w:val="hybridMultilevel"/>
    <w:tmpl w:val="756ABE7C"/>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53">
    <w:nsid w:val="29E85D48"/>
    <w:multiLevelType w:val="hybridMultilevel"/>
    <w:tmpl w:val="B60EE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AA946E2"/>
    <w:multiLevelType w:val="hybridMultilevel"/>
    <w:tmpl w:val="0D3AC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B7C5D60"/>
    <w:multiLevelType w:val="hybridMultilevel"/>
    <w:tmpl w:val="40009C38"/>
    <w:lvl w:ilvl="0" w:tplc="0419000F">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nsid w:val="2BB91ACB"/>
    <w:multiLevelType w:val="hybridMultilevel"/>
    <w:tmpl w:val="39A0F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CD93159"/>
    <w:multiLevelType w:val="hybridMultilevel"/>
    <w:tmpl w:val="6986D20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D3D2EE8"/>
    <w:multiLevelType w:val="hybridMultilevel"/>
    <w:tmpl w:val="7D6ACBA4"/>
    <w:lvl w:ilvl="0" w:tplc="04190001">
      <w:start w:val="1"/>
      <w:numFmt w:val="bullet"/>
      <w:lvlText w:val=""/>
      <w:lvlJc w:val="left"/>
      <w:pPr>
        <w:tabs>
          <w:tab w:val="num" w:pos="1485"/>
        </w:tabs>
        <w:ind w:left="1485" w:hanging="360"/>
      </w:pPr>
      <w:rPr>
        <w:rFonts w:ascii="Symbol" w:hAnsi="Symbol" w:hint="default"/>
      </w:rPr>
    </w:lvl>
    <w:lvl w:ilvl="1" w:tplc="65A8630A">
      <w:start w:val="1"/>
      <w:numFmt w:val="decimal"/>
      <w:lvlText w:val="%2."/>
      <w:lvlJc w:val="left"/>
      <w:pPr>
        <w:tabs>
          <w:tab w:val="num" w:pos="2205"/>
        </w:tabs>
        <w:ind w:left="2205" w:hanging="360"/>
      </w:pPr>
      <w:rPr>
        <w:rFonts w:hint="default"/>
        <w:b w:val="0"/>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9">
    <w:nsid w:val="2FCC71E0"/>
    <w:multiLevelType w:val="hybridMultilevel"/>
    <w:tmpl w:val="BA840A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3041660A"/>
    <w:multiLevelType w:val="hybridMultilevel"/>
    <w:tmpl w:val="AC7A3DEE"/>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61">
    <w:nsid w:val="32616C3A"/>
    <w:multiLevelType w:val="hybridMultilevel"/>
    <w:tmpl w:val="ED1E48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33063699"/>
    <w:multiLevelType w:val="hybridMultilevel"/>
    <w:tmpl w:val="5D8415EA"/>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3">
    <w:nsid w:val="33C2631B"/>
    <w:multiLevelType w:val="hybridMultilevel"/>
    <w:tmpl w:val="7D84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50D6EC3"/>
    <w:multiLevelType w:val="hybridMultilevel"/>
    <w:tmpl w:val="E4042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5570D27"/>
    <w:multiLevelType w:val="hybridMultilevel"/>
    <w:tmpl w:val="81C4A3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6">
    <w:nsid w:val="362A1B5E"/>
    <w:multiLevelType w:val="hybridMultilevel"/>
    <w:tmpl w:val="C39A602C"/>
    <w:lvl w:ilvl="0" w:tplc="D0526A12">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38890EED"/>
    <w:multiLevelType w:val="hybridMultilevel"/>
    <w:tmpl w:val="C1045C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3AA46D1B"/>
    <w:multiLevelType w:val="hybridMultilevel"/>
    <w:tmpl w:val="FA5EA80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9">
    <w:nsid w:val="3B001F63"/>
    <w:multiLevelType w:val="hybridMultilevel"/>
    <w:tmpl w:val="CA2448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F097242"/>
    <w:multiLevelType w:val="hybridMultilevel"/>
    <w:tmpl w:val="3F3C73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0BA7423"/>
    <w:multiLevelType w:val="hybridMultilevel"/>
    <w:tmpl w:val="EEFCD506"/>
    <w:lvl w:ilvl="0" w:tplc="B712AF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0D91775"/>
    <w:multiLevelType w:val="hybridMultilevel"/>
    <w:tmpl w:val="1B1EC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16F0622"/>
    <w:multiLevelType w:val="hybridMultilevel"/>
    <w:tmpl w:val="0C8A6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29C16DA"/>
    <w:multiLevelType w:val="hybridMultilevel"/>
    <w:tmpl w:val="D74CFD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30B4298"/>
    <w:multiLevelType w:val="hybridMultilevel"/>
    <w:tmpl w:val="FBFC798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6">
    <w:nsid w:val="432066A2"/>
    <w:multiLevelType w:val="hybridMultilevel"/>
    <w:tmpl w:val="2856D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4C74170"/>
    <w:multiLevelType w:val="hybridMultilevel"/>
    <w:tmpl w:val="0652BEC8"/>
    <w:lvl w:ilvl="0" w:tplc="0419000D">
      <w:start w:val="1"/>
      <w:numFmt w:val="bullet"/>
      <w:lvlText w:val=""/>
      <w:lvlJc w:val="left"/>
      <w:pPr>
        <w:ind w:left="1990" w:hanging="360"/>
      </w:pPr>
      <w:rPr>
        <w:rFonts w:ascii="Wingdings" w:hAnsi="Wingdings" w:hint="default"/>
      </w:rPr>
    </w:lvl>
    <w:lvl w:ilvl="1" w:tplc="04190003">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abstractNum w:abstractNumId="78">
    <w:nsid w:val="46393AC4"/>
    <w:multiLevelType w:val="hybridMultilevel"/>
    <w:tmpl w:val="6A3C0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A0C7EC2"/>
    <w:multiLevelType w:val="hybridMultilevel"/>
    <w:tmpl w:val="1E6C8EB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A1B2362"/>
    <w:multiLevelType w:val="hybridMultilevel"/>
    <w:tmpl w:val="7BF873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4ABC5011"/>
    <w:multiLevelType w:val="hybridMultilevel"/>
    <w:tmpl w:val="446099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18D461E"/>
    <w:multiLevelType w:val="multilevel"/>
    <w:tmpl w:val="833AA5FC"/>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3">
    <w:nsid w:val="52106656"/>
    <w:multiLevelType w:val="hybridMultilevel"/>
    <w:tmpl w:val="4E52F58E"/>
    <w:lvl w:ilvl="0" w:tplc="0F6867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2477FE"/>
    <w:multiLevelType w:val="hybridMultilevel"/>
    <w:tmpl w:val="90EE6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4CF63FB"/>
    <w:multiLevelType w:val="hybridMultilevel"/>
    <w:tmpl w:val="20269FDC"/>
    <w:lvl w:ilvl="0" w:tplc="69C403E2">
      <w:start w:val="1"/>
      <w:numFmt w:val="decimal"/>
      <w:lvlText w:val="%1."/>
      <w:lvlJc w:val="left"/>
      <w:pPr>
        <w:tabs>
          <w:tab w:val="num" w:pos="1098"/>
        </w:tabs>
        <w:ind w:left="1098" w:hanging="390"/>
      </w:pPr>
      <w:rPr>
        <w:rFonts w:hint="default"/>
      </w:rPr>
    </w:lvl>
    <w:lvl w:ilvl="1" w:tplc="04190019">
      <w:start w:val="1"/>
      <w:numFmt w:val="lowerLetter"/>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6">
    <w:nsid w:val="568A4774"/>
    <w:multiLevelType w:val="hybridMultilevel"/>
    <w:tmpl w:val="198A305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7">
    <w:nsid w:val="56CF1660"/>
    <w:multiLevelType w:val="hybridMultilevel"/>
    <w:tmpl w:val="15E2F616"/>
    <w:lvl w:ilvl="0" w:tplc="102EF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7A63A7F"/>
    <w:multiLevelType w:val="hybridMultilevel"/>
    <w:tmpl w:val="9F20093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9">
    <w:nsid w:val="587C4663"/>
    <w:multiLevelType w:val="hybridMultilevel"/>
    <w:tmpl w:val="6F28D26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8DF213B"/>
    <w:multiLevelType w:val="hybridMultilevel"/>
    <w:tmpl w:val="1C3807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5A594A04"/>
    <w:multiLevelType w:val="hybridMultilevel"/>
    <w:tmpl w:val="6BE2518A"/>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2">
    <w:nsid w:val="5CF14FD7"/>
    <w:multiLevelType w:val="hybridMultilevel"/>
    <w:tmpl w:val="8A0A2B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D9D175A"/>
    <w:multiLevelType w:val="hybridMultilevel"/>
    <w:tmpl w:val="3070A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5EA82FE8"/>
    <w:multiLevelType w:val="hybridMultilevel"/>
    <w:tmpl w:val="11787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F3410A2"/>
    <w:multiLevelType w:val="hybridMultilevel"/>
    <w:tmpl w:val="A63A68C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2BA407C"/>
    <w:multiLevelType w:val="hybridMultilevel"/>
    <w:tmpl w:val="860C0EC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7">
    <w:nsid w:val="64235120"/>
    <w:multiLevelType w:val="hybridMultilevel"/>
    <w:tmpl w:val="CC74032E"/>
    <w:lvl w:ilvl="0" w:tplc="19DC6B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643B7533"/>
    <w:multiLevelType w:val="hybridMultilevel"/>
    <w:tmpl w:val="E4ECE9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65F23A8F"/>
    <w:multiLevelType w:val="hybridMultilevel"/>
    <w:tmpl w:val="7890CA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670215C1"/>
    <w:multiLevelType w:val="hybridMultilevel"/>
    <w:tmpl w:val="60C87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70B70A6"/>
    <w:multiLevelType w:val="hybridMultilevel"/>
    <w:tmpl w:val="6B4247AC"/>
    <w:lvl w:ilvl="0" w:tplc="F6E65B1A">
      <w:start w:val="1"/>
      <w:numFmt w:val="decimal"/>
      <w:lvlText w:val="%1."/>
      <w:lvlJc w:val="left"/>
      <w:pPr>
        <w:tabs>
          <w:tab w:val="num" w:pos="1068"/>
        </w:tabs>
        <w:ind w:left="1068" w:hanging="360"/>
      </w:pPr>
      <w:rPr>
        <w:b w:val="0"/>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2">
    <w:nsid w:val="6871726F"/>
    <w:multiLevelType w:val="hybridMultilevel"/>
    <w:tmpl w:val="1BD0697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3">
    <w:nsid w:val="68CC2BCD"/>
    <w:multiLevelType w:val="hybridMultilevel"/>
    <w:tmpl w:val="3C26E824"/>
    <w:lvl w:ilvl="0" w:tplc="0419000F">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788"/>
        </w:tabs>
        <w:ind w:left="1788" w:hanging="360"/>
      </w:pPr>
      <w:rPr>
        <w:rFonts w:hint="default"/>
      </w:rPr>
    </w:lvl>
    <w:lvl w:ilvl="2" w:tplc="04190001">
      <w:start w:val="1"/>
      <w:numFmt w:val="bullet"/>
      <w:lvlText w:val=""/>
      <w:lvlJc w:val="left"/>
      <w:pPr>
        <w:tabs>
          <w:tab w:val="num" w:pos="2508"/>
        </w:tabs>
        <w:ind w:left="2508" w:hanging="360"/>
      </w:pPr>
      <w:rPr>
        <w:rFonts w:ascii="Symbol" w:hAnsi="Symbol"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4">
    <w:nsid w:val="6A160F7C"/>
    <w:multiLevelType w:val="hybridMultilevel"/>
    <w:tmpl w:val="77183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B83585D"/>
    <w:multiLevelType w:val="hybridMultilevel"/>
    <w:tmpl w:val="173E0B34"/>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6">
    <w:nsid w:val="6C5C45E8"/>
    <w:multiLevelType w:val="hybridMultilevel"/>
    <w:tmpl w:val="908E0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EB61573"/>
    <w:multiLevelType w:val="hybridMultilevel"/>
    <w:tmpl w:val="2362E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08E3D40"/>
    <w:multiLevelType w:val="multilevel"/>
    <w:tmpl w:val="0000001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9">
    <w:nsid w:val="715A6087"/>
    <w:multiLevelType w:val="hybridMultilevel"/>
    <w:tmpl w:val="44D0698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16F0D3C"/>
    <w:multiLevelType w:val="hybridMultilevel"/>
    <w:tmpl w:val="EBB41C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728A6F92"/>
    <w:multiLevelType w:val="hybridMultilevel"/>
    <w:tmpl w:val="2B28FF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2">
    <w:nsid w:val="762D6C1F"/>
    <w:multiLevelType w:val="hybridMultilevel"/>
    <w:tmpl w:val="4D30966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A92174C"/>
    <w:multiLevelType w:val="hybridMultilevel"/>
    <w:tmpl w:val="FF0634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7C0943CC"/>
    <w:multiLevelType w:val="hybridMultilevel"/>
    <w:tmpl w:val="5AA01F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6"/>
  </w:num>
  <w:num w:numId="3">
    <w:abstractNumId w:val="7"/>
  </w:num>
  <w:num w:numId="4">
    <w:abstractNumId w:val="21"/>
  </w:num>
  <w:num w:numId="5">
    <w:abstractNumId w:val="13"/>
  </w:num>
  <w:num w:numId="6">
    <w:abstractNumId w:val="1"/>
  </w:num>
  <w:num w:numId="7">
    <w:abstractNumId w:val="11"/>
  </w:num>
  <w:num w:numId="8">
    <w:abstractNumId w:val="18"/>
  </w:num>
  <w:num w:numId="9">
    <w:abstractNumId w:val="10"/>
  </w:num>
  <w:num w:numId="10">
    <w:abstractNumId w:val="0"/>
  </w:num>
  <w:num w:numId="11">
    <w:abstractNumId w:val="3"/>
  </w:num>
  <w:num w:numId="12">
    <w:abstractNumId w:val="4"/>
  </w:num>
  <w:num w:numId="13">
    <w:abstractNumId w:val="8"/>
  </w:num>
  <w:num w:numId="14">
    <w:abstractNumId w:val="15"/>
  </w:num>
  <w:num w:numId="15">
    <w:abstractNumId w:val="22"/>
  </w:num>
  <w:num w:numId="16">
    <w:abstractNumId w:val="23"/>
  </w:num>
  <w:num w:numId="17">
    <w:abstractNumId w:val="5"/>
  </w:num>
  <w:num w:numId="18">
    <w:abstractNumId w:val="6"/>
  </w:num>
  <w:num w:numId="19">
    <w:abstractNumId w:val="9"/>
  </w:num>
  <w:num w:numId="20">
    <w:abstractNumId w:val="12"/>
  </w:num>
  <w:num w:numId="21">
    <w:abstractNumId w:val="14"/>
  </w:num>
  <w:num w:numId="22">
    <w:abstractNumId w:val="17"/>
  </w:num>
  <w:num w:numId="23">
    <w:abstractNumId w:val="20"/>
  </w:num>
  <w:num w:numId="24">
    <w:abstractNumId w:val="19"/>
  </w:num>
  <w:num w:numId="25">
    <w:abstractNumId w:val="92"/>
  </w:num>
  <w:num w:numId="26">
    <w:abstractNumId w:val="81"/>
  </w:num>
  <w:num w:numId="27">
    <w:abstractNumId w:val="24"/>
  </w:num>
  <w:num w:numId="28">
    <w:abstractNumId w:val="108"/>
  </w:num>
  <w:num w:numId="29">
    <w:abstractNumId w:val="48"/>
  </w:num>
  <w:num w:numId="30">
    <w:abstractNumId w:val="56"/>
  </w:num>
  <w:num w:numId="31">
    <w:abstractNumId w:val="53"/>
  </w:num>
  <w:num w:numId="32">
    <w:abstractNumId w:val="82"/>
  </w:num>
  <w:num w:numId="33">
    <w:abstractNumId w:val="93"/>
  </w:num>
  <w:num w:numId="34">
    <w:abstractNumId w:val="72"/>
  </w:num>
  <w:num w:numId="35">
    <w:abstractNumId w:val="54"/>
  </w:num>
  <w:num w:numId="36">
    <w:abstractNumId w:val="106"/>
  </w:num>
  <w:num w:numId="37">
    <w:abstractNumId w:val="94"/>
  </w:num>
  <w:num w:numId="38">
    <w:abstractNumId w:val="84"/>
  </w:num>
  <w:num w:numId="39">
    <w:abstractNumId w:val="38"/>
  </w:num>
  <w:num w:numId="40">
    <w:abstractNumId w:val="40"/>
  </w:num>
  <w:num w:numId="41">
    <w:abstractNumId w:val="64"/>
  </w:num>
  <w:num w:numId="42">
    <w:abstractNumId w:val="104"/>
  </w:num>
  <w:num w:numId="43">
    <w:abstractNumId w:val="39"/>
  </w:num>
  <w:num w:numId="44">
    <w:abstractNumId w:val="50"/>
  </w:num>
  <w:num w:numId="45">
    <w:abstractNumId w:val="34"/>
  </w:num>
  <w:num w:numId="46">
    <w:abstractNumId w:val="85"/>
  </w:num>
  <w:num w:numId="47">
    <w:abstractNumId w:val="49"/>
  </w:num>
  <w:num w:numId="48">
    <w:abstractNumId w:val="69"/>
  </w:num>
  <w:num w:numId="49">
    <w:abstractNumId w:val="62"/>
  </w:num>
  <w:num w:numId="50">
    <w:abstractNumId w:val="25"/>
  </w:num>
  <w:num w:numId="51">
    <w:abstractNumId w:val="96"/>
  </w:num>
  <w:num w:numId="52">
    <w:abstractNumId w:val="111"/>
  </w:num>
  <w:num w:numId="53">
    <w:abstractNumId w:val="110"/>
  </w:num>
  <w:num w:numId="54">
    <w:abstractNumId w:val="60"/>
  </w:num>
  <w:num w:numId="55">
    <w:abstractNumId w:val="52"/>
  </w:num>
  <w:num w:numId="56">
    <w:abstractNumId w:val="36"/>
  </w:num>
  <w:num w:numId="57">
    <w:abstractNumId w:val="46"/>
  </w:num>
  <w:num w:numId="58">
    <w:abstractNumId w:val="58"/>
  </w:num>
  <w:num w:numId="59">
    <w:abstractNumId w:val="55"/>
  </w:num>
  <w:num w:numId="60">
    <w:abstractNumId w:val="29"/>
  </w:num>
  <w:num w:numId="61">
    <w:abstractNumId w:val="68"/>
  </w:num>
  <w:num w:numId="62">
    <w:abstractNumId w:val="103"/>
  </w:num>
  <w:num w:numId="63">
    <w:abstractNumId w:val="78"/>
  </w:num>
  <w:num w:numId="64">
    <w:abstractNumId w:val="105"/>
  </w:num>
  <w:num w:numId="65">
    <w:abstractNumId w:val="65"/>
  </w:num>
  <w:num w:numId="66">
    <w:abstractNumId w:val="31"/>
  </w:num>
  <w:num w:numId="67">
    <w:abstractNumId w:val="101"/>
  </w:num>
  <w:num w:numId="6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num>
  <w:num w:numId="77">
    <w:abstractNumId w:val="47"/>
  </w:num>
  <w:num w:numId="78">
    <w:abstractNumId w:val="102"/>
  </w:num>
  <w:num w:numId="79">
    <w:abstractNumId w:val="75"/>
  </w:num>
  <w:num w:numId="80">
    <w:abstractNumId w:val="86"/>
  </w:num>
  <w:num w:numId="81">
    <w:abstractNumId w:val="26"/>
  </w:num>
  <w:num w:numId="82">
    <w:abstractNumId w:val="88"/>
  </w:num>
  <w:num w:numId="83">
    <w:abstractNumId w:val="87"/>
  </w:num>
  <w:num w:numId="84">
    <w:abstractNumId w:val="51"/>
  </w:num>
  <w:num w:numId="85">
    <w:abstractNumId w:val="27"/>
  </w:num>
  <w:num w:numId="86">
    <w:abstractNumId w:val="73"/>
  </w:num>
  <w:num w:numId="87">
    <w:abstractNumId w:val="83"/>
  </w:num>
  <w:num w:numId="88">
    <w:abstractNumId w:val="80"/>
  </w:num>
  <w:num w:numId="89">
    <w:abstractNumId w:val="77"/>
  </w:num>
  <w:num w:numId="90">
    <w:abstractNumId w:val="107"/>
  </w:num>
  <w:num w:numId="91">
    <w:abstractNumId w:val="63"/>
  </w:num>
  <w:num w:numId="92">
    <w:abstractNumId w:val="76"/>
  </w:num>
  <w:num w:numId="93">
    <w:abstractNumId w:val="35"/>
  </w:num>
  <w:num w:numId="94">
    <w:abstractNumId w:val="91"/>
  </w:num>
  <w:num w:numId="95">
    <w:abstractNumId w:val="66"/>
  </w:num>
  <w:num w:numId="96">
    <w:abstractNumId w:val="57"/>
  </w:num>
  <w:num w:numId="97">
    <w:abstractNumId w:val="44"/>
  </w:num>
  <w:num w:numId="98">
    <w:abstractNumId w:val="112"/>
  </w:num>
  <w:num w:numId="99">
    <w:abstractNumId w:val="33"/>
  </w:num>
  <w:num w:numId="100">
    <w:abstractNumId w:val="43"/>
  </w:num>
  <w:num w:numId="101">
    <w:abstractNumId w:val="61"/>
  </w:num>
  <w:num w:numId="102">
    <w:abstractNumId w:val="99"/>
  </w:num>
  <w:num w:numId="103">
    <w:abstractNumId w:val="114"/>
  </w:num>
  <w:num w:numId="104">
    <w:abstractNumId w:val="45"/>
  </w:num>
  <w:num w:numId="105">
    <w:abstractNumId w:val="113"/>
  </w:num>
  <w:num w:numId="106">
    <w:abstractNumId w:val="42"/>
  </w:num>
  <w:num w:numId="107">
    <w:abstractNumId w:val="71"/>
  </w:num>
  <w:num w:numId="108">
    <w:abstractNumId w:val="67"/>
  </w:num>
  <w:num w:numId="109">
    <w:abstractNumId w:val="59"/>
  </w:num>
  <w:num w:numId="110">
    <w:abstractNumId w:val="90"/>
  </w:num>
  <w:num w:numId="111">
    <w:abstractNumId w:val="41"/>
  </w:num>
  <w:num w:numId="112">
    <w:abstractNumId w:val="98"/>
  </w:num>
  <w:num w:numId="113">
    <w:abstractNumId w:val="37"/>
  </w:num>
  <w:num w:numId="114">
    <w:abstractNumId w:val="100"/>
  </w:num>
  <w:num w:numId="115">
    <w:abstractNumId w:val="9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B3DCB"/>
    <w:rsid w:val="00100F61"/>
    <w:rsid w:val="0021561A"/>
    <w:rsid w:val="00224E9E"/>
    <w:rsid w:val="00336165"/>
    <w:rsid w:val="004277B7"/>
    <w:rsid w:val="00431014"/>
    <w:rsid w:val="004F59D6"/>
    <w:rsid w:val="006331FD"/>
    <w:rsid w:val="0070343A"/>
    <w:rsid w:val="007B3DCB"/>
    <w:rsid w:val="007D0AAE"/>
    <w:rsid w:val="00856F8C"/>
    <w:rsid w:val="00907673"/>
    <w:rsid w:val="009242A5"/>
    <w:rsid w:val="009E4D38"/>
    <w:rsid w:val="009F33A4"/>
    <w:rsid w:val="00A3741E"/>
    <w:rsid w:val="00A917C1"/>
    <w:rsid w:val="00B22B5B"/>
    <w:rsid w:val="00B76049"/>
    <w:rsid w:val="00B86B8B"/>
    <w:rsid w:val="00B94D66"/>
    <w:rsid w:val="00BA1A1C"/>
    <w:rsid w:val="00BA2AE4"/>
    <w:rsid w:val="00D7013C"/>
    <w:rsid w:val="00DF4A50"/>
    <w:rsid w:val="00E26CCA"/>
    <w:rsid w:val="00F70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3DCB"/>
    <w:rPr>
      <w:rFonts w:ascii="Tahoma" w:hAnsi="Tahoma" w:cs="Tahoma"/>
      <w:sz w:val="16"/>
      <w:szCs w:val="16"/>
    </w:rPr>
  </w:style>
  <w:style w:type="paragraph" w:customStyle="1" w:styleId="1">
    <w:name w:val="Обычный (веб)1"/>
    <w:basedOn w:val="a"/>
    <w:rsid w:val="007B3DCB"/>
    <w:pPr>
      <w:suppressAutoHyphens/>
    </w:pPr>
    <w:rPr>
      <w:rFonts w:ascii="Calibri" w:eastAsia="Lucida Sans Unicode" w:hAnsi="Calibri" w:cs="font78"/>
      <w:kern w:val="1"/>
      <w:lang w:eastAsia="ar-SA"/>
    </w:rPr>
  </w:style>
  <w:style w:type="paragraph" w:customStyle="1" w:styleId="10">
    <w:name w:val="Абзац списка1"/>
    <w:basedOn w:val="a"/>
    <w:rsid w:val="007B3DCB"/>
    <w:pPr>
      <w:suppressAutoHyphens/>
    </w:pPr>
    <w:rPr>
      <w:rFonts w:ascii="Calibri" w:eastAsia="Lucida Sans Unicode" w:hAnsi="Calibri" w:cs="font78"/>
      <w:kern w:val="1"/>
      <w:lang w:eastAsia="ar-SA"/>
    </w:rPr>
  </w:style>
  <w:style w:type="paragraph" w:customStyle="1" w:styleId="31">
    <w:name w:val="Основной текст 31"/>
    <w:basedOn w:val="a"/>
    <w:rsid w:val="007B3DCB"/>
    <w:pPr>
      <w:suppressAutoHyphens/>
    </w:pPr>
    <w:rPr>
      <w:rFonts w:ascii="Calibri" w:eastAsia="Lucida Sans Unicode" w:hAnsi="Calibri" w:cs="font78"/>
      <w:kern w:val="1"/>
      <w:lang w:eastAsia="ar-SA"/>
    </w:rPr>
  </w:style>
  <w:style w:type="paragraph" w:customStyle="1" w:styleId="a5">
    <w:name w:val="Содержимое таблицы"/>
    <w:basedOn w:val="a"/>
    <w:rsid w:val="009242A5"/>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6">
    <w:name w:val="List Paragraph"/>
    <w:basedOn w:val="a"/>
    <w:uiPriority w:val="34"/>
    <w:qFormat/>
    <w:rsid w:val="009242A5"/>
    <w:pPr>
      <w:spacing w:after="0" w:line="240" w:lineRule="auto"/>
      <w:ind w:left="708"/>
    </w:pPr>
    <w:rPr>
      <w:rFonts w:ascii="Times New Roman" w:eastAsia="Times New Roman" w:hAnsi="Times New Roman" w:cs="Times New Roman"/>
      <w:sz w:val="24"/>
      <w:szCs w:val="24"/>
    </w:rPr>
  </w:style>
  <w:style w:type="table" w:styleId="a7">
    <w:name w:val="Table Grid"/>
    <w:basedOn w:val="a1"/>
    <w:uiPriority w:val="59"/>
    <w:rsid w:val="003361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24E9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4E9E"/>
    <w:rPr>
      <w:rFonts w:ascii="Courier New" w:eastAsia="Times New Roman" w:hAnsi="Courier New" w:cs="Courier New"/>
      <w:sz w:val="20"/>
      <w:szCs w:val="20"/>
    </w:rPr>
  </w:style>
  <w:style w:type="paragraph" w:styleId="3">
    <w:name w:val="Body Text 3"/>
    <w:basedOn w:val="a"/>
    <w:link w:val="30"/>
    <w:rsid w:val="00224E9E"/>
    <w:pPr>
      <w:widowControl w:val="0"/>
      <w:autoSpaceDE w:val="0"/>
      <w:autoSpaceDN w:val="0"/>
      <w:adjustRightInd w:val="0"/>
      <w:spacing w:after="0" w:line="240" w:lineRule="auto"/>
    </w:pPr>
    <w:rPr>
      <w:rFonts w:ascii="Times New Roman" w:eastAsia="Times New Roman" w:hAnsi="Times New Roman" w:cs="Times New Roman"/>
      <w:sz w:val="28"/>
      <w:szCs w:val="24"/>
      <w:lang w:val="en-US"/>
    </w:rPr>
  </w:style>
  <w:style w:type="character" w:customStyle="1" w:styleId="30">
    <w:name w:val="Основной текст 3 Знак"/>
    <w:basedOn w:val="a0"/>
    <w:link w:val="3"/>
    <w:rsid w:val="00224E9E"/>
    <w:rPr>
      <w:rFonts w:ascii="Times New Roman" w:eastAsia="Times New Roman" w:hAnsi="Times New Roman" w:cs="Times New Roman"/>
      <w:sz w:val="28"/>
      <w:szCs w:val="24"/>
      <w:lang w:val="en-US"/>
    </w:rPr>
  </w:style>
  <w:style w:type="paragraph" w:customStyle="1" w:styleId="u">
    <w:name w:val="u"/>
    <w:basedOn w:val="a"/>
    <w:rsid w:val="00224E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C946-873D-435B-A1BF-3EF47523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35985</Words>
  <Characters>205115</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2012-06-08T11:25:00Z</dcterms:created>
  <dcterms:modified xsi:type="dcterms:W3CDTF">2012-08-03T09:04:00Z</dcterms:modified>
</cp:coreProperties>
</file>